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83" w:rsidRPr="00A1737D" w:rsidRDefault="00E97083" w:rsidP="00FB18D3">
      <w:pPr>
        <w:pStyle w:val="tjbmf"/>
        <w:shd w:val="clear" w:color="auto" w:fill="FFFFFF"/>
        <w:spacing w:before="0" w:beforeAutospacing="0" w:after="0" w:afterAutospacing="0"/>
        <w:ind w:firstLine="709"/>
        <w:jc w:val="center"/>
        <w:rPr>
          <w:b/>
          <w:caps/>
          <w:sz w:val="28"/>
          <w:szCs w:val="28"/>
          <w:lang w:val="uk-UA"/>
        </w:rPr>
      </w:pPr>
      <w:r w:rsidRPr="00A1737D">
        <w:rPr>
          <w:b/>
          <w:caps/>
          <w:sz w:val="28"/>
          <w:szCs w:val="28"/>
          <w:lang w:val="uk-UA"/>
        </w:rPr>
        <w:t>Інформаційна довідка</w:t>
      </w:r>
    </w:p>
    <w:p w:rsidR="00E97083" w:rsidRPr="00A1737D" w:rsidRDefault="00E97083" w:rsidP="00FB18D3">
      <w:pPr>
        <w:pStyle w:val="tjbmf"/>
        <w:shd w:val="clear" w:color="auto" w:fill="FFFFFF"/>
        <w:spacing w:before="0" w:beforeAutospacing="0" w:after="0" w:afterAutospacing="0"/>
        <w:ind w:firstLine="709"/>
        <w:jc w:val="center"/>
        <w:rPr>
          <w:sz w:val="28"/>
          <w:szCs w:val="28"/>
          <w:lang w:val="uk-UA"/>
        </w:rPr>
      </w:pPr>
      <w:r w:rsidRPr="00A1737D">
        <w:rPr>
          <w:sz w:val="28"/>
          <w:szCs w:val="28"/>
          <w:lang w:val="uk-UA"/>
        </w:rPr>
        <w:t>щодо опіки та піклування над повнолітніми особами</w:t>
      </w:r>
    </w:p>
    <w:p w:rsidR="00E97083" w:rsidRPr="00A1737D" w:rsidRDefault="00E97083" w:rsidP="00FB18D3">
      <w:pPr>
        <w:pStyle w:val="tjbmf"/>
        <w:shd w:val="clear" w:color="auto" w:fill="FFFFFF"/>
        <w:spacing w:before="0" w:beforeAutospacing="0" w:after="0" w:afterAutospacing="0"/>
        <w:ind w:firstLine="709"/>
        <w:jc w:val="center"/>
        <w:rPr>
          <w:sz w:val="28"/>
          <w:szCs w:val="28"/>
          <w:lang w:val="uk-UA"/>
        </w:rPr>
      </w:pPr>
    </w:p>
    <w:p w:rsidR="00E97083" w:rsidRDefault="00E97083" w:rsidP="00FB18D3">
      <w:pPr>
        <w:pStyle w:val="tjbmf"/>
        <w:shd w:val="clear" w:color="auto" w:fill="FFFFFF"/>
        <w:spacing w:before="0" w:beforeAutospacing="0" w:after="0" w:afterAutospacing="0"/>
        <w:ind w:firstLine="709"/>
        <w:rPr>
          <w:sz w:val="28"/>
          <w:szCs w:val="28"/>
          <w:lang w:val="uk-UA"/>
        </w:rPr>
      </w:pPr>
      <w:r w:rsidRPr="00E97083">
        <w:rPr>
          <w:sz w:val="28"/>
          <w:szCs w:val="28"/>
          <w:lang w:val="uk-UA"/>
        </w:rPr>
        <w:t>На сьогодні питання опіки та піклування над повнолітніми особами регулюються Ц</w:t>
      </w:r>
      <w:r w:rsidR="00CF0070">
        <w:rPr>
          <w:sz w:val="28"/>
          <w:szCs w:val="28"/>
          <w:lang w:val="uk-UA"/>
        </w:rPr>
        <w:t>ивільним кодексом України (далі – </w:t>
      </w:r>
      <w:r w:rsidRPr="00E97083">
        <w:rPr>
          <w:sz w:val="28"/>
          <w:szCs w:val="28"/>
          <w:lang w:val="uk-UA"/>
        </w:rPr>
        <w:t>ЦКУ), Цивільним проце</w:t>
      </w:r>
      <w:r w:rsidR="00CF0070">
        <w:rPr>
          <w:sz w:val="28"/>
          <w:szCs w:val="28"/>
          <w:lang w:val="uk-UA"/>
        </w:rPr>
        <w:t>суальним кодексом України (далі – </w:t>
      </w:r>
      <w:r w:rsidRPr="00E97083">
        <w:rPr>
          <w:sz w:val="28"/>
          <w:szCs w:val="28"/>
          <w:lang w:val="uk-UA"/>
        </w:rPr>
        <w:t xml:space="preserve">ЦПКУ), Правилами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w:t>
      </w:r>
      <w:r w:rsidR="000958E0">
        <w:rPr>
          <w:sz w:val="28"/>
          <w:szCs w:val="28"/>
          <w:lang w:val="uk-UA"/>
        </w:rPr>
        <w:t>№ </w:t>
      </w:r>
      <w:r w:rsidRPr="00E97083">
        <w:rPr>
          <w:sz w:val="28"/>
          <w:szCs w:val="28"/>
          <w:lang w:val="uk-UA"/>
        </w:rPr>
        <w:t xml:space="preserve">34/166/131/88 (зареєстровано в Міністерстві юстиції України </w:t>
      </w:r>
      <w:r w:rsidR="00CF0070">
        <w:rPr>
          <w:sz w:val="28"/>
          <w:szCs w:val="28"/>
          <w:lang w:val="uk-UA"/>
        </w:rPr>
        <w:t>17.06.1999 за № 387/3680) (далі – </w:t>
      </w:r>
      <w:r w:rsidRPr="00E97083">
        <w:rPr>
          <w:sz w:val="28"/>
          <w:szCs w:val="28"/>
          <w:lang w:val="uk-UA"/>
        </w:rPr>
        <w:t>Правила) (лише в частині положень, що не суперечать ЦК</w:t>
      </w:r>
      <w:r w:rsidR="00B908DD">
        <w:rPr>
          <w:sz w:val="28"/>
          <w:szCs w:val="28"/>
          <w:lang w:val="uk-UA"/>
        </w:rPr>
        <w:t>У</w:t>
      </w:r>
      <w:r w:rsidRPr="00E97083">
        <w:rPr>
          <w:sz w:val="28"/>
          <w:szCs w:val="28"/>
          <w:lang w:val="uk-UA"/>
        </w:rPr>
        <w:t>), а також іншими нормативно-правовими актами з відповідних питань.</w:t>
      </w:r>
    </w:p>
    <w:p w:rsidR="00984492" w:rsidRPr="00301F4B" w:rsidRDefault="00984492" w:rsidP="00FB18D3">
      <w:pPr>
        <w:pStyle w:val="tjbmf"/>
        <w:shd w:val="clear" w:color="auto" w:fill="FFFFFF"/>
        <w:spacing w:before="0" w:beforeAutospacing="0" w:after="0" w:afterAutospacing="0"/>
        <w:ind w:firstLine="709"/>
        <w:rPr>
          <w:sz w:val="28"/>
          <w:szCs w:val="28"/>
          <w:lang w:val="uk-UA"/>
        </w:rPr>
      </w:pPr>
      <w:r w:rsidRPr="003F2F89">
        <w:rPr>
          <w:rFonts w:eastAsia="Calibri"/>
          <w:sz w:val="28"/>
          <w:szCs w:val="28"/>
          <w:lang w:val="uk-UA" w:eastAsia="en-US"/>
        </w:rPr>
        <w:t>О</w:t>
      </w:r>
      <w:r w:rsidRPr="003F2F89">
        <w:rPr>
          <w:sz w:val="28"/>
          <w:szCs w:val="28"/>
          <w:lang w:val="uk-UA"/>
        </w:rPr>
        <w:t>піка та піклування встановлюються з метою забезпечення особистих немайнових і майнових прав та інтересів повнолітніх осіб, які за станом здоров’я не можуть самостійно здійснювати св</w:t>
      </w:r>
      <w:r>
        <w:rPr>
          <w:sz w:val="28"/>
          <w:szCs w:val="28"/>
          <w:lang w:val="uk-UA"/>
        </w:rPr>
        <w:t xml:space="preserve">ої права і виконувати обов’язки та </w:t>
      </w:r>
      <w:r w:rsidRPr="00301F4B">
        <w:rPr>
          <w:sz w:val="28"/>
          <w:szCs w:val="28"/>
          <w:lang w:val="uk-UA"/>
        </w:rPr>
        <w:t xml:space="preserve">припиняються </w:t>
      </w:r>
      <w:r w:rsidR="004A6189">
        <w:rPr>
          <w:sz w:val="28"/>
          <w:szCs w:val="28"/>
          <w:lang w:val="uk-UA"/>
        </w:rPr>
        <w:t>у разі</w:t>
      </w:r>
      <w:r w:rsidRPr="00301F4B">
        <w:rPr>
          <w:sz w:val="28"/>
          <w:szCs w:val="28"/>
          <w:lang w:val="uk-UA"/>
        </w:rPr>
        <w:t xml:space="preserve"> поновлення</w:t>
      </w:r>
      <w:r>
        <w:rPr>
          <w:sz w:val="28"/>
          <w:szCs w:val="28"/>
          <w:lang w:val="uk-UA"/>
        </w:rPr>
        <w:t xml:space="preserve"> </w:t>
      </w:r>
      <w:r w:rsidRPr="00301F4B">
        <w:rPr>
          <w:sz w:val="28"/>
          <w:szCs w:val="28"/>
          <w:lang w:val="uk-UA"/>
        </w:rPr>
        <w:t>цивільної дієздатності</w:t>
      </w:r>
      <w:r>
        <w:rPr>
          <w:sz w:val="28"/>
          <w:szCs w:val="28"/>
          <w:lang w:val="uk-UA"/>
        </w:rPr>
        <w:t xml:space="preserve"> </w:t>
      </w:r>
      <w:r w:rsidR="004A6189">
        <w:rPr>
          <w:sz w:val="28"/>
          <w:szCs w:val="28"/>
          <w:lang w:val="uk-UA"/>
        </w:rPr>
        <w:t xml:space="preserve">фізичної </w:t>
      </w:r>
      <w:r>
        <w:rPr>
          <w:sz w:val="28"/>
          <w:szCs w:val="28"/>
          <w:lang w:val="uk-UA"/>
        </w:rPr>
        <w:t>особи.</w:t>
      </w:r>
    </w:p>
    <w:p w:rsidR="003D2D33" w:rsidRDefault="003D2D33" w:rsidP="00FB18D3">
      <w:pPr>
        <w:spacing w:after="0" w:line="120" w:lineRule="exact"/>
        <w:ind w:firstLine="709"/>
        <w:rPr>
          <w:rFonts w:ascii="Times New Roman" w:hAnsi="Times New Roman"/>
          <w:b/>
          <w:i/>
          <w:sz w:val="28"/>
          <w:szCs w:val="28"/>
        </w:rPr>
      </w:pPr>
    </w:p>
    <w:p w:rsidR="00C5069F" w:rsidRPr="008772E4" w:rsidRDefault="00C5069F" w:rsidP="00FB18D3">
      <w:pPr>
        <w:spacing w:after="0" w:line="240" w:lineRule="auto"/>
        <w:ind w:firstLine="709"/>
        <w:rPr>
          <w:rFonts w:ascii="Times New Roman" w:hAnsi="Times New Roman"/>
          <w:b/>
          <w:i/>
          <w:sz w:val="28"/>
          <w:szCs w:val="28"/>
        </w:rPr>
      </w:pPr>
      <w:r w:rsidRPr="008772E4">
        <w:rPr>
          <w:rFonts w:ascii="Times New Roman" w:hAnsi="Times New Roman"/>
          <w:b/>
          <w:i/>
          <w:sz w:val="28"/>
          <w:szCs w:val="28"/>
        </w:rPr>
        <w:t xml:space="preserve">Органи опіки та піклування </w:t>
      </w:r>
    </w:p>
    <w:p w:rsidR="003D2D33" w:rsidRPr="008772E4" w:rsidRDefault="003D2D33" w:rsidP="00FB18D3">
      <w:pPr>
        <w:spacing w:after="0" w:line="240" w:lineRule="auto"/>
        <w:ind w:firstLine="709"/>
        <w:rPr>
          <w:rFonts w:ascii="Times New Roman" w:hAnsi="Times New Roman"/>
          <w:sz w:val="28"/>
          <w:szCs w:val="28"/>
        </w:rPr>
      </w:pPr>
      <w:r w:rsidRPr="008772E4">
        <w:rPr>
          <w:rFonts w:ascii="Times New Roman" w:hAnsi="Times New Roman"/>
          <w:sz w:val="28"/>
          <w:szCs w:val="28"/>
        </w:rPr>
        <w:t xml:space="preserve">Органами опіки та піклування є районні, районні в містах Києві та Севастополі державні адміністрації, виконавчі органи міських, районних у </w:t>
      </w:r>
      <w:r w:rsidR="000F06A6" w:rsidRPr="008772E4">
        <w:rPr>
          <w:rFonts w:ascii="Times New Roman" w:hAnsi="Times New Roman"/>
          <w:sz w:val="28"/>
          <w:szCs w:val="28"/>
        </w:rPr>
        <w:t xml:space="preserve">містах, сільських, селищних рад </w:t>
      </w:r>
      <w:r w:rsidRPr="008772E4">
        <w:rPr>
          <w:rFonts w:ascii="Times New Roman" w:hAnsi="Times New Roman"/>
          <w:sz w:val="28"/>
          <w:szCs w:val="28"/>
        </w:rPr>
        <w:t>(</w:t>
      </w:r>
      <w:hyperlink r:id="rId7" w:history="1">
        <w:r w:rsidRPr="008772E4">
          <w:rPr>
            <w:rStyle w:val="a5"/>
            <w:rFonts w:ascii="Times New Roman" w:hAnsi="Times New Roman"/>
            <w:sz w:val="28"/>
            <w:szCs w:val="28"/>
          </w:rPr>
          <w:t>ст. 56 ЦКУ</w:t>
        </w:r>
      </w:hyperlink>
      <w:r w:rsidRPr="008772E4">
        <w:rPr>
          <w:rFonts w:ascii="Times New Roman" w:hAnsi="Times New Roman"/>
          <w:sz w:val="28"/>
          <w:szCs w:val="28"/>
        </w:rPr>
        <w:t>)</w:t>
      </w:r>
      <w:r w:rsidR="004D0C0B" w:rsidRPr="008772E4">
        <w:rPr>
          <w:rFonts w:ascii="Times New Roman" w:hAnsi="Times New Roman"/>
          <w:sz w:val="28"/>
          <w:szCs w:val="28"/>
        </w:rPr>
        <w:t>.</w:t>
      </w:r>
    </w:p>
    <w:p w:rsidR="007B2662" w:rsidRPr="008772E4" w:rsidRDefault="003D2D33" w:rsidP="00FB18D3">
      <w:pPr>
        <w:pStyle w:val="rvps2"/>
        <w:spacing w:before="0" w:beforeAutospacing="0" w:after="0" w:afterAutospacing="0"/>
        <w:ind w:firstLine="709"/>
        <w:rPr>
          <w:sz w:val="28"/>
          <w:szCs w:val="28"/>
          <w:lang w:val="uk-UA"/>
        </w:rPr>
      </w:pPr>
      <w:r w:rsidRPr="008772E4">
        <w:rPr>
          <w:sz w:val="28"/>
          <w:szCs w:val="28"/>
          <w:lang w:val="uk-UA"/>
        </w:rPr>
        <w:t xml:space="preserve">Голова місцевої державної адміністрації в межах своїх повноважень видає розпорядження </w:t>
      </w:r>
      <w:hyperlink r:id="rId8" w:history="1">
        <w:r w:rsidR="0080013C" w:rsidRPr="008772E4">
          <w:rPr>
            <w:rStyle w:val="a5"/>
            <w:sz w:val="28"/>
            <w:szCs w:val="28"/>
            <w:lang w:val="uk-UA"/>
          </w:rPr>
          <w:t>(ст. 6 </w:t>
        </w:r>
        <w:r w:rsidR="007B2662" w:rsidRPr="008772E4">
          <w:rPr>
            <w:rStyle w:val="a5"/>
            <w:sz w:val="28"/>
            <w:szCs w:val="28"/>
            <w:lang w:val="uk-UA"/>
          </w:rPr>
          <w:t>Закону України «Про місцеві державні адміністраціїі»)</w:t>
        </w:r>
      </w:hyperlink>
      <w:r w:rsidR="007B2662" w:rsidRPr="008772E4">
        <w:rPr>
          <w:sz w:val="28"/>
          <w:szCs w:val="28"/>
          <w:lang w:val="uk-UA"/>
        </w:rPr>
        <w:t>.</w:t>
      </w:r>
    </w:p>
    <w:p w:rsidR="003D2D33" w:rsidRPr="008772E4" w:rsidRDefault="003D2D33" w:rsidP="00FB18D3">
      <w:pPr>
        <w:pStyle w:val="rvps2"/>
        <w:spacing w:before="0" w:beforeAutospacing="0" w:after="0" w:afterAutospacing="0"/>
        <w:ind w:firstLine="709"/>
        <w:rPr>
          <w:sz w:val="28"/>
          <w:szCs w:val="28"/>
          <w:lang w:val="uk-UA"/>
        </w:rPr>
      </w:pPr>
      <w:r w:rsidRPr="008772E4">
        <w:rPr>
          <w:sz w:val="28"/>
          <w:szCs w:val="28"/>
          <w:lang w:val="uk-UA"/>
        </w:rPr>
        <w:t>Виконавчий комітет сільської, селищної, міської, районної у місті (у разі її створення)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w:t>
      </w:r>
      <w:r w:rsidRPr="008772E4">
        <w:rPr>
          <w:rStyle w:val="rvts0"/>
          <w:sz w:val="28"/>
          <w:szCs w:val="28"/>
          <w:lang w:val="uk-UA"/>
        </w:rPr>
        <w:t xml:space="preserve"> підписуються сільським, селищним, міським головою, головою районної у місті ради (</w:t>
      </w:r>
      <w:hyperlink r:id="rId9" w:anchor="n925" w:history="1">
        <w:r w:rsidRPr="008772E4">
          <w:rPr>
            <w:rStyle w:val="a5"/>
            <w:sz w:val="28"/>
            <w:szCs w:val="28"/>
            <w:lang w:val="uk-UA"/>
          </w:rPr>
          <w:t>ч. 6 ст. 59 Закону України «Про місцеве самоврядування в Україні»</w:t>
        </w:r>
      </w:hyperlink>
      <w:r w:rsidRPr="008772E4">
        <w:rPr>
          <w:sz w:val="28"/>
          <w:szCs w:val="28"/>
          <w:lang w:val="uk-UA"/>
        </w:rPr>
        <w:t>).</w:t>
      </w:r>
    </w:p>
    <w:p w:rsidR="00C5069F" w:rsidRPr="008772E4" w:rsidRDefault="00C5069F" w:rsidP="00FB18D3">
      <w:pPr>
        <w:spacing w:after="0" w:line="120" w:lineRule="exact"/>
        <w:ind w:firstLine="709"/>
        <w:rPr>
          <w:sz w:val="28"/>
          <w:szCs w:val="28"/>
        </w:rPr>
      </w:pPr>
    </w:p>
    <w:p w:rsidR="00C5069F" w:rsidRPr="00C5069F" w:rsidRDefault="00C5069F" w:rsidP="00FB18D3">
      <w:pPr>
        <w:pStyle w:val="rvps2"/>
        <w:spacing w:before="0" w:beforeAutospacing="0" w:after="0" w:afterAutospacing="0"/>
        <w:ind w:firstLine="709"/>
        <w:rPr>
          <w:b/>
          <w:i/>
          <w:sz w:val="28"/>
          <w:szCs w:val="28"/>
          <w:lang w:val="uk-UA"/>
        </w:rPr>
      </w:pPr>
      <w:r w:rsidRPr="008772E4">
        <w:rPr>
          <w:b/>
          <w:i/>
          <w:sz w:val="28"/>
          <w:szCs w:val="28"/>
          <w:lang w:val="uk-UA"/>
        </w:rPr>
        <w:t>Опікунські ради</w:t>
      </w:r>
    </w:p>
    <w:p w:rsidR="00714482" w:rsidRDefault="003D2D33" w:rsidP="00FB18D3">
      <w:pPr>
        <w:pStyle w:val="rvps2"/>
        <w:spacing w:before="0" w:beforeAutospacing="0" w:after="0" w:afterAutospacing="0"/>
        <w:ind w:firstLine="709"/>
        <w:rPr>
          <w:sz w:val="28"/>
          <w:szCs w:val="28"/>
          <w:lang w:val="uk-UA"/>
        </w:rPr>
      </w:pPr>
      <w:r w:rsidRPr="00714482">
        <w:rPr>
          <w:sz w:val="28"/>
          <w:szCs w:val="28"/>
          <w:lang w:val="uk-UA"/>
        </w:rPr>
        <w:t xml:space="preserve">Для допомоги в роботі </w:t>
      </w:r>
      <w:r w:rsidRPr="00714482">
        <w:rPr>
          <w:sz w:val="28"/>
          <w:szCs w:val="28"/>
          <w:u w:val="single"/>
          <w:lang w:val="uk-UA"/>
        </w:rPr>
        <w:t>при органах опіки та піклування</w:t>
      </w:r>
      <w:r w:rsidRPr="00714482">
        <w:rPr>
          <w:sz w:val="28"/>
          <w:szCs w:val="28"/>
          <w:lang w:val="uk-UA"/>
        </w:rPr>
        <w:t xml:space="preserve"> створюються </w:t>
      </w:r>
      <w:r w:rsidRPr="00714482">
        <w:rPr>
          <w:sz w:val="28"/>
          <w:szCs w:val="28"/>
          <w:u w:val="single"/>
          <w:lang w:val="uk-UA"/>
        </w:rPr>
        <w:t>опікунські ради</w:t>
      </w:r>
      <w:r w:rsidRPr="00714482">
        <w:rPr>
          <w:sz w:val="28"/>
          <w:szCs w:val="28"/>
          <w:lang w:val="uk-UA"/>
        </w:rPr>
        <w:t xml:space="preserve">, що мають дорадчі функції і до складу яких входять депутати, представники місцевих органів виконавчої влади та органів місцевого самоврядування і громадськості. </w:t>
      </w:r>
      <w:r w:rsidR="000F06A6" w:rsidRPr="00714482">
        <w:rPr>
          <w:sz w:val="28"/>
          <w:szCs w:val="28"/>
          <w:lang w:val="uk-UA"/>
        </w:rPr>
        <w:t>(</w:t>
      </w:r>
      <w:hyperlink r:id="rId10" w:history="1">
        <w:r w:rsidR="000F06A6" w:rsidRPr="00714482">
          <w:rPr>
            <w:rStyle w:val="a5"/>
            <w:sz w:val="28"/>
            <w:szCs w:val="28"/>
            <w:lang w:val="uk-UA"/>
          </w:rPr>
          <w:t>п</w:t>
        </w:r>
        <w:r w:rsidR="008A0AA3">
          <w:rPr>
            <w:rStyle w:val="a5"/>
            <w:sz w:val="28"/>
            <w:szCs w:val="28"/>
            <w:lang w:val="uk-UA"/>
          </w:rPr>
          <w:t>п</w:t>
        </w:r>
        <w:r w:rsidR="000F06A6" w:rsidRPr="00714482">
          <w:rPr>
            <w:rStyle w:val="a5"/>
            <w:sz w:val="28"/>
            <w:szCs w:val="28"/>
            <w:lang w:val="uk-UA"/>
          </w:rPr>
          <w:t>.</w:t>
        </w:r>
        <w:r w:rsidR="008A0AA3">
          <w:rPr>
            <w:rStyle w:val="a5"/>
            <w:sz w:val="28"/>
            <w:szCs w:val="28"/>
            <w:lang w:val="uk-UA"/>
          </w:rPr>
          <w:t> </w:t>
        </w:r>
        <w:r w:rsidR="000F06A6" w:rsidRPr="00714482">
          <w:rPr>
            <w:rStyle w:val="a5"/>
            <w:sz w:val="28"/>
            <w:szCs w:val="28"/>
            <w:lang w:val="uk-UA"/>
          </w:rPr>
          <w:t xml:space="preserve">1.6 </w:t>
        </w:r>
        <w:r w:rsidR="008A0AA3">
          <w:rPr>
            <w:rStyle w:val="a5"/>
            <w:sz w:val="28"/>
            <w:szCs w:val="28"/>
            <w:lang w:val="uk-UA"/>
          </w:rPr>
          <w:t xml:space="preserve">п. 1 </w:t>
        </w:r>
        <w:r w:rsidR="000F06A6" w:rsidRPr="00714482">
          <w:rPr>
            <w:rStyle w:val="a5"/>
            <w:sz w:val="28"/>
            <w:szCs w:val="28"/>
            <w:lang w:val="uk-UA"/>
          </w:rPr>
          <w:t>Правил</w:t>
        </w:r>
      </w:hyperlink>
      <w:r w:rsidR="000F06A6" w:rsidRPr="00714482">
        <w:rPr>
          <w:sz w:val="28"/>
          <w:szCs w:val="28"/>
          <w:lang w:val="uk-UA"/>
        </w:rPr>
        <w:t>)</w:t>
      </w:r>
      <w:r w:rsidR="00714482">
        <w:rPr>
          <w:sz w:val="28"/>
          <w:szCs w:val="28"/>
          <w:lang w:val="uk-UA"/>
        </w:rPr>
        <w:t>.</w:t>
      </w:r>
    </w:p>
    <w:p w:rsidR="00056972" w:rsidRPr="008A0AA3" w:rsidRDefault="00056972" w:rsidP="00FB18D3">
      <w:pPr>
        <w:spacing w:after="0" w:line="120" w:lineRule="exact"/>
        <w:ind w:firstLine="709"/>
        <w:rPr>
          <w:rFonts w:ascii="Times New Roman" w:hAnsi="Times New Roman"/>
          <w:b/>
          <w:i/>
          <w:sz w:val="28"/>
          <w:szCs w:val="28"/>
        </w:rPr>
      </w:pPr>
    </w:p>
    <w:p w:rsidR="003C3BBC" w:rsidRPr="00EB0102" w:rsidRDefault="0020295E" w:rsidP="00FB18D3">
      <w:pPr>
        <w:spacing w:after="0" w:line="240" w:lineRule="auto"/>
        <w:ind w:firstLine="709"/>
        <w:rPr>
          <w:rFonts w:ascii="Times New Roman" w:hAnsi="Times New Roman"/>
          <w:b/>
          <w:i/>
          <w:sz w:val="28"/>
          <w:szCs w:val="28"/>
        </w:rPr>
      </w:pPr>
      <w:r>
        <w:rPr>
          <w:rFonts w:ascii="Times New Roman" w:hAnsi="Times New Roman"/>
          <w:b/>
          <w:i/>
          <w:sz w:val="28"/>
          <w:szCs w:val="28"/>
        </w:rPr>
        <w:t>Право на опіку</w:t>
      </w:r>
      <w:r w:rsidR="00D134FC">
        <w:rPr>
          <w:rFonts w:ascii="Times New Roman" w:hAnsi="Times New Roman"/>
          <w:b/>
          <w:i/>
          <w:sz w:val="28"/>
          <w:szCs w:val="28"/>
        </w:rPr>
        <w:t xml:space="preserve"> </w:t>
      </w:r>
      <w:r w:rsidR="003C3BBC" w:rsidRPr="00EB0102">
        <w:rPr>
          <w:rFonts w:ascii="Times New Roman" w:hAnsi="Times New Roman"/>
          <w:b/>
          <w:i/>
          <w:sz w:val="28"/>
          <w:szCs w:val="28"/>
        </w:rPr>
        <w:t>або піклування</w:t>
      </w:r>
    </w:p>
    <w:p w:rsidR="003C3BBC" w:rsidRDefault="00F904A5" w:rsidP="00FB18D3">
      <w:pPr>
        <w:spacing w:after="0" w:line="240" w:lineRule="auto"/>
        <w:ind w:firstLine="709"/>
        <w:rPr>
          <w:rFonts w:ascii="Times New Roman" w:hAnsi="Times New Roman"/>
          <w:sz w:val="28"/>
          <w:szCs w:val="28"/>
          <w:lang w:eastAsia="uk-UA"/>
        </w:rPr>
      </w:pPr>
      <w:hyperlink r:id="rId11" w:anchor="n1599" w:history="1">
        <w:r w:rsidR="003C3BBC" w:rsidRPr="004A6189">
          <w:rPr>
            <w:rStyle w:val="a5"/>
            <w:rFonts w:ascii="Times New Roman" w:hAnsi="Times New Roman"/>
            <w:sz w:val="28"/>
            <w:szCs w:val="28"/>
          </w:rPr>
          <w:t>С</w:t>
        </w:r>
        <w:r w:rsidR="00056972" w:rsidRPr="004A6189">
          <w:rPr>
            <w:rStyle w:val="a5"/>
            <w:rFonts w:ascii="Times New Roman" w:hAnsi="Times New Roman"/>
            <w:sz w:val="28"/>
            <w:szCs w:val="28"/>
          </w:rPr>
          <w:t>т</w:t>
        </w:r>
        <w:r w:rsidR="003C3BBC" w:rsidRPr="004A6189">
          <w:rPr>
            <w:rStyle w:val="a5"/>
            <w:rFonts w:ascii="Times New Roman" w:hAnsi="Times New Roman"/>
            <w:sz w:val="28"/>
            <w:szCs w:val="28"/>
          </w:rPr>
          <w:t>аттею 292 ЦКУ</w:t>
        </w:r>
      </w:hyperlink>
      <w:r w:rsidR="003C3BBC" w:rsidRPr="00F16191">
        <w:rPr>
          <w:rFonts w:ascii="Times New Roman" w:hAnsi="Times New Roman"/>
          <w:color w:val="000000"/>
          <w:sz w:val="28"/>
          <w:szCs w:val="28"/>
        </w:rPr>
        <w:t xml:space="preserve"> закріплено право </w:t>
      </w:r>
      <w:r w:rsidR="003C3BBC" w:rsidRPr="00F16191">
        <w:rPr>
          <w:rFonts w:ascii="Times New Roman" w:hAnsi="Times New Roman"/>
          <w:sz w:val="28"/>
          <w:szCs w:val="28"/>
        </w:rPr>
        <w:t>фізичної особ</w:t>
      </w:r>
      <w:r w:rsidR="001926D8" w:rsidRPr="00E2168A">
        <w:rPr>
          <w:rFonts w:ascii="Times New Roman" w:hAnsi="Times New Roman"/>
          <w:sz w:val="28"/>
          <w:szCs w:val="28"/>
        </w:rPr>
        <w:t>и</w:t>
      </w:r>
      <w:r w:rsidR="003C3BBC" w:rsidRPr="00F16191">
        <w:rPr>
          <w:rFonts w:ascii="Times New Roman" w:hAnsi="Times New Roman"/>
          <w:sz w:val="28"/>
          <w:szCs w:val="28"/>
        </w:rPr>
        <w:t>, яка визнана недієздатною або цивільна дієздатність якої обмежена, на опіку або піклування</w:t>
      </w:r>
      <w:r w:rsidR="003C3BBC" w:rsidRPr="00F16191">
        <w:rPr>
          <w:rFonts w:ascii="Times New Roman" w:hAnsi="Times New Roman"/>
          <w:sz w:val="28"/>
          <w:szCs w:val="28"/>
          <w:lang w:eastAsia="uk-UA"/>
        </w:rPr>
        <w:t>.</w:t>
      </w:r>
      <w:r w:rsidR="003C3BBC">
        <w:rPr>
          <w:rFonts w:ascii="Times New Roman" w:hAnsi="Times New Roman"/>
          <w:sz w:val="28"/>
          <w:szCs w:val="28"/>
          <w:lang w:eastAsia="uk-UA"/>
        </w:rPr>
        <w:t xml:space="preserve"> </w:t>
      </w:r>
    </w:p>
    <w:p w:rsidR="008A0AA3" w:rsidRDefault="008A0AA3" w:rsidP="00FB18D3">
      <w:pPr>
        <w:spacing w:after="0" w:line="120" w:lineRule="exact"/>
        <w:ind w:firstLine="709"/>
        <w:rPr>
          <w:rFonts w:ascii="Times New Roman" w:hAnsi="Times New Roman"/>
          <w:b/>
          <w:i/>
          <w:sz w:val="28"/>
          <w:szCs w:val="28"/>
        </w:rPr>
      </w:pPr>
    </w:p>
    <w:p w:rsidR="00670C3C" w:rsidRPr="00860EB2" w:rsidRDefault="00804021" w:rsidP="00FB18D3">
      <w:pPr>
        <w:spacing w:after="0" w:line="240" w:lineRule="auto"/>
        <w:ind w:firstLine="709"/>
        <w:rPr>
          <w:rFonts w:ascii="Times New Roman" w:hAnsi="Times New Roman"/>
          <w:b/>
          <w:i/>
          <w:sz w:val="28"/>
          <w:szCs w:val="28"/>
        </w:rPr>
      </w:pPr>
      <w:r>
        <w:rPr>
          <w:rFonts w:ascii="Times New Roman" w:hAnsi="Times New Roman"/>
          <w:b/>
          <w:i/>
          <w:sz w:val="28"/>
          <w:szCs w:val="28"/>
        </w:rPr>
        <w:t>О</w:t>
      </w:r>
      <w:r w:rsidR="00A76AB8" w:rsidRPr="00860EB2">
        <w:rPr>
          <w:rFonts w:ascii="Times New Roman" w:hAnsi="Times New Roman"/>
          <w:b/>
          <w:i/>
          <w:sz w:val="28"/>
          <w:szCs w:val="28"/>
        </w:rPr>
        <w:t>бмеження цивільної дієздатності</w:t>
      </w:r>
      <w:r w:rsidR="00F713A4">
        <w:rPr>
          <w:rFonts w:ascii="Times New Roman" w:hAnsi="Times New Roman"/>
          <w:b/>
          <w:i/>
          <w:sz w:val="28"/>
          <w:szCs w:val="28"/>
        </w:rPr>
        <w:t xml:space="preserve"> фізичної</w:t>
      </w:r>
      <w:r w:rsidR="00A76AB8" w:rsidRPr="00860EB2">
        <w:rPr>
          <w:rFonts w:ascii="Times New Roman" w:hAnsi="Times New Roman"/>
          <w:b/>
          <w:i/>
          <w:sz w:val="28"/>
          <w:szCs w:val="28"/>
        </w:rPr>
        <w:t xml:space="preserve"> особи </w:t>
      </w:r>
    </w:p>
    <w:p w:rsidR="00F713A4" w:rsidRPr="009F590C" w:rsidRDefault="00F713A4" w:rsidP="00FB18D3">
      <w:pPr>
        <w:spacing w:after="0" w:line="240" w:lineRule="auto"/>
        <w:ind w:firstLine="709"/>
        <w:rPr>
          <w:rFonts w:ascii="Times New Roman" w:hAnsi="Times New Roman"/>
          <w:sz w:val="28"/>
          <w:szCs w:val="28"/>
        </w:rPr>
      </w:pPr>
      <w:r w:rsidRPr="009F590C">
        <w:rPr>
          <w:rFonts w:ascii="Times New Roman" w:hAnsi="Times New Roman"/>
          <w:sz w:val="28"/>
          <w:szCs w:val="28"/>
        </w:rPr>
        <w:t>Суд може обмежити цивільну дієздатність фізичної особи, якщо вона:</w:t>
      </w:r>
    </w:p>
    <w:p w:rsidR="00F713A4" w:rsidRPr="009F590C" w:rsidRDefault="00F713A4" w:rsidP="00FB18D3">
      <w:pPr>
        <w:spacing w:after="0" w:line="240" w:lineRule="auto"/>
        <w:ind w:firstLine="709"/>
        <w:rPr>
          <w:rFonts w:ascii="Times New Roman" w:hAnsi="Times New Roman"/>
          <w:sz w:val="28"/>
          <w:szCs w:val="28"/>
        </w:rPr>
      </w:pPr>
      <w:r w:rsidRPr="009F590C">
        <w:rPr>
          <w:rFonts w:ascii="Times New Roman" w:hAnsi="Times New Roman"/>
          <w:sz w:val="28"/>
          <w:szCs w:val="28"/>
        </w:rPr>
        <w:t>1) страждає на психічний розлад, який істотно впливає на її здатність усвідомлювати значення своїх дій та (або) керувати ними</w:t>
      </w:r>
      <w:r>
        <w:rPr>
          <w:rFonts w:ascii="Times New Roman" w:hAnsi="Times New Roman"/>
          <w:sz w:val="28"/>
          <w:szCs w:val="28"/>
        </w:rPr>
        <w:t xml:space="preserve"> </w:t>
      </w:r>
      <w:r w:rsidRPr="009024A0">
        <w:rPr>
          <w:rFonts w:ascii="Times New Roman" w:hAnsi="Times New Roman"/>
          <w:sz w:val="28"/>
          <w:szCs w:val="28"/>
        </w:rPr>
        <w:t>(</w:t>
      </w:r>
      <w:hyperlink r:id="rId12" w:anchor="n225" w:history="1">
        <w:r w:rsidRPr="004A6189">
          <w:rPr>
            <w:rStyle w:val="a5"/>
            <w:rFonts w:ascii="Times New Roman" w:hAnsi="Times New Roman"/>
            <w:sz w:val="28"/>
            <w:szCs w:val="28"/>
          </w:rPr>
          <w:t>ч. 1 ст. 36 ЦКУ</w:t>
        </w:r>
      </w:hyperlink>
      <w:r w:rsidRPr="00BC6EEE">
        <w:rPr>
          <w:rFonts w:ascii="Times New Roman" w:hAnsi="Times New Roman"/>
          <w:sz w:val="28"/>
          <w:szCs w:val="28"/>
        </w:rPr>
        <w:t>, норму введено в дію з 01.01.2004</w:t>
      </w:r>
      <w:r w:rsidRPr="009024A0">
        <w:rPr>
          <w:rFonts w:ascii="Times New Roman" w:hAnsi="Times New Roman"/>
          <w:sz w:val="28"/>
          <w:szCs w:val="28"/>
        </w:rPr>
        <w:t>).</w:t>
      </w:r>
      <w:r w:rsidRPr="009F590C">
        <w:rPr>
          <w:rFonts w:ascii="Times New Roman" w:hAnsi="Times New Roman"/>
          <w:sz w:val="28"/>
          <w:szCs w:val="28"/>
        </w:rPr>
        <w:t xml:space="preserve"> ;</w:t>
      </w:r>
    </w:p>
    <w:p w:rsidR="00F713A4" w:rsidRPr="00407046" w:rsidRDefault="00F713A4" w:rsidP="00FB18D3">
      <w:pPr>
        <w:spacing w:after="0" w:line="240" w:lineRule="auto"/>
        <w:ind w:firstLine="709"/>
        <w:rPr>
          <w:rFonts w:ascii="Times New Roman" w:hAnsi="Times New Roman"/>
          <w:sz w:val="28"/>
          <w:szCs w:val="28"/>
          <w:lang w:val="ru-RU"/>
        </w:rPr>
      </w:pPr>
      <w:r w:rsidRPr="00407046">
        <w:rPr>
          <w:rFonts w:ascii="Times New Roman" w:hAnsi="Times New Roman"/>
          <w:sz w:val="28"/>
          <w:szCs w:val="28"/>
        </w:rPr>
        <w:lastRenderedPageBreak/>
        <w:t>2) зловживає спиртними напоями, наркотичними засобами, токсичними речовинами, азартними іграми тощо і тим ставить себе чи свою сім’ю, а також інших осіб, яких вона за законом зобов’язана утримувати, у скрутне матеріальне становище.</w:t>
      </w:r>
    </w:p>
    <w:p w:rsidR="00EB0102" w:rsidRPr="009F590C" w:rsidRDefault="00EB0102" w:rsidP="00FB18D3">
      <w:pPr>
        <w:pStyle w:val="rvps2"/>
        <w:spacing w:before="0" w:beforeAutospacing="0" w:after="0" w:afterAutospacing="0"/>
        <w:ind w:firstLine="709"/>
        <w:rPr>
          <w:sz w:val="28"/>
          <w:szCs w:val="28"/>
          <w:lang w:val="uk-UA"/>
        </w:rPr>
      </w:pPr>
      <w:r w:rsidRPr="009F590C">
        <w:rPr>
          <w:sz w:val="28"/>
          <w:szCs w:val="28"/>
          <w:lang w:val="uk-UA"/>
        </w:rPr>
        <w:t>Заява про обмеження цивільної дієздатності фізичної особи може бути подана членами її сім'ї, органом опіки та піклування, наркологічним або психіатричним закладом.</w:t>
      </w:r>
    </w:p>
    <w:p w:rsidR="00EB0102" w:rsidRPr="009F590C" w:rsidRDefault="00EB0102" w:rsidP="00FB18D3">
      <w:pPr>
        <w:pStyle w:val="tjbmf"/>
        <w:shd w:val="clear" w:color="auto" w:fill="FFFFFF"/>
        <w:spacing w:before="0" w:beforeAutospacing="0" w:after="0" w:afterAutospacing="0"/>
        <w:ind w:firstLine="709"/>
        <w:rPr>
          <w:sz w:val="28"/>
          <w:szCs w:val="28"/>
          <w:lang w:val="uk-UA"/>
        </w:rPr>
      </w:pPr>
      <w:r w:rsidRPr="009F590C">
        <w:rPr>
          <w:rStyle w:val="rvts0"/>
          <w:sz w:val="28"/>
          <w:szCs w:val="28"/>
          <w:lang w:val="uk-UA"/>
        </w:rPr>
        <w:t xml:space="preserve">Справи про обмеження цивільної дієздатності фізичної особи розглядаються </w:t>
      </w:r>
      <w:r>
        <w:rPr>
          <w:rStyle w:val="rvts0"/>
          <w:sz w:val="28"/>
          <w:szCs w:val="28"/>
          <w:lang w:val="uk-UA"/>
        </w:rPr>
        <w:t>в</w:t>
      </w:r>
      <w:r w:rsidRPr="009F590C">
        <w:rPr>
          <w:rStyle w:val="rvts0"/>
          <w:sz w:val="28"/>
          <w:szCs w:val="28"/>
          <w:lang w:val="uk-UA"/>
        </w:rPr>
        <w:t xml:space="preserve"> порядку окремого провадження відповідно до статей </w:t>
      </w:r>
      <w:r w:rsidR="005E2085">
        <w:rPr>
          <w:rStyle w:val="rvts0"/>
          <w:sz w:val="28"/>
          <w:szCs w:val="28"/>
          <w:lang w:val="uk-UA"/>
        </w:rPr>
        <w:t xml:space="preserve">                         </w:t>
      </w:r>
      <w:hyperlink r:id="rId13" w:anchor="n8290" w:history="1">
        <w:r w:rsidRPr="000F06A6">
          <w:rPr>
            <w:rStyle w:val="a5"/>
            <w:sz w:val="28"/>
            <w:szCs w:val="28"/>
            <w:lang w:val="uk-UA"/>
          </w:rPr>
          <w:t>295 – 300</w:t>
        </w:r>
        <w:r w:rsidRPr="00BF71AD">
          <w:rPr>
            <w:rStyle w:val="a5"/>
            <w:sz w:val="28"/>
            <w:szCs w:val="28"/>
            <w:lang w:val="uk-UA"/>
          </w:rPr>
          <w:t xml:space="preserve"> ЦПКУ</w:t>
        </w:r>
      </w:hyperlink>
      <w:r w:rsidRPr="009F590C">
        <w:rPr>
          <w:rStyle w:val="rvts0"/>
          <w:sz w:val="28"/>
          <w:szCs w:val="28"/>
          <w:lang w:val="uk-UA"/>
        </w:rPr>
        <w:t>.</w:t>
      </w:r>
    </w:p>
    <w:p w:rsidR="00BA2618" w:rsidRPr="00BA2618" w:rsidRDefault="00BA2618" w:rsidP="00FB18D3">
      <w:pPr>
        <w:pStyle w:val="tjbmf"/>
        <w:shd w:val="clear" w:color="auto" w:fill="FFFFFF"/>
        <w:spacing w:before="0" w:beforeAutospacing="0" w:after="0" w:afterAutospacing="0"/>
        <w:ind w:firstLine="709"/>
        <w:rPr>
          <w:color w:val="000000"/>
          <w:sz w:val="28"/>
          <w:szCs w:val="28"/>
          <w:shd w:val="clear" w:color="auto" w:fill="FFFFFF"/>
          <w:lang w:val="uk-UA"/>
        </w:rPr>
      </w:pPr>
      <w:r w:rsidRPr="00BA2618">
        <w:rPr>
          <w:color w:val="000000"/>
          <w:sz w:val="28"/>
          <w:szCs w:val="28"/>
          <w:shd w:val="clear" w:color="auto" w:fill="FFFFFF"/>
        </w:rPr>
        <w:t>Рішення суду після набрання ним законної сили надсилається судом органу опіки та піклування, органам ведення Державного реєстру виборців за місцем проживання фізичної особи</w:t>
      </w:r>
      <w:r>
        <w:rPr>
          <w:color w:val="000000"/>
          <w:sz w:val="28"/>
          <w:szCs w:val="28"/>
          <w:shd w:val="clear" w:color="auto" w:fill="FFFFFF"/>
          <w:lang w:val="uk-UA"/>
        </w:rPr>
        <w:t xml:space="preserve"> (</w:t>
      </w:r>
      <w:hyperlink r:id="rId14" w:history="1">
        <w:r w:rsidRPr="00BA2618">
          <w:rPr>
            <w:rStyle w:val="a5"/>
            <w:sz w:val="28"/>
            <w:szCs w:val="28"/>
            <w:shd w:val="clear" w:color="auto" w:fill="FFFFFF"/>
            <w:lang w:val="uk-UA"/>
          </w:rPr>
          <w:t>ч. 5 ст</w:t>
        </w:r>
        <w:r w:rsidRPr="00BA2618">
          <w:rPr>
            <w:rStyle w:val="a5"/>
            <w:sz w:val="28"/>
            <w:szCs w:val="28"/>
            <w:shd w:val="clear" w:color="auto" w:fill="FFFFFF"/>
          </w:rPr>
          <w:t>.</w:t>
        </w:r>
        <w:r w:rsidRPr="00BA2618">
          <w:rPr>
            <w:rStyle w:val="a5"/>
            <w:sz w:val="28"/>
            <w:szCs w:val="28"/>
            <w:shd w:val="clear" w:color="auto" w:fill="FFFFFF"/>
            <w:lang w:val="uk-UA"/>
          </w:rPr>
          <w:t xml:space="preserve"> 300 ЦКУ</w:t>
        </w:r>
      </w:hyperlink>
      <w:r>
        <w:rPr>
          <w:color w:val="000000"/>
          <w:sz w:val="28"/>
          <w:szCs w:val="28"/>
          <w:shd w:val="clear" w:color="auto" w:fill="FFFFFF"/>
          <w:lang w:val="uk-UA"/>
        </w:rPr>
        <w:t>).</w:t>
      </w:r>
    </w:p>
    <w:p w:rsidR="00EB0102" w:rsidRPr="00BA2618" w:rsidRDefault="00EB0102" w:rsidP="00FB18D3">
      <w:pPr>
        <w:spacing w:after="0" w:line="120" w:lineRule="exact"/>
        <w:ind w:firstLine="709"/>
        <w:rPr>
          <w:sz w:val="28"/>
          <w:szCs w:val="28"/>
        </w:rPr>
      </w:pPr>
    </w:p>
    <w:p w:rsidR="00EB0102" w:rsidRPr="00860EB2" w:rsidRDefault="00EB0102" w:rsidP="00FB18D3">
      <w:pPr>
        <w:spacing w:after="0" w:line="240" w:lineRule="auto"/>
        <w:ind w:firstLine="709"/>
        <w:rPr>
          <w:rFonts w:ascii="Times New Roman" w:hAnsi="Times New Roman"/>
          <w:b/>
          <w:i/>
          <w:sz w:val="28"/>
          <w:szCs w:val="28"/>
        </w:rPr>
      </w:pPr>
      <w:r>
        <w:rPr>
          <w:rFonts w:ascii="Times New Roman" w:hAnsi="Times New Roman"/>
          <w:b/>
          <w:i/>
          <w:sz w:val="28"/>
          <w:szCs w:val="28"/>
        </w:rPr>
        <w:t>В</w:t>
      </w:r>
      <w:r w:rsidRPr="00860EB2">
        <w:rPr>
          <w:rFonts w:ascii="Times New Roman" w:hAnsi="Times New Roman"/>
          <w:b/>
          <w:i/>
          <w:sz w:val="28"/>
          <w:szCs w:val="28"/>
        </w:rPr>
        <w:t xml:space="preserve">изнання </w:t>
      </w:r>
      <w:r>
        <w:rPr>
          <w:rFonts w:ascii="Times New Roman" w:hAnsi="Times New Roman"/>
          <w:b/>
          <w:i/>
          <w:sz w:val="28"/>
          <w:szCs w:val="28"/>
        </w:rPr>
        <w:t xml:space="preserve">фізичної </w:t>
      </w:r>
      <w:r w:rsidRPr="00860EB2">
        <w:rPr>
          <w:rFonts w:ascii="Times New Roman" w:hAnsi="Times New Roman"/>
          <w:b/>
          <w:i/>
          <w:sz w:val="28"/>
          <w:szCs w:val="28"/>
        </w:rPr>
        <w:t>особи недієздатною</w:t>
      </w:r>
    </w:p>
    <w:p w:rsidR="00E36CE7" w:rsidRPr="008341CE" w:rsidRDefault="00804021" w:rsidP="00FB18D3">
      <w:pPr>
        <w:spacing w:after="0" w:line="240" w:lineRule="auto"/>
        <w:ind w:firstLine="709"/>
        <w:rPr>
          <w:rFonts w:ascii="Times New Roman" w:hAnsi="Times New Roman"/>
          <w:sz w:val="28"/>
          <w:szCs w:val="28"/>
        </w:rPr>
      </w:pPr>
      <w:r w:rsidRPr="008341CE">
        <w:rPr>
          <w:rFonts w:ascii="Times New Roman" w:hAnsi="Times New Roman"/>
          <w:sz w:val="28"/>
          <w:szCs w:val="28"/>
        </w:rPr>
        <w:t>Ф</w:t>
      </w:r>
      <w:r w:rsidR="00670C3C" w:rsidRPr="008341CE">
        <w:rPr>
          <w:rFonts w:ascii="Times New Roman" w:hAnsi="Times New Roman"/>
          <w:sz w:val="28"/>
          <w:szCs w:val="28"/>
        </w:rPr>
        <w:t>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r w:rsidRPr="008341CE">
        <w:rPr>
          <w:rFonts w:ascii="Times New Roman" w:hAnsi="Times New Roman"/>
          <w:sz w:val="28"/>
          <w:szCs w:val="28"/>
        </w:rPr>
        <w:t xml:space="preserve"> (</w:t>
      </w:r>
      <w:hyperlink r:id="rId15" w:anchor="n244" w:history="1">
        <w:r w:rsidRPr="008341CE">
          <w:rPr>
            <w:rStyle w:val="a5"/>
            <w:rFonts w:ascii="Times New Roman" w:hAnsi="Times New Roman"/>
            <w:sz w:val="28"/>
            <w:szCs w:val="28"/>
          </w:rPr>
          <w:t>ст. 39 ЦКУ</w:t>
        </w:r>
      </w:hyperlink>
      <w:r w:rsidRPr="008341CE">
        <w:rPr>
          <w:rFonts w:ascii="Times New Roman" w:hAnsi="Times New Roman"/>
          <w:sz w:val="28"/>
          <w:szCs w:val="28"/>
        </w:rPr>
        <w:t>)</w:t>
      </w:r>
      <w:r w:rsidR="00670C3C" w:rsidRPr="008341CE">
        <w:rPr>
          <w:rFonts w:ascii="Times New Roman" w:hAnsi="Times New Roman"/>
          <w:sz w:val="28"/>
          <w:szCs w:val="28"/>
        </w:rPr>
        <w:t>.</w:t>
      </w:r>
    </w:p>
    <w:p w:rsidR="00E36CE7" w:rsidRPr="008341CE" w:rsidRDefault="00E36CE7" w:rsidP="00FB18D3">
      <w:pPr>
        <w:spacing w:after="0" w:line="240" w:lineRule="auto"/>
        <w:ind w:firstLine="709"/>
        <w:rPr>
          <w:rFonts w:ascii="Times New Roman" w:hAnsi="Times New Roman"/>
          <w:sz w:val="28"/>
          <w:szCs w:val="28"/>
        </w:rPr>
      </w:pPr>
      <w:r w:rsidRPr="00E36CE7">
        <w:rPr>
          <w:rFonts w:ascii="Times New Roman" w:eastAsia="Times New Roman" w:hAnsi="Times New Roman"/>
          <w:color w:val="000000"/>
          <w:sz w:val="28"/>
          <w:szCs w:val="28"/>
          <w:lang w:val="ru-RU"/>
        </w:rPr>
        <w:t>Фізична особа визнається недієздатною з моменту набрання законної сили рішенням суду про це</w:t>
      </w:r>
      <w:r w:rsidRPr="008341CE">
        <w:rPr>
          <w:rFonts w:ascii="Times New Roman" w:eastAsia="Times New Roman" w:hAnsi="Times New Roman"/>
          <w:color w:val="000000"/>
          <w:sz w:val="28"/>
          <w:szCs w:val="28"/>
          <w:lang w:val="ru-RU"/>
        </w:rPr>
        <w:t xml:space="preserve"> </w:t>
      </w:r>
      <w:bookmarkStart w:id="0" w:name="n250"/>
      <w:bookmarkEnd w:id="0"/>
      <w:r w:rsidRPr="008341CE">
        <w:rPr>
          <w:rFonts w:ascii="Times New Roman" w:eastAsia="Times New Roman" w:hAnsi="Times New Roman"/>
          <w:color w:val="000000"/>
          <w:sz w:val="28"/>
          <w:szCs w:val="28"/>
          <w:lang w:val="ru-RU"/>
        </w:rPr>
        <w:t>(</w:t>
      </w:r>
      <w:hyperlink r:id="rId16" w:history="1">
        <w:r w:rsidRPr="008341CE">
          <w:rPr>
            <w:rStyle w:val="a5"/>
            <w:rFonts w:ascii="Times New Roman" w:eastAsia="Times New Roman" w:hAnsi="Times New Roman"/>
            <w:sz w:val="28"/>
            <w:szCs w:val="28"/>
            <w:lang w:val="ru-RU"/>
          </w:rPr>
          <w:t>ч. 1 ст. 40 ЦКУ</w:t>
        </w:r>
      </w:hyperlink>
      <w:r w:rsidRPr="008341CE">
        <w:rPr>
          <w:rFonts w:ascii="Times New Roman" w:eastAsia="Times New Roman" w:hAnsi="Times New Roman"/>
          <w:color w:val="000000"/>
          <w:sz w:val="28"/>
          <w:szCs w:val="28"/>
          <w:lang w:val="ru-RU"/>
        </w:rPr>
        <w:t>).</w:t>
      </w:r>
    </w:p>
    <w:p w:rsidR="00E36CE7" w:rsidRPr="00E36CE7" w:rsidRDefault="00E36CE7" w:rsidP="00F969BD">
      <w:pPr>
        <w:spacing w:after="0" w:line="240" w:lineRule="auto"/>
        <w:ind w:firstLine="709"/>
        <w:rPr>
          <w:rFonts w:ascii="Times New Roman" w:hAnsi="Times New Roman"/>
          <w:sz w:val="28"/>
          <w:szCs w:val="28"/>
        </w:rPr>
      </w:pPr>
      <w:r w:rsidRPr="00E36CE7">
        <w:rPr>
          <w:rFonts w:ascii="Times New Roman" w:eastAsia="Times New Roman" w:hAnsi="Times New Roman"/>
          <w:color w:val="000000"/>
          <w:sz w:val="28"/>
          <w:szCs w:val="28"/>
        </w:rPr>
        <w:t>Якщо від часу виникнення недієздатності залежить визнання недійсним шлюбу, договору або іншого правочину, суд з урахуванням висновку судово-психіатричної експертизи та інших доказів щодо психічного стану особи може визначити у своєму рішенні день, з якого вона визнається недієздатною</w:t>
      </w:r>
      <w:r w:rsidRPr="008341CE">
        <w:rPr>
          <w:rFonts w:ascii="Times New Roman" w:eastAsia="Times New Roman" w:hAnsi="Times New Roman"/>
          <w:color w:val="000000"/>
          <w:sz w:val="28"/>
          <w:szCs w:val="28"/>
        </w:rPr>
        <w:t xml:space="preserve"> </w:t>
      </w:r>
      <w:r w:rsidR="005E2085">
        <w:rPr>
          <w:rFonts w:ascii="Times New Roman" w:eastAsia="Times New Roman" w:hAnsi="Times New Roman"/>
          <w:color w:val="000000"/>
          <w:sz w:val="28"/>
          <w:szCs w:val="28"/>
        </w:rPr>
        <w:t xml:space="preserve">                        </w:t>
      </w:r>
      <w:r w:rsidRPr="008341CE">
        <w:rPr>
          <w:rFonts w:ascii="Times New Roman" w:eastAsia="Times New Roman" w:hAnsi="Times New Roman"/>
          <w:color w:val="000000"/>
          <w:sz w:val="28"/>
          <w:szCs w:val="28"/>
          <w:lang w:val="ru-RU"/>
        </w:rPr>
        <w:t>(</w:t>
      </w:r>
      <w:hyperlink r:id="rId17" w:history="1">
        <w:r w:rsidRPr="008341CE">
          <w:rPr>
            <w:rStyle w:val="a5"/>
            <w:rFonts w:ascii="Times New Roman" w:eastAsia="Times New Roman" w:hAnsi="Times New Roman"/>
            <w:sz w:val="28"/>
            <w:szCs w:val="28"/>
            <w:lang w:val="ru-RU"/>
          </w:rPr>
          <w:t>ч. 2</w:t>
        </w:r>
        <w:r w:rsidR="008341CE">
          <w:rPr>
            <w:rStyle w:val="a5"/>
            <w:rFonts w:ascii="Times New Roman" w:eastAsia="Times New Roman" w:hAnsi="Times New Roman"/>
            <w:sz w:val="28"/>
            <w:szCs w:val="28"/>
            <w:lang w:val="ru-RU"/>
          </w:rPr>
          <w:t xml:space="preserve"> </w:t>
        </w:r>
        <w:r w:rsidRPr="008341CE">
          <w:rPr>
            <w:rStyle w:val="a5"/>
            <w:rFonts w:ascii="Times New Roman" w:eastAsia="Times New Roman" w:hAnsi="Times New Roman"/>
            <w:sz w:val="28"/>
            <w:szCs w:val="28"/>
            <w:lang w:val="ru-RU"/>
          </w:rPr>
          <w:t>ст. 40 ЦКУ</w:t>
        </w:r>
      </w:hyperlink>
      <w:r w:rsidRPr="008341CE">
        <w:rPr>
          <w:rFonts w:ascii="Times New Roman" w:eastAsia="Times New Roman" w:hAnsi="Times New Roman"/>
          <w:color w:val="000000"/>
          <w:sz w:val="28"/>
          <w:szCs w:val="28"/>
          <w:lang w:val="ru-RU"/>
        </w:rPr>
        <w:t>).</w:t>
      </w:r>
    </w:p>
    <w:p w:rsidR="00E36CE7" w:rsidRPr="00E36CE7" w:rsidRDefault="00E36CE7" w:rsidP="00F969BD">
      <w:pPr>
        <w:spacing w:after="0" w:line="240" w:lineRule="auto"/>
        <w:ind w:firstLine="709"/>
        <w:rPr>
          <w:rFonts w:ascii="Times New Roman" w:hAnsi="Times New Roman"/>
          <w:sz w:val="28"/>
          <w:szCs w:val="28"/>
        </w:rPr>
      </w:pPr>
    </w:p>
    <w:p w:rsidR="00CB6C97" w:rsidRPr="009F590C" w:rsidRDefault="00CB6C97" w:rsidP="00F969BD">
      <w:pPr>
        <w:pStyle w:val="tjbmf"/>
        <w:shd w:val="clear" w:color="auto" w:fill="FFFFFF"/>
        <w:spacing w:before="0" w:beforeAutospacing="0" w:after="0" w:afterAutospacing="0"/>
        <w:ind w:firstLine="709"/>
        <w:rPr>
          <w:sz w:val="28"/>
          <w:szCs w:val="28"/>
          <w:lang w:val="uk-UA"/>
        </w:rPr>
      </w:pPr>
      <w:r w:rsidRPr="009F590C">
        <w:rPr>
          <w:rStyle w:val="rvts0"/>
          <w:sz w:val="28"/>
          <w:szCs w:val="28"/>
          <w:lang w:val="uk-UA"/>
        </w:rPr>
        <w:t xml:space="preserve">Справи про визнання фізичної особи недієздатною розглядаються у порядку окремого провадження відповідно до </w:t>
      </w:r>
      <w:r w:rsidRPr="000D3F45">
        <w:rPr>
          <w:rStyle w:val="rvts0"/>
          <w:sz w:val="28"/>
          <w:szCs w:val="28"/>
          <w:lang w:val="uk-UA"/>
        </w:rPr>
        <w:t xml:space="preserve">статей </w:t>
      </w:r>
      <w:hyperlink r:id="rId18" w:anchor="n8290" w:history="1">
        <w:r w:rsidR="00BF71AD" w:rsidRPr="000D3F45">
          <w:rPr>
            <w:rStyle w:val="a5"/>
            <w:sz w:val="28"/>
            <w:szCs w:val="28"/>
            <w:lang w:val="uk-UA"/>
          </w:rPr>
          <w:t>295</w:t>
        </w:r>
        <w:r w:rsidR="0024269F" w:rsidRPr="000D3F45">
          <w:rPr>
            <w:rStyle w:val="a5"/>
            <w:sz w:val="28"/>
            <w:szCs w:val="28"/>
            <w:lang w:val="uk-UA"/>
          </w:rPr>
          <w:t> – 300</w:t>
        </w:r>
        <w:r w:rsidRPr="000D3F45">
          <w:rPr>
            <w:rStyle w:val="a5"/>
            <w:sz w:val="28"/>
            <w:szCs w:val="28"/>
            <w:lang w:val="uk-UA"/>
          </w:rPr>
          <w:t xml:space="preserve"> </w:t>
        </w:r>
        <w:r w:rsidR="00E03AE0" w:rsidRPr="000D3F45">
          <w:rPr>
            <w:rStyle w:val="a5"/>
            <w:sz w:val="28"/>
            <w:szCs w:val="28"/>
            <w:lang w:val="uk-UA"/>
          </w:rPr>
          <w:t>ЦПКУ</w:t>
        </w:r>
      </w:hyperlink>
      <w:r w:rsidR="00E03AE0" w:rsidRPr="009F590C">
        <w:rPr>
          <w:rStyle w:val="rvts0"/>
          <w:sz w:val="28"/>
          <w:szCs w:val="28"/>
          <w:lang w:val="uk-UA"/>
        </w:rPr>
        <w:t>.</w:t>
      </w:r>
    </w:p>
    <w:p w:rsidR="00CB6C97" w:rsidRPr="009F590C" w:rsidRDefault="000F0048" w:rsidP="00FB18D3">
      <w:pPr>
        <w:pStyle w:val="rvps2"/>
        <w:spacing w:before="0" w:beforeAutospacing="0" w:after="0" w:afterAutospacing="0"/>
        <w:ind w:firstLine="709"/>
        <w:rPr>
          <w:sz w:val="28"/>
          <w:szCs w:val="28"/>
          <w:lang w:val="uk-UA"/>
        </w:rPr>
      </w:pPr>
      <w:r w:rsidRPr="009F590C">
        <w:rPr>
          <w:sz w:val="28"/>
          <w:szCs w:val="28"/>
          <w:lang w:val="uk-UA"/>
        </w:rPr>
        <w:t>З</w:t>
      </w:r>
      <w:r w:rsidR="00CB6C97" w:rsidRPr="009F590C">
        <w:rPr>
          <w:sz w:val="28"/>
          <w:szCs w:val="28"/>
          <w:lang w:val="uk-UA"/>
        </w:rPr>
        <w:t>аява про визнання фізичної особи недієздатною може бути подана до суду членами її сім’ї, близькими родичами, незалежно від їх спільного проживання, органом опіки та піклування, психіатричним закладом</w:t>
      </w:r>
      <w:r w:rsidR="00946563">
        <w:rPr>
          <w:sz w:val="28"/>
          <w:szCs w:val="28"/>
          <w:lang w:val="uk-UA"/>
        </w:rPr>
        <w:t xml:space="preserve"> </w:t>
      </w:r>
      <w:r w:rsidR="005E2085">
        <w:rPr>
          <w:sz w:val="28"/>
          <w:szCs w:val="28"/>
          <w:lang w:val="uk-UA"/>
        </w:rPr>
        <w:t xml:space="preserve">                         </w:t>
      </w:r>
      <w:r w:rsidR="00946563">
        <w:rPr>
          <w:sz w:val="28"/>
          <w:szCs w:val="28"/>
          <w:lang w:val="uk-UA"/>
        </w:rPr>
        <w:t>(</w:t>
      </w:r>
      <w:hyperlink r:id="rId19" w:anchor="n8296" w:history="1">
        <w:r w:rsidR="00946563" w:rsidRPr="00C1120B">
          <w:rPr>
            <w:rStyle w:val="a5"/>
            <w:sz w:val="28"/>
            <w:szCs w:val="28"/>
            <w:lang w:val="uk-UA"/>
          </w:rPr>
          <w:t>ч. 3</w:t>
        </w:r>
        <w:r w:rsidR="005E2085">
          <w:rPr>
            <w:rStyle w:val="a5"/>
            <w:sz w:val="28"/>
            <w:szCs w:val="28"/>
            <w:lang w:val="uk-UA"/>
          </w:rPr>
          <w:t xml:space="preserve"> </w:t>
        </w:r>
        <w:r w:rsidR="00946563" w:rsidRPr="00C1120B">
          <w:rPr>
            <w:rStyle w:val="a5"/>
            <w:sz w:val="28"/>
            <w:szCs w:val="28"/>
            <w:lang w:val="uk-UA"/>
          </w:rPr>
          <w:t>ст. 296</w:t>
        </w:r>
        <w:r w:rsidR="00C1120B" w:rsidRPr="00C1120B">
          <w:rPr>
            <w:rStyle w:val="a5"/>
            <w:sz w:val="28"/>
            <w:szCs w:val="28"/>
            <w:lang w:val="uk-UA"/>
          </w:rPr>
          <w:t xml:space="preserve"> ЦПКУ</w:t>
        </w:r>
      </w:hyperlink>
      <w:r w:rsidR="00946563">
        <w:rPr>
          <w:sz w:val="28"/>
          <w:szCs w:val="28"/>
          <w:lang w:val="uk-UA"/>
        </w:rPr>
        <w:t>)</w:t>
      </w:r>
      <w:r w:rsidR="00CB6C97" w:rsidRPr="009F590C">
        <w:rPr>
          <w:sz w:val="28"/>
          <w:szCs w:val="28"/>
          <w:lang w:val="uk-UA"/>
        </w:rPr>
        <w:t>.</w:t>
      </w:r>
    </w:p>
    <w:p w:rsidR="000F06A6" w:rsidRDefault="000F06A6" w:rsidP="00FB18D3">
      <w:pPr>
        <w:pStyle w:val="tjbmf"/>
        <w:shd w:val="clear" w:color="auto" w:fill="FFFFFF"/>
        <w:spacing w:before="0" w:beforeAutospacing="0" w:after="0" w:afterAutospacing="0"/>
        <w:ind w:firstLine="709"/>
        <w:rPr>
          <w:rFonts w:eastAsia="Calibri"/>
          <w:sz w:val="28"/>
          <w:szCs w:val="28"/>
          <w:lang w:val="uk-UA" w:eastAsia="uk-UA"/>
        </w:rPr>
      </w:pPr>
      <w:r w:rsidRPr="00E03AE0">
        <w:rPr>
          <w:rFonts w:eastAsia="Calibri"/>
          <w:sz w:val="28"/>
          <w:szCs w:val="28"/>
          <w:lang w:val="uk-UA" w:eastAsia="uk-UA"/>
        </w:rPr>
        <w:t>Суд, за наявності достатніх да</w:t>
      </w:r>
      <w:r w:rsidR="00F969BD">
        <w:rPr>
          <w:rFonts w:eastAsia="Calibri"/>
          <w:sz w:val="28"/>
          <w:szCs w:val="28"/>
          <w:lang w:val="uk-UA" w:eastAsia="uk-UA"/>
        </w:rPr>
        <w:t>них про психічний розлад здоров</w:t>
      </w:r>
      <w:r w:rsidR="00F969BD" w:rsidRPr="00F969BD">
        <w:rPr>
          <w:rFonts w:eastAsia="Calibri"/>
          <w:sz w:val="28"/>
          <w:szCs w:val="28"/>
          <w:lang w:eastAsia="uk-UA"/>
        </w:rPr>
        <w:t>’</w:t>
      </w:r>
      <w:r w:rsidRPr="00E03AE0">
        <w:rPr>
          <w:rFonts w:eastAsia="Calibri"/>
          <w:sz w:val="28"/>
          <w:szCs w:val="28"/>
          <w:lang w:val="uk-UA" w:eastAsia="uk-UA"/>
        </w:rPr>
        <w:t>я фізичної особи, призначає для встановлення її психічного стану судово-психіатричну експертизу</w:t>
      </w:r>
      <w:r w:rsidR="00946563">
        <w:rPr>
          <w:rFonts w:eastAsia="Calibri"/>
          <w:sz w:val="28"/>
          <w:szCs w:val="28"/>
          <w:lang w:val="uk-UA" w:eastAsia="uk-UA"/>
        </w:rPr>
        <w:t xml:space="preserve"> (</w:t>
      </w:r>
      <w:hyperlink r:id="rId20" w:anchor="n8296" w:history="1">
        <w:r w:rsidR="00946563" w:rsidRPr="00C1120B">
          <w:rPr>
            <w:rStyle w:val="a5"/>
            <w:rFonts w:eastAsia="Calibri"/>
            <w:sz w:val="28"/>
            <w:szCs w:val="28"/>
            <w:lang w:val="uk-UA" w:eastAsia="uk-UA"/>
          </w:rPr>
          <w:t>ч. 1 ст. 298</w:t>
        </w:r>
        <w:r w:rsidR="00C1120B" w:rsidRPr="00C1120B">
          <w:rPr>
            <w:rStyle w:val="a5"/>
            <w:rFonts w:eastAsia="Calibri"/>
            <w:sz w:val="28"/>
            <w:szCs w:val="28"/>
            <w:lang w:val="uk-UA" w:eastAsia="uk-UA"/>
          </w:rPr>
          <w:t xml:space="preserve"> ЦПКУ</w:t>
        </w:r>
      </w:hyperlink>
      <w:r w:rsidR="00946563">
        <w:rPr>
          <w:rFonts w:eastAsia="Calibri"/>
          <w:sz w:val="28"/>
          <w:szCs w:val="28"/>
          <w:lang w:val="uk-UA" w:eastAsia="uk-UA"/>
        </w:rPr>
        <w:t>)</w:t>
      </w:r>
      <w:r>
        <w:rPr>
          <w:rFonts w:eastAsia="Calibri"/>
          <w:sz w:val="28"/>
          <w:szCs w:val="28"/>
          <w:lang w:val="uk-UA" w:eastAsia="uk-UA"/>
        </w:rPr>
        <w:t xml:space="preserve">. </w:t>
      </w:r>
    </w:p>
    <w:p w:rsidR="00492B03" w:rsidRPr="003C3731" w:rsidRDefault="00CB6C97" w:rsidP="00FB18D3">
      <w:pPr>
        <w:spacing w:after="0" w:line="240" w:lineRule="auto"/>
        <w:ind w:firstLine="709"/>
        <w:rPr>
          <w:rFonts w:ascii="Times New Roman" w:hAnsi="Times New Roman"/>
          <w:sz w:val="28"/>
          <w:szCs w:val="28"/>
        </w:rPr>
      </w:pPr>
      <w:r w:rsidRPr="009F590C">
        <w:rPr>
          <w:rFonts w:ascii="Times New Roman" w:hAnsi="Times New Roman"/>
          <w:sz w:val="28"/>
          <w:szCs w:val="28"/>
        </w:rPr>
        <w:t xml:space="preserve">Справи </w:t>
      </w:r>
      <w:r w:rsidR="008A0AA3">
        <w:rPr>
          <w:rFonts w:ascii="Times New Roman" w:hAnsi="Times New Roman"/>
          <w:sz w:val="28"/>
          <w:szCs w:val="28"/>
        </w:rPr>
        <w:t>цієї</w:t>
      </w:r>
      <w:r w:rsidR="005251ED" w:rsidRPr="009F590C">
        <w:rPr>
          <w:rFonts w:ascii="Times New Roman" w:hAnsi="Times New Roman"/>
          <w:sz w:val="28"/>
          <w:szCs w:val="28"/>
        </w:rPr>
        <w:t xml:space="preserve"> категорії</w:t>
      </w:r>
      <w:r w:rsidRPr="009F590C">
        <w:rPr>
          <w:rFonts w:ascii="Times New Roman" w:hAnsi="Times New Roman"/>
          <w:sz w:val="28"/>
          <w:szCs w:val="28"/>
        </w:rPr>
        <w:t xml:space="preserve"> </w:t>
      </w:r>
      <w:r w:rsidR="0024269F" w:rsidRPr="009F590C">
        <w:rPr>
          <w:rFonts w:ascii="Times New Roman" w:hAnsi="Times New Roman"/>
          <w:color w:val="000000"/>
          <w:sz w:val="28"/>
          <w:szCs w:val="28"/>
        </w:rPr>
        <w:t xml:space="preserve">суд розглядає </w:t>
      </w:r>
      <w:r w:rsidR="0024269F" w:rsidRPr="003C3731">
        <w:rPr>
          <w:rFonts w:ascii="Times New Roman" w:hAnsi="Times New Roman"/>
          <w:color w:val="000000"/>
          <w:sz w:val="28"/>
          <w:szCs w:val="28"/>
        </w:rPr>
        <w:t>за участю заявника, особи, щодо якої розглядається справа про визнання її недієздатною, та представника органу опіки та піклування. З урахуванням стану здоров’я особи, щодо якої розглядається справа про визнання її недієздатною, її участь у розгляді справи може відбуватися у режимі відеоконференції з психіатричного чи іншого лікувального закладу, в якому перебуває така особа, про що суд зазначає в ухвалі про відкриття провадження у справі</w:t>
      </w:r>
      <w:r w:rsidR="00BF4ECD">
        <w:rPr>
          <w:rFonts w:ascii="Times New Roman" w:hAnsi="Times New Roman"/>
          <w:color w:val="000000"/>
          <w:sz w:val="28"/>
          <w:szCs w:val="28"/>
        </w:rPr>
        <w:t xml:space="preserve"> (</w:t>
      </w:r>
      <w:hyperlink r:id="rId21" w:anchor="n8296" w:history="1">
        <w:r w:rsidR="00BF4ECD" w:rsidRPr="005E2085">
          <w:rPr>
            <w:rStyle w:val="a5"/>
            <w:rFonts w:ascii="Times New Roman" w:hAnsi="Times New Roman"/>
            <w:sz w:val="28"/>
            <w:szCs w:val="28"/>
          </w:rPr>
          <w:t>ч. 1 ст. 299</w:t>
        </w:r>
        <w:r w:rsidR="005E2085" w:rsidRPr="005E2085">
          <w:rPr>
            <w:rStyle w:val="a5"/>
            <w:rFonts w:ascii="Times New Roman" w:hAnsi="Times New Roman"/>
            <w:sz w:val="28"/>
            <w:szCs w:val="28"/>
          </w:rPr>
          <w:t xml:space="preserve"> ЦПКУ</w:t>
        </w:r>
      </w:hyperlink>
      <w:r w:rsidR="00BF4ECD">
        <w:rPr>
          <w:rFonts w:ascii="Times New Roman" w:hAnsi="Times New Roman"/>
          <w:color w:val="000000"/>
          <w:sz w:val="28"/>
          <w:szCs w:val="28"/>
        </w:rPr>
        <w:t>)</w:t>
      </w:r>
      <w:r w:rsidR="00492B03" w:rsidRPr="003C3731">
        <w:rPr>
          <w:rFonts w:ascii="Times New Roman" w:hAnsi="Times New Roman"/>
          <w:color w:val="000000"/>
          <w:sz w:val="28"/>
          <w:szCs w:val="28"/>
        </w:rPr>
        <w:t xml:space="preserve">. </w:t>
      </w:r>
    </w:p>
    <w:p w:rsidR="00C1120B" w:rsidRPr="00492B03" w:rsidRDefault="0024269F" w:rsidP="00FB18D3">
      <w:pPr>
        <w:pStyle w:val="rvps2"/>
        <w:shd w:val="clear" w:color="auto" w:fill="FFFFFF"/>
        <w:spacing w:before="0" w:beforeAutospacing="0" w:after="0" w:afterAutospacing="0"/>
        <w:ind w:firstLine="709"/>
        <w:rPr>
          <w:color w:val="000000"/>
          <w:sz w:val="28"/>
          <w:szCs w:val="28"/>
          <w:lang w:val="uk-UA"/>
        </w:rPr>
      </w:pPr>
      <w:bookmarkStart w:id="1" w:name="n8292"/>
      <w:bookmarkEnd w:id="1"/>
      <w:r w:rsidRPr="003C3731">
        <w:rPr>
          <w:color w:val="000000"/>
          <w:sz w:val="28"/>
          <w:szCs w:val="28"/>
          <w:lang w:val="uk-UA"/>
        </w:rPr>
        <w:lastRenderedPageBreak/>
        <w:t>Питання про виклик фізичної особи, щодо якої розглядається справа про визнання її недієздатною, вирішується в кожному випадку судом із урахуванням стану її здоров’я</w:t>
      </w:r>
      <w:r w:rsidR="00C1120B">
        <w:rPr>
          <w:color w:val="000000"/>
          <w:sz w:val="28"/>
          <w:szCs w:val="28"/>
          <w:lang w:val="uk-UA"/>
        </w:rPr>
        <w:t xml:space="preserve"> (</w:t>
      </w:r>
      <w:hyperlink r:id="rId22" w:anchor="n8290" w:history="1">
        <w:r w:rsidR="00C1120B" w:rsidRPr="00C1120B">
          <w:rPr>
            <w:rStyle w:val="a5"/>
            <w:sz w:val="28"/>
            <w:szCs w:val="28"/>
            <w:lang w:val="uk-UA"/>
          </w:rPr>
          <w:t>ч.</w:t>
        </w:r>
        <w:r w:rsidR="00C1120B" w:rsidRPr="003C3731">
          <w:rPr>
            <w:rStyle w:val="a5"/>
            <w:sz w:val="28"/>
            <w:szCs w:val="28"/>
          </w:rPr>
          <w:t> </w:t>
        </w:r>
        <w:r w:rsidR="00C1120B" w:rsidRPr="003C3731">
          <w:rPr>
            <w:rStyle w:val="a5"/>
            <w:sz w:val="28"/>
            <w:szCs w:val="28"/>
            <w:lang w:val="uk-UA"/>
          </w:rPr>
          <w:t>1</w:t>
        </w:r>
        <w:r w:rsidR="00C1120B" w:rsidRPr="00C1120B">
          <w:rPr>
            <w:rStyle w:val="a5"/>
            <w:sz w:val="28"/>
            <w:szCs w:val="28"/>
            <w:lang w:val="uk-UA"/>
          </w:rPr>
          <w:t xml:space="preserve"> ст. </w:t>
        </w:r>
        <w:r w:rsidR="00C1120B" w:rsidRPr="003C3731">
          <w:rPr>
            <w:rStyle w:val="a5"/>
            <w:sz w:val="28"/>
            <w:szCs w:val="28"/>
            <w:lang w:val="uk-UA"/>
          </w:rPr>
          <w:t>299</w:t>
        </w:r>
        <w:r w:rsidR="00C1120B" w:rsidRPr="00C1120B">
          <w:rPr>
            <w:rStyle w:val="a5"/>
            <w:sz w:val="28"/>
            <w:szCs w:val="28"/>
            <w:lang w:val="uk-UA"/>
          </w:rPr>
          <w:t xml:space="preserve"> ЦПКУ</w:t>
        </w:r>
      </w:hyperlink>
      <w:r w:rsidR="00C1120B" w:rsidRPr="00C1120B">
        <w:rPr>
          <w:sz w:val="28"/>
          <w:szCs w:val="28"/>
          <w:lang w:val="uk-UA"/>
        </w:rPr>
        <w:t>).</w:t>
      </w:r>
    </w:p>
    <w:p w:rsidR="0024269F" w:rsidRPr="00492B03" w:rsidRDefault="0024269F" w:rsidP="00FB18D3">
      <w:pPr>
        <w:pStyle w:val="rvps2"/>
        <w:shd w:val="clear" w:color="auto" w:fill="FFFFFF"/>
        <w:spacing w:before="0" w:beforeAutospacing="0" w:after="0" w:afterAutospacing="0"/>
        <w:ind w:firstLine="709"/>
        <w:rPr>
          <w:color w:val="000000"/>
          <w:sz w:val="28"/>
          <w:szCs w:val="28"/>
          <w:lang w:val="uk-UA"/>
        </w:rPr>
      </w:pPr>
      <w:bookmarkStart w:id="2" w:name="n8293"/>
      <w:bookmarkEnd w:id="2"/>
      <w:r w:rsidRPr="003C3731">
        <w:rPr>
          <w:color w:val="000000"/>
          <w:sz w:val="28"/>
          <w:szCs w:val="28"/>
        </w:rPr>
        <w:t>Для визначення фактичної можливості такої особи з’явитися в судове засідання, а також про можливість особисто дати пояснення по суті справи у разі необхідності суд може призначити відповідну експертизу</w:t>
      </w:r>
      <w:r w:rsidR="00492B03" w:rsidRPr="003C3731">
        <w:rPr>
          <w:color w:val="000000"/>
          <w:sz w:val="28"/>
          <w:szCs w:val="28"/>
          <w:lang w:val="uk-UA"/>
        </w:rPr>
        <w:t xml:space="preserve"> </w:t>
      </w:r>
      <w:r w:rsidR="005E2085">
        <w:rPr>
          <w:color w:val="000000"/>
          <w:sz w:val="28"/>
          <w:szCs w:val="28"/>
          <w:lang w:val="uk-UA"/>
        </w:rPr>
        <w:t xml:space="preserve">                                   </w:t>
      </w:r>
      <w:r w:rsidR="00492B03" w:rsidRPr="003C3731">
        <w:rPr>
          <w:sz w:val="28"/>
          <w:szCs w:val="28"/>
        </w:rPr>
        <w:t>(</w:t>
      </w:r>
      <w:hyperlink r:id="rId23" w:anchor="n8290" w:history="1">
        <w:r w:rsidR="00492B03" w:rsidRPr="003C3731">
          <w:rPr>
            <w:rStyle w:val="a5"/>
            <w:sz w:val="28"/>
            <w:szCs w:val="28"/>
          </w:rPr>
          <w:t>ч. </w:t>
        </w:r>
        <w:r w:rsidR="00492B03" w:rsidRPr="003C3731">
          <w:rPr>
            <w:rStyle w:val="a5"/>
            <w:sz w:val="28"/>
            <w:szCs w:val="28"/>
            <w:lang w:val="uk-UA"/>
          </w:rPr>
          <w:t>1</w:t>
        </w:r>
        <w:r w:rsidR="00492B03" w:rsidRPr="003C3731">
          <w:rPr>
            <w:rStyle w:val="a5"/>
            <w:sz w:val="28"/>
            <w:szCs w:val="28"/>
          </w:rPr>
          <w:t xml:space="preserve"> ст. </w:t>
        </w:r>
        <w:r w:rsidR="00492B03" w:rsidRPr="003C3731">
          <w:rPr>
            <w:rStyle w:val="a5"/>
            <w:sz w:val="28"/>
            <w:szCs w:val="28"/>
            <w:lang w:val="uk-UA"/>
          </w:rPr>
          <w:t>299</w:t>
        </w:r>
        <w:r w:rsidR="00BF71AD" w:rsidRPr="003C3731">
          <w:rPr>
            <w:rStyle w:val="a5"/>
            <w:sz w:val="28"/>
            <w:szCs w:val="28"/>
          </w:rPr>
          <w:t xml:space="preserve"> ЦПКУ</w:t>
        </w:r>
      </w:hyperlink>
      <w:r w:rsidR="00492B03" w:rsidRPr="003C3731">
        <w:rPr>
          <w:sz w:val="28"/>
          <w:szCs w:val="28"/>
        </w:rPr>
        <w:t>).</w:t>
      </w:r>
    </w:p>
    <w:p w:rsidR="003C3731" w:rsidRPr="003C3731" w:rsidRDefault="003C3731" w:rsidP="00FB18D3">
      <w:pPr>
        <w:pStyle w:val="rvps2"/>
        <w:shd w:val="clear" w:color="auto" w:fill="FFFFFF"/>
        <w:spacing w:before="0" w:beforeAutospacing="0" w:after="0" w:afterAutospacing="0"/>
        <w:ind w:firstLine="709"/>
        <w:rPr>
          <w:color w:val="000000"/>
          <w:sz w:val="28"/>
          <w:szCs w:val="28"/>
          <w:shd w:val="clear" w:color="auto" w:fill="FFFFFF"/>
          <w:lang w:val="uk-UA"/>
        </w:rPr>
      </w:pPr>
      <w:bookmarkStart w:id="3" w:name="n8294"/>
      <w:bookmarkEnd w:id="3"/>
      <w:r w:rsidRPr="003C3731">
        <w:rPr>
          <w:color w:val="000000"/>
          <w:sz w:val="28"/>
          <w:szCs w:val="28"/>
          <w:shd w:val="clear" w:color="auto" w:fill="FFFFFF"/>
        </w:rPr>
        <w:t>Рішення суду після набрання ним законної сили надсилається судом органу опіки та піклування</w:t>
      </w:r>
      <w:r w:rsidRPr="003C3731">
        <w:rPr>
          <w:color w:val="000000"/>
          <w:sz w:val="28"/>
          <w:szCs w:val="28"/>
          <w:shd w:val="clear" w:color="auto" w:fill="FFFFFF"/>
          <w:lang w:val="uk-UA"/>
        </w:rPr>
        <w:t xml:space="preserve"> </w:t>
      </w:r>
      <w:r w:rsidRPr="003C3731">
        <w:rPr>
          <w:color w:val="000000"/>
          <w:sz w:val="28"/>
          <w:szCs w:val="28"/>
          <w:shd w:val="clear" w:color="auto" w:fill="FFFFFF"/>
        </w:rPr>
        <w:t>за місцем проживання фізичної особи</w:t>
      </w:r>
      <w:r w:rsidRPr="003C3731">
        <w:rPr>
          <w:color w:val="000000"/>
          <w:sz w:val="28"/>
          <w:szCs w:val="28"/>
          <w:shd w:val="clear" w:color="auto" w:fill="FFFFFF"/>
          <w:lang w:val="uk-UA"/>
        </w:rPr>
        <w:t xml:space="preserve"> </w:t>
      </w:r>
      <w:r w:rsidR="005E2085">
        <w:rPr>
          <w:color w:val="000000"/>
          <w:sz w:val="28"/>
          <w:szCs w:val="28"/>
          <w:shd w:val="clear" w:color="auto" w:fill="FFFFFF"/>
          <w:lang w:val="uk-UA"/>
        </w:rPr>
        <w:t xml:space="preserve">                                </w:t>
      </w:r>
      <w:r w:rsidRPr="003C3731">
        <w:rPr>
          <w:color w:val="000000"/>
          <w:sz w:val="28"/>
          <w:szCs w:val="28"/>
          <w:u w:val="single"/>
          <w:lang w:val="uk-UA"/>
        </w:rPr>
        <w:t>(</w:t>
      </w:r>
      <w:hyperlink r:id="rId24" w:anchor="n8296" w:history="1">
        <w:r w:rsidRPr="003C3731">
          <w:rPr>
            <w:rStyle w:val="a5"/>
            <w:sz w:val="28"/>
            <w:szCs w:val="28"/>
            <w:lang w:val="uk-UA"/>
          </w:rPr>
          <w:t>ч.5 ст. 300 ЦПКУ</w:t>
        </w:r>
      </w:hyperlink>
      <w:r w:rsidRPr="003C3731">
        <w:rPr>
          <w:color w:val="000000"/>
          <w:sz w:val="28"/>
          <w:szCs w:val="28"/>
          <w:u w:val="single"/>
          <w:lang w:val="uk-UA"/>
        </w:rPr>
        <w:t>).</w:t>
      </w:r>
    </w:p>
    <w:p w:rsidR="000958E0" w:rsidRDefault="000958E0" w:rsidP="00FB18D3">
      <w:pPr>
        <w:spacing w:after="0" w:line="120" w:lineRule="exact"/>
        <w:ind w:firstLine="709"/>
        <w:rPr>
          <w:color w:val="000000"/>
          <w:sz w:val="28"/>
          <w:szCs w:val="28"/>
          <w:highlight w:val="green"/>
          <w:u w:val="single"/>
        </w:rPr>
      </w:pPr>
    </w:p>
    <w:p w:rsidR="000958E0" w:rsidRPr="003C3731" w:rsidRDefault="000958E0" w:rsidP="00FB18D3">
      <w:pPr>
        <w:pStyle w:val="rvps2"/>
        <w:shd w:val="clear" w:color="auto" w:fill="FFFFFF"/>
        <w:spacing w:before="0" w:beforeAutospacing="0" w:after="0" w:afterAutospacing="0"/>
        <w:ind w:firstLine="709"/>
        <w:rPr>
          <w:color w:val="000000"/>
          <w:sz w:val="28"/>
          <w:szCs w:val="28"/>
          <w:u w:val="single"/>
          <w:lang w:val="uk-UA"/>
        </w:rPr>
      </w:pPr>
      <w:r w:rsidRPr="003C3731">
        <w:rPr>
          <w:color w:val="000000"/>
          <w:sz w:val="28"/>
          <w:szCs w:val="28"/>
          <w:u w:val="single"/>
          <w:lang w:val="uk-UA"/>
        </w:rPr>
        <w:t>Строк дії рішення про визнання фізичної особи недієздатною визначається судом, але не може перевищувати двох років (</w:t>
      </w:r>
      <w:hyperlink r:id="rId25" w:anchor="n8296" w:history="1">
        <w:r w:rsidRPr="003C3731">
          <w:rPr>
            <w:rStyle w:val="a5"/>
            <w:sz w:val="28"/>
            <w:szCs w:val="28"/>
            <w:lang w:val="uk-UA"/>
          </w:rPr>
          <w:t>ч.</w:t>
        </w:r>
        <w:r w:rsidR="0080013C">
          <w:rPr>
            <w:rStyle w:val="a5"/>
            <w:sz w:val="28"/>
            <w:szCs w:val="28"/>
            <w:lang w:val="uk-UA"/>
          </w:rPr>
          <w:t> 6 </w:t>
        </w:r>
        <w:r w:rsidRPr="003C3731">
          <w:rPr>
            <w:rStyle w:val="a5"/>
            <w:sz w:val="28"/>
            <w:szCs w:val="28"/>
            <w:lang w:val="uk-UA"/>
          </w:rPr>
          <w:t>ст.</w:t>
        </w:r>
        <w:bookmarkStart w:id="4" w:name="n8304"/>
        <w:bookmarkEnd w:id="4"/>
        <w:r w:rsidR="0080013C">
          <w:rPr>
            <w:rStyle w:val="a5"/>
            <w:sz w:val="28"/>
            <w:szCs w:val="28"/>
            <w:lang w:val="uk-UA"/>
          </w:rPr>
          <w:t> </w:t>
        </w:r>
        <w:r w:rsidRPr="003C3731">
          <w:rPr>
            <w:rStyle w:val="a5"/>
            <w:sz w:val="28"/>
            <w:szCs w:val="28"/>
            <w:lang w:val="uk-UA"/>
          </w:rPr>
          <w:t>300 ЦПКУ</w:t>
        </w:r>
      </w:hyperlink>
      <w:r w:rsidRPr="00CB2C84">
        <w:rPr>
          <w:color w:val="000000"/>
          <w:sz w:val="28"/>
          <w:szCs w:val="28"/>
          <w:lang w:val="uk-UA"/>
        </w:rPr>
        <w:t>)</w:t>
      </w:r>
      <w:r w:rsidR="003C3731" w:rsidRPr="00CB2C84">
        <w:rPr>
          <w:color w:val="000000"/>
          <w:sz w:val="28"/>
          <w:szCs w:val="28"/>
          <w:lang w:val="uk-UA"/>
        </w:rPr>
        <w:t>.</w:t>
      </w:r>
    </w:p>
    <w:p w:rsidR="003C3731" w:rsidRPr="003C3731" w:rsidRDefault="000958E0" w:rsidP="00FB18D3">
      <w:pPr>
        <w:pStyle w:val="rvps2"/>
        <w:shd w:val="clear" w:color="auto" w:fill="FFFFFF"/>
        <w:spacing w:before="0" w:beforeAutospacing="0" w:after="0" w:afterAutospacing="0"/>
        <w:ind w:firstLine="709"/>
        <w:rPr>
          <w:color w:val="000000"/>
          <w:sz w:val="28"/>
          <w:szCs w:val="28"/>
          <w:u w:val="single"/>
          <w:lang w:val="uk-UA"/>
        </w:rPr>
      </w:pPr>
      <w:r w:rsidRPr="003C3731">
        <w:rPr>
          <w:color w:val="000000"/>
          <w:sz w:val="28"/>
          <w:szCs w:val="28"/>
          <w:lang w:val="uk-UA"/>
        </w:rPr>
        <w:t xml:space="preserve">Клопотання про продовження строку дії рішення про визнання фізичної особи недієздатною має право подати </w:t>
      </w:r>
      <w:r w:rsidRPr="003C3731">
        <w:rPr>
          <w:color w:val="000000"/>
          <w:sz w:val="28"/>
          <w:szCs w:val="28"/>
          <w:u w:val="single"/>
          <w:lang w:val="uk-UA"/>
        </w:rPr>
        <w:t>опікун, представник органу опіки</w:t>
      </w:r>
      <w:r w:rsidRPr="003C3731">
        <w:rPr>
          <w:color w:val="000000"/>
          <w:sz w:val="28"/>
          <w:szCs w:val="28"/>
          <w:lang w:val="uk-UA"/>
        </w:rPr>
        <w:t xml:space="preserve"> та піклування не пізніше ніж за п’ятна</w:t>
      </w:r>
      <w:r w:rsidR="00F17248">
        <w:rPr>
          <w:color w:val="000000"/>
          <w:sz w:val="28"/>
          <w:szCs w:val="28"/>
          <w:lang w:val="uk-UA"/>
        </w:rPr>
        <w:t>дцять днів до закінчення строку</w:t>
      </w:r>
      <w:r w:rsidRPr="003C3731">
        <w:rPr>
          <w:color w:val="000000"/>
          <w:sz w:val="28"/>
          <w:szCs w:val="28"/>
          <w:lang w:val="uk-UA"/>
        </w:rPr>
        <w:t xml:space="preserve"> </w:t>
      </w:r>
      <w:bookmarkStart w:id="5" w:name="n8305"/>
      <w:bookmarkEnd w:id="5"/>
      <w:r w:rsidRPr="003C3731">
        <w:rPr>
          <w:color w:val="000000"/>
          <w:sz w:val="28"/>
          <w:szCs w:val="28"/>
          <w:lang w:val="uk-UA"/>
        </w:rPr>
        <w:t>дії цього рішення</w:t>
      </w:r>
      <w:r w:rsidR="003C3731" w:rsidRPr="003C3731">
        <w:rPr>
          <w:color w:val="000000"/>
          <w:sz w:val="28"/>
          <w:szCs w:val="28"/>
          <w:lang w:val="uk-UA"/>
        </w:rPr>
        <w:t xml:space="preserve"> </w:t>
      </w:r>
      <w:r w:rsidR="003C3731" w:rsidRPr="003C3731">
        <w:rPr>
          <w:color w:val="000000"/>
          <w:sz w:val="28"/>
          <w:szCs w:val="28"/>
          <w:u w:val="single"/>
          <w:lang w:val="uk-UA"/>
        </w:rPr>
        <w:t>(</w:t>
      </w:r>
      <w:hyperlink r:id="rId26" w:anchor="n8296" w:history="1">
        <w:r w:rsidR="003C3731" w:rsidRPr="003C3731">
          <w:rPr>
            <w:rStyle w:val="a5"/>
            <w:sz w:val="28"/>
            <w:szCs w:val="28"/>
            <w:lang w:val="uk-UA"/>
          </w:rPr>
          <w:t>ч.</w:t>
        </w:r>
        <w:r w:rsidR="0080013C">
          <w:rPr>
            <w:rStyle w:val="a5"/>
            <w:sz w:val="28"/>
            <w:szCs w:val="28"/>
            <w:lang w:val="uk-UA"/>
          </w:rPr>
          <w:t> 7 ст. </w:t>
        </w:r>
        <w:r w:rsidR="003C3731" w:rsidRPr="003C3731">
          <w:rPr>
            <w:rStyle w:val="a5"/>
            <w:sz w:val="28"/>
            <w:szCs w:val="28"/>
            <w:lang w:val="uk-UA"/>
          </w:rPr>
          <w:t>300 ЦПКУ</w:t>
        </w:r>
      </w:hyperlink>
      <w:r w:rsidR="00CB2C84">
        <w:rPr>
          <w:lang w:val="uk-UA"/>
        </w:rPr>
        <w:t>,</w:t>
      </w:r>
      <w:r w:rsidR="003C3731" w:rsidRPr="00CB2C84">
        <w:rPr>
          <w:color w:val="000000"/>
          <w:sz w:val="28"/>
          <w:szCs w:val="28"/>
          <w:lang w:val="uk-UA"/>
        </w:rPr>
        <w:t>).</w:t>
      </w:r>
    </w:p>
    <w:p w:rsidR="000958E0" w:rsidRPr="003C3731" w:rsidRDefault="000958E0" w:rsidP="00FB18D3">
      <w:pPr>
        <w:pStyle w:val="rvps2"/>
        <w:shd w:val="clear" w:color="auto" w:fill="FFFFFF"/>
        <w:spacing w:before="0" w:beforeAutospacing="0" w:after="0" w:afterAutospacing="0"/>
        <w:ind w:firstLine="709"/>
        <w:rPr>
          <w:color w:val="000000"/>
          <w:sz w:val="28"/>
          <w:szCs w:val="28"/>
          <w:u w:val="single"/>
          <w:lang w:val="uk-UA"/>
        </w:rPr>
      </w:pPr>
      <w:r w:rsidRPr="003C3731">
        <w:rPr>
          <w:color w:val="000000"/>
          <w:sz w:val="28"/>
          <w:szCs w:val="28"/>
          <w:lang w:val="uk-UA"/>
        </w:rPr>
        <w:t>Клопотання про продовження строку дії рішення про визнання фізичної особи недієздатною повинно містити обставини, що свідчать про продовження хронічного, стійкого психічного розладу, внаслідок чого особа продовжує не усвідомлювати значення своїх дій та (або) керувати ними, підтверджені відповідним висновком судово-психіатричної експертизи</w:t>
      </w:r>
      <w:r w:rsidR="003C3731" w:rsidRPr="003C3731">
        <w:rPr>
          <w:color w:val="000000"/>
          <w:sz w:val="28"/>
          <w:szCs w:val="28"/>
          <w:lang w:val="uk-UA"/>
        </w:rPr>
        <w:t xml:space="preserve"> </w:t>
      </w:r>
      <w:r w:rsidR="003C3731" w:rsidRPr="003C3731">
        <w:rPr>
          <w:color w:val="000000"/>
          <w:sz w:val="28"/>
          <w:szCs w:val="28"/>
          <w:u w:val="single"/>
          <w:lang w:val="uk-UA"/>
        </w:rPr>
        <w:t>(</w:t>
      </w:r>
      <w:hyperlink r:id="rId27" w:anchor="n8296" w:history="1">
        <w:r w:rsidR="003C3731" w:rsidRPr="003C3731">
          <w:rPr>
            <w:rStyle w:val="a5"/>
            <w:sz w:val="28"/>
            <w:szCs w:val="28"/>
            <w:lang w:val="uk-UA"/>
          </w:rPr>
          <w:t>ч.</w:t>
        </w:r>
        <w:r w:rsidR="0080013C">
          <w:rPr>
            <w:rStyle w:val="a5"/>
            <w:sz w:val="28"/>
            <w:szCs w:val="28"/>
            <w:lang w:val="uk-UA"/>
          </w:rPr>
          <w:t> 8 ст. </w:t>
        </w:r>
        <w:r w:rsidR="003C3731" w:rsidRPr="003C3731">
          <w:rPr>
            <w:rStyle w:val="a5"/>
            <w:sz w:val="28"/>
            <w:szCs w:val="28"/>
            <w:lang w:val="uk-UA"/>
          </w:rPr>
          <w:t>300 ЦПКУ</w:t>
        </w:r>
      </w:hyperlink>
      <w:r w:rsidR="003C3731" w:rsidRPr="00CB2C84">
        <w:rPr>
          <w:color w:val="000000"/>
          <w:sz w:val="28"/>
          <w:szCs w:val="28"/>
          <w:lang w:val="uk-UA"/>
        </w:rPr>
        <w:t>)</w:t>
      </w:r>
      <w:r w:rsidRPr="00CB2C84">
        <w:rPr>
          <w:color w:val="000000"/>
          <w:sz w:val="28"/>
          <w:szCs w:val="28"/>
          <w:lang w:val="uk-UA"/>
        </w:rPr>
        <w:t>.</w:t>
      </w:r>
      <w:bookmarkStart w:id="6" w:name="n8306"/>
      <w:bookmarkEnd w:id="6"/>
    </w:p>
    <w:p w:rsidR="003C3731" w:rsidRPr="00BA2618" w:rsidRDefault="000958E0" w:rsidP="00FB18D3">
      <w:pPr>
        <w:pStyle w:val="rvps2"/>
        <w:shd w:val="clear" w:color="auto" w:fill="FFFFFF"/>
        <w:spacing w:before="0" w:beforeAutospacing="0" w:after="0" w:afterAutospacing="0"/>
        <w:ind w:firstLine="709"/>
        <w:rPr>
          <w:color w:val="000000"/>
          <w:sz w:val="28"/>
          <w:szCs w:val="28"/>
          <w:u w:val="single"/>
          <w:lang w:val="uk-UA"/>
        </w:rPr>
      </w:pPr>
      <w:r w:rsidRPr="003C3731">
        <w:rPr>
          <w:color w:val="000000"/>
          <w:sz w:val="28"/>
          <w:szCs w:val="28"/>
          <w:lang w:val="uk-UA"/>
        </w:rPr>
        <w:t xml:space="preserve">Суд зобов’язаний розглянути клопотання про продовження строку дії рішення про визнання фізичної особи недієздатною до закінчення строку його дії в порядку, </w:t>
      </w:r>
      <w:hyperlink r:id="rId28" w:anchor="n8290" w:history="1">
        <w:r w:rsidRPr="003C3731">
          <w:rPr>
            <w:rStyle w:val="a5"/>
            <w:sz w:val="28"/>
            <w:szCs w:val="28"/>
            <w:lang w:val="uk-UA"/>
          </w:rPr>
          <w:t>встановленому</w:t>
        </w:r>
        <w:r w:rsidR="003C585C">
          <w:rPr>
            <w:rStyle w:val="a5"/>
            <w:sz w:val="28"/>
            <w:szCs w:val="28"/>
            <w:lang w:val="uk-UA"/>
          </w:rPr>
          <w:t xml:space="preserve"> </w:t>
        </w:r>
        <w:r w:rsidRPr="003C3731">
          <w:rPr>
            <w:rStyle w:val="a5"/>
            <w:sz w:val="28"/>
            <w:szCs w:val="28"/>
            <w:lang w:val="uk-UA"/>
          </w:rPr>
          <w:t>статтею 299</w:t>
        </w:r>
        <w:r w:rsidRPr="003C3731">
          <w:rPr>
            <w:rStyle w:val="a5"/>
            <w:lang w:val="uk-UA"/>
          </w:rPr>
          <w:t> </w:t>
        </w:r>
        <w:r w:rsidRPr="003C3731">
          <w:rPr>
            <w:rStyle w:val="a5"/>
            <w:sz w:val="28"/>
            <w:szCs w:val="28"/>
            <w:lang w:val="uk-UA"/>
          </w:rPr>
          <w:t>ЦПКУ</w:t>
        </w:r>
      </w:hyperlink>
      <w:r w:rsidR="003C3731" w:rsidRPr="003C3731">
        <w:rPr>
          <w:lang w:val="uk-UA"/>
        </w:rPr>
        <w:t xml:space="preserve"> </w:t>
      </w:r>
      <w:r w:rsidR="003C3731" w:rsidRPr="003C3731">
        <w:rPr>
          <w:color w:val="000000"/>
          <w:sz w:val="28"/>
          <w:szCs w:val="28"/>
          <w:u w:val="single"/>
          <w:lang w:val="uk-UA"/>
        </w:rPr>
        <w:t>(</w:t>
      </w:r>
      <w:hyperlink r:id="rId29" w:anchor="n8296" w:history="1">
        <w:r w:rsidR="003C3731" w:rsidRPr="003C3731">
          <w:rPr>
            <w:rStyle w:val="a5"/>
            <w:sz w:val="28"/>
            <w:szCs w:val="28"/>
            <w:lang w:val="uk-UA"/>
          </w:rPr>
          <w:t>ч.</w:t>
        </w:r>
        <w:r w:rsidR="0080013C">
          <w:rPr>
            <w:rStyle w:val="a5"/>
            <w:sz w:val="28"/>
            <w:szCs w:val="28"/>
            <w:lang w:val="uk-UA"/>
          </w:rPr>
          <w:t> 6 ст. </w:t>
        </w:r>
        <w:r w:rsidR="003C3731" w:rsidRPr="003C3731">
          <w:rPr>
            <w:rStyle w:val="a5"/>
            <w:sz w:val="28"/>
            <w:szCs w:val="28"/>
            <w:lang w:val="uk-UA"/>
          </w:rPr>
          <w:t>300 ЦПКУ</w:t>
        </w:r>
      </w:hyperlink>
      <w:r w:rsidR="00F969BD" w:rsidRPr="00BA2618">
        <w:rPr>
          <w:lang w:val="uk-UA"/>
        </w:rPr>
        <w:t>)</w:t>
      </w:r>
    </w:p>
    <w:p w:rsidR="003C3BBC" w:rsidRPr="003C3731" w:rsidRDefault="003C3BBC" w:rsidP="00FB18D3">
      <w:pPr>
        <w:spacing w:after="0" w:line="120" w:lineRule="exact"/>
        <w:ind w:firstLine="709"/>
        <w:rPr>
          <w:rFonts w:ascii="Times New Roman" w:hAnsi="Times New Roman"/>
          <w:b/>
          <w:i/>
          <w:sz w:val="28"/>
          <w:szCs w:val="28"/>
        </w:rPr>
      </w:pPr>
    </w:p>
    <w:p w:rsidR="003C3BBC" w:rsidRPr="009024A0" w:rsidRDefault="003C3BBC" w:rsidP="00FB18D3">
      <w:pPr>
        <w:pStyle w:val="HTML"/>
        <w:shd w:val="clear" w:color="auto" w:fill="FFFFFF"/>
        <w:ind w:firstLine="709"/>
        <w:textAlignment w:val="baseline"/>
        <w:rPr>
          <w:rFonts w:ascii="Times New Roman" w:hAnsi="Times New Roman" w:cs="Times New Roman"/>
          <w:b/>
          <w:i/>
          <w:sz w:val="28"/>
          <w:szCs w:val="28"/>
        </w:rPr>
      </w:pPr>
      <w:r w:rsidRPr="003C3731">
        <w:rPr>
          <w:rFonts w:ascii="Times New Roman" w:hAnsi="Times New Roman" w:cs="Times New Roman"/>
          <w:b/>
          <w:i/>
          <w:sz w:val="28"/>
          <w:szCs w:val="28"/>
        </w:rPr>
        <w:t>Правові наслідки обмеження цивільної дієздатності фізичної</w:t>
      </w:r>
      <w:r>
        <w:rPr>
          <w:rFonts w:ascii="Times New Roman" w:hAnsi="Times New Roman" w:cs="Times New Roman"/>
          <w:b/>
          <w:i/>
          <w:sz w:val="28"/>
          <w:szCs w:val="28"/>
        </w:rPr>
        <w:t xml:space="preserve"> </w:t>
      </w:r>
      <w:r w:rsidRPr="009024A0">
        <w:rPr>
          <w:rFonts w:ascii="Times New Roman" w:hAnsi="Times New Roman" w:cs="Times New Roman"/>
          <w:b/>
          <w:i/>
          <w:sz w:val="28"/>
          <w:szCs w:val="28"/>
        </w:rPr>
        <w:t>особи</w:t>
      </w:r>
      <w:r>
        <w:rPr>
          <w:rFonts w:ascii="Times New Roman" w:hAnsi="Times New Roman" w:cs="Times New Roman"/>
          <w:b/>
          <w:i/>
          <w:sz w:val="28"/>
          <w:szCs w:val="28"/>
        </w:rPr>
        <w:t xml:space="preserve"> </w:t>
      </w:r>
    </w:p>
    <w:p w:rsidR="003C3BBC" w:rsidRDefault="003C3BBC" w:rsidP="00FB18D3">
      <w:pPr>
        <w:spacing w:after="0" w:line="240" w:lineRule="auto"/>
        <w:ind w:firstLine="709"/>
        <w:rPr>
          <w:rFonts w:ascii="Times New Roman" w:hAnsi="Times New Roman"/>
          <w:sz w:val="28"/>
          <w:szCs w:val="28"/>
        </w:rPr>
      </w:pPr>
      <w:bookmarkStart w:id="7" w:name="n252"/>
      <w:bookmarkEnd w:id="7"/>
      <w:r w:rsidRPr="009024A0">
        <w:rPr>
          <w:rFonts w:ascii="Times New Roman" w:hAnsi="Times New Roman"/>
          <w:sz w:val="28"/>
          <w:szCs w:val="28"/>
        </w:rPr>
        <w:t>Над фізичною особою, цивільна дієздатність якої обмежена, встановлюється піклування</w:t>
      </w:r>
      <w:r w:rsidR="009674C9">
        <w:rPr>
          <w:rFonts w:ascii="Times New Roman" w:hAnsi="Times New Roman"/>
          <w:sz w:val="28"/>
          <w:szCs w:val="28"/>
        </w:rPr>
        <w:t xml:space="preserve"> (</w:t>
      </w:r>
      <w:hyperlink r:id="rId30" w:history="1">
        <w:r w:rsidR="009674C9" w:rsidRPr="007A160D">
          <w:rPr>
            <w:rStyle w:val="a5"/>
            <w:rFonts w:ascii="Times New Roman" w:hAnsi="Times New Roman"/>
            <w:sz w:val="28"/>
            <w:szCs w:val="28"/>
          </w:rPr>
          <w:t>ч. 1 ст. 37</w:t>
        </w:r>
        <w:r w:rsidR="007A160D" w:rsidRPr="007A160D">
          <w:rPr>
            <w:rStyle w:val="a5"/>
            <w:rFonts w:ascii="Times New Roman" w:hAnsi="Times New Roman"/>
            <w:sz w:val="28"/>
            <w:szCs w:val="28"/>
          </w:rPr>
          <w:t xml:space="preserve"> ЦКУ</w:t>
        </w:r>
      </w:hyperlink>
      <w:r w:rsidR="009674C9">
        <w:rPr>
          <w:rFonts w:ascii="Times New Roman" w:hAnsi="Times New Roman"/>
          <w:sz w:val="28"/>
          <w:szCs w:val="28"/>
        </w:rPr>
        <w:t>)</w:t>
      </w:r>
      <w:r w:rsidRPr="009024A0">
        <w:rPr>
          <w:rFonts w:ascii="Times New Roman" w:hAnsi="Times New Roman"/>
          <w:sz w:val="28"/>
          <w:szCs w:val="28"/>
        </w:rPr>
        <w:t xml:space="preserve">; </w:t>
      </w:r>
      <w:bookmarkStart w:id="8" w:name="n233"/>
      <w:bookmarkEnd w:id="8"/>
    </w:p>
    <w:p w:rsidR="009674C9" w:rsidRDefault="003C3BBC" w:rsidP="00FB18D3">
      <w:pPr>
        <w:spacing w:after="0" w:line="240" w:lineRule="auto"/>
        <w:ind w:firstLine="709"/>
        <w:rPr>
          <w:rFonts w:ascii="Times New Roman" w:hAnsi="Times New Roman"/>
          <w:sz w:val="28"/>
          <w:szCs w:val="28"/>
        </w:rPr>
      </w:pPr>
      <w:r w:rsidRPr="009024A0">
        <w:rPr>
          <w:rFonts w:ascii="Times New Roman" w:hAnsi="Times New Roman"/>
          <w:sz w:val="28"/>
          <w:szCs w:val="28"/>
        </w:rPr>
        <w:t>фізична особа, цивільна дієздатність якої обмежена, може самостійно вчиняти лише дрібні побутові правочини</w:t>
      </w:r>
      <w:r w:rsidR="009674C9">
        <w:rPr>
          <w:rFonts w:ascii="Times New Roman" w:hAnsi="Times New Roman"/>
          <w:sz w:val="28"/>
          <w:szCs w:val="28"/>
        </w:rPr>
        <w:t xml:space="preserve"> (</w:t>
      </w:r>
      <w:hyperlink r:id="rId31" w:history="1">
        <w:r w:rsidR="009674C9" w:rsidRPr="007A160D">
          <w:rPr>
            <w:rStyle w:val="a5"/>
            <w:rFonts w:ascii="Times New Roman" w:hAnsi="Times New Roman"/>
            <w:sz w:val="28"/>
            <w:szCs w:val="28"/>
          </w:rPr>
          <w:t>ч. 2 ст. 37</w:t>
        </w:r>
        <w:r w:rsidR="007A160D" w:rsidRPr="007A160D">
          <w:rPr>
            <w:rStyle w:val="a5"/>
            <w:rFonts w:ascii="Times New Roman" w:hAnsi="Times New Roman"/>
            <w:sz w:val="28"/>
            <w:szCs w:val="28"/>
          </w:rPr>
          <w:t xml:space="preserve"> ЦКУ</w:t>
        </w:r>
      </w:hyperlink>
      <w:r w:rsidR="009674C9">
        <w:rPr>
          <w:rFonts w:ascii="Times New Roman" w:hAnsi="Times New Roman"/>
          <w:sz w:val="28"/>
          <w:szCs w:val="28"/>
        </w:rPr>
        <w:t>)</w:t>
      </w:r>
      <w:r w:rsidR="009674C9" w:rsidRPr="009024A0">
        <w:rPr>
          <w:rFonts w:ascii="Times New Roman" w:hAnsi="Times New Roman"/>
          <w:sz w:val="28"/>
          <w:szCs w:val="28"/>
        </w:rPr>
        <w:t xml:space="preserve">; </w:t>
      </w:r>
    </w:p>
    <w:p w:rsidR="003C3BBC" w:rsidRDefault="003C3BBC" w:rsidP="00FB18D3">
      <w:pPr>
        <w:spacing w:after="0" w:line="240" w:lineRule="auto"/>
        <w:ind w:firstLine="709"/>
        <w:rPr>
          <w:rFonts w:ascii="Times New Roman" w:hAnsi="Times New Roman"/>
          <w:sz w:val="28"/>
          <w:szCs w:val="28"/>
        </w:rPr>
      </w:pPr>
      <w:r w:rsidRPr="009024A0">
        <w:rPr>
          <w:rFonts w:ascii="Times New Roman" w:hAnsi="Times New Roman"/>
          <w:sz w:val="28"/>
          <w:szCs w:val="28"/>
        </w:rPr>
        <w:t xml:space="preserve">правочини щодо розпорядження майном та інші правочини, що виходять за межі дрібних побутових, вчиняються </w:t>
      </w:r>
      <w:r>
        <w:rPr>
          <w:rFonts w:ascii="Times New Roman" w:hAnsi="Times New Roman"/>
          <w:sz w:val="28"/>
          <w:szCs w:val="28"/>
        </w:rPr>
        <w:t xml:space="preserve">самою </w:t>
      </w:r>
      <w:r w:rsidRPr="009024A0">
        <w:rPr>
          <w:rFonts w:ascii="Times New Roman" w:hAnsi="Times New Roman"/>
          <w:sz w:val="28"/>
          <w:szCs w:val="28"/>
        </w:rPr>
        <w:t>особою, цивільна дієздатність якої обмежена, за згодою піклувальника</w:t>
      </w:r>
      <w:r>
        <w:rPr>
          <w:rFonts w:ascii="Times New Roman" w:hAnsi="Times New Roman"/>
          <w:sz w:val="28"/>
          <w:szCs w:val="28"/>
        </w:rPr>
        <w:t xml:space="preserve">. </w:t>
      </w:r>
      <w:r w:rsidRPr="00BD091B">
        <w:rPr>
          <w:rFonts w:ascii="Times New Roman" w:hAnsi="Times New Roman"/>
          <w:sz w:val="28"/>
          <w:szCs w:val="28"/>
        </w:rPr>
        <w:t>Відмова піклувальника дати згоду на вчинення правочинів, що виходять за межі дрібних побутових, може бути оскаржена особою, цивільна дієздатність якої обмежена, до органу опіки та піклування або суду</w:t>
      </w:r>
      <w:r w:rsidR="009674C9">
        <w:rPr>
          <w:rFonts w:ascii="Times New Roman" w:hAnsi="Times New Roman"/>
          <w:sz w:val="28"/>
          <w:szCs w:val="28"/>
        </w:rPr>
        <w:t>(</w:t>
      </w:r>
      <w:hyperlink r:id="rId32" w:history="1">
        <w:r w:rsidR="009410C4" w:rsidRPr="007A160D">
          <w:rPr>
            <w:rStyle w:val="a5"/>
            <w:rFonts w:ascii="Times New Roman" w:hAnsi="Times New Roman"/>
            <w:sz w:val="28"/>
            <w:szCs w:val="28"/>
          </w:rPr>
          <w:t xml:space="preserve">ч. </w:t>
        </w:r>
        <w:r w:rsidR="009410C4">
          <w:rPr>
            <w:rStyle w:val="a5"/>
            <w:rFonts w:ascii="Times New Roman" w:hAnsi="Times New Roman"/>
            <w:sz w:val="28"/>
            <w:szCs w:val="28"/>
          </w:rPr>
          <w:t>3</w:t>
        </w:r>
        <w:r w:rsidR="009410C4" w:rsidRPr="007A160D">
          <w:rPr>
            <w:rStyle w:val="a5"/>
            <w:rFonts w:ascii="Times New Roman" w:hAnsi="Times New Roman"/>
            <w:sz w:val="28"/>
            <w:szCs w:val="28"/>
          </w:rPr>
          <w:t xml:space="preserve"> ст. 37 ЦКУ</w:t>
        </w:r>
      </w:hyperlink>
      <w:r w:rsidR="009674C9">
        <w:rPr>
          <w:rFonts w:ascii="Times New Roman" w:hAnsi="Times New Roman"/>
          <w:sz w:val="28"/>
          <w:szCs w:val="28"/>
        </w:rPr>
        <w:t>)</w:t>
      </w:r>
      <w:r w:rsidR="009674C9" w:rsidRPr="009024A0">
        <w:rPr>
          <w:rFonts w:ascii="Times New Roman" w:hAnsi="Times New Roman"/>
          <w:sz w:val="28"/>
          <w:szCs w:val="28"/>
        </w:rPr>
        <w:t>;</w:t>
      </w:r>
    </w:p>
    <w:p w:rsidR="003C3BBC" w:rsidRDefault="003C3BBC" w:rsidP="00FB18D3">
      <w:pPr>
        <w:spacing w:after="0" w:line="240" w:lineRule="auto"/>
        <w:ind w:firstLine="709"/>
        <w:rPr>
          <w:rFonts w:ascii="Times New Roman" w:hAnsi="Times New Roman"/>
          <w:sz w:val="28"/>
          <w:szCs w:val="28"/>
        </w:rPr>
      </w:pPr>
      <w:r w:rsidRPr="009024A0">
        <w:rPr>
          <w:rFonts w:ascii="Times New Roman" w:hAnsi="Times New Roman"/>
          <w:sz w:val="28"/>
          <w:szCs w:val="28"/>
        </w:rPr>
        <w:t>одержання заробітку, пенсії, стипендії, інших доходів особи, цивільна дієздатність якої обмежена, та розпоряджання ними здійснюються піклувальником</w:t>
      </w:r>
      <w:r w:rsidR="009674C9">
        <w:rPr>
          <w:rFonts w:ascii="Times New Roman" w:hAnsi="Times New Roman"/>
          <w:sz w:val="28"/>
          <w:szCs w:val="28"/>
        </w:rPr>
        <w:t xml:space="preserve"> (</w:t>
      </w:r>
      <w:hyperlink r:id="rId33" w:history="1">
        <w:r w:rsidR="009410C4" w:rsidRPr="007A160D">
          <w:rPr>
            <w:rStyle w:val="a5"/>
            <w:rFonts w:ascii="Times New Roman" w:hAnsi="Times New Roman"/>
            <w:sz w:val="28"/>
            <w:szCs w:val="28"/>
          </w:rPr>
          <w:t xml:space="preserve">ч. </w:t>
        </w:r>
        <w:r w:rsidR="009410C4">
          <w:rPr>
            <w:rStyle w:val="a5"/>
            <w:rFonts w:ascii="Times New Roman" w:hAnsi="Times New Roman"/>
            <w:sz w:val="28"/>
            <w:szCs w:val="28"/>
          </w:rPr>
          <w:t>4</w:t>
        </w:r>
        <w:r w:rsidR="009410C4" w:rsidRPr="007A160D">
          <w:rPr>
            <w:rStyle w:val="a5"/>
            <w:rFonts w:ascii="Times New Roman" w:hAnsi="Times New Roman"/>
            <w:sz w:val="28"/>
            <w:szCs w:val="28"/>
          </w:rPr>
          <w:t xml:space="preserve"> ст. 37 ЦКУ</w:t>
        </w:r>
      </w:hyperlink>
      <w:r w:rsidR="009674C9">
        <w:rPr>
          <w:rFonts w:ascii="Times New Roman" w:hAnsi="Times New Roman"/>
          <w:sz w:val="28"/>
          <w:szCs w:val="28"/>
        </w:rPr>
        <w:t>)</w:t>
      </w:r>
      <w:r w:rsidR="009674C9" w:rsidRPr="009024A0">
        <w:rPr>
          <w:rFonts w:ascii="Times New Roman" w:hAnsi="Times New Roman"/>
          <w:sz w:val="28"/>
          <w:szCs w:val="28"/>
        </w:rPr>
        <w:t>;</w:t>
      </w:r>
    </w:p>
    <w:p w:rsidR="003C3BBC" w:rsidRDefault="003C3BBC" w:rsidP="00FB18D3">
      <w:pPr>
        <w:spacing w:after="0" w:line="240" w:lineRule="auto"/>
        <w:ind w:firstLine="709"/>
        <w:rPr>
          <w:rFonts w:ascii="Times New Roman" w:hAnsi="Times New Roman"/>
          <w:sz w:val="28"/>
          <w:szCs w:val="28"/>
        </w:rPr>
      </w:pPr>
      <w:r w:rsidRPr="009024A0">
        <w:rPr>
          <w:rFonts w:ascii="Times New Roman" w:hAnsi="Times New Roman"/>
          <w:sz w:val="28"/>
          <w:szCs w:val="28"/>
        </w:rPr>
        <w:t>піклувальник може письмово дозволити фізичній особі, цивільна дієздатність якої обмежена, самостійно одержувати заробіток, пенсію, стипендію, інші доходи та розпоряджатися ними</w:t>
      </w:r>
      <w:r w:rsidR="009674C9">
        <w:rPr>
          <w:rFonts w:ascii="Times New Roman" w:hAnsi="Times New Roman"/>
          <w:sz w:val="28"/>
          <w:szCs w:val="28"/>
        </w:rPr>
        <w:t xml:space="preserve"> (</w:t>
      </w:r>
      <w:hyperlink r:id="rId34" w:history="1">
        <w:r w:rsidR="009410C4" w:rsidRPr="007A160D">
          <w:rPr>
            <w:rStyle w:val="a5"/>
            <w:rFonts w:ascii="Times New Roman" w:hAnsi="Times New Roman"/>
            <w:sz w:val="28"/>
            <w:szCs w:val="28"/>
          </w:rPr>
          <w:t xml:space="preserve">ч. </w:t>
        </w:r>
        <w:r w:rsidR="009410C4">
          <w:rPr>
            <w:rStyle w:val="a5"/>
            <w:rFonts w:ascii="Times New Roman" w:hAnsi="Times New Roman"/>
            <w:sz w:val="28"/>
            <w:szCs w:val="28"/>
          </w:rPr>
          <w:t>4</w:t>
        </w:r>
        <w:r w:rsidR="009410C4" w:rsidRPr="007A160D">
          <w:rPr>
            <w:rStyle w:val="a5"/>
            <w:rFonts w:ascii="Times New Roman" w:hAnsi="Times New Roman"/>
            <w:sz w:val="28"/>
            <w:szCs w:val="28"/>
          </w:rPr>
          <w:t xml:space="preserve"> ст. 37 ЦКУ</w:t>
        </w:r>
      </w:hyperlink>
      <w:r w:rsidR="009674C9">
        <w:rPr>
          <w:rFonts w:ascii="Times New Roman" w:hAnsi="Times New Roman"/>
          <w:sz w:val="28"/>
          <w:szCs w:val="28"/>
        </w:rPr>
        <w:t>)</w:t>
      </w:r>
      <w:r w:rsidR="009674C9" w:rsidRPr="009024A0">
        <w:rPr>
          <w:rFonts w:ascii="Times New Roman" w:hAnsi="Times New Roman"/>
          <w:sz w:val="28"/>
          <w:szCs w:val="28"/>
        </w:rPr>
        <w:t xml:space="preserve">; </w:t>
      </w:r>
      <w:r w:rsidRPr="009024A0">
        <w:rPr>
          <w:rFonts w:ascii="Times New Roman" w:hAnsi="Times New Roman"/>
          <w:sz w:val="28"/>
          <w:szCs w:val="28"/>
        </w:rPr>
        <w:t xml:space="preserve"> </w:t>
      </w:r>
      <w:bookmarkStart w:id="9" w:name="n237"/>
      <w:bookmarkEnd w:id="9"/>
    </w:p>
    <w:p w:rsidR="003C3BBC" w:rsidRDefault="003C3BBC" w:rsidP="00FB18D3">
      <w:pPr>
        <w:spacing w:after="0" w:line="240" w:lineRule="auto"/>
        <w:ind w:firstLine="709"/>
        <w:rPr>
          <w:rFonts w:ascii="Times New Roman" w:hAnsi="Times New Roman"/>
          <w:sz w:val="28"/>
          <w:szCs w:val="28"/>
        </w:rPr>
      </w:pPr>
      <w:r w:rsidRPr="009024A0">
        <w:rPr>
          <w:rFonts w:ascii="Times New Roman" w:hAnsi="Times New Roman"/>
          <w:sz w:val="28"/>
          <w:szCs w:val="28"/>
        </w:rPr>
        <w:lastRenderedPageBreak/>
        <w:t>особа, цивільна дієздатність якої обмежена, самостійно несе відповідальність за порушення нею договору, укладеного за згодою піклувальника, та за шкоду, що завдана нею іншій особі</w:t>
      </w:r>
      <w:r w:rsidR="009674C9">
        <w:rPr>
          <w:rFonts w:ascii="Times New Roman" w:hAnsi="Times New Roman"/>
          <w:sz w:val="28"/>
          <w:szCs w:val="28"/>
        </w:rPr>
        <w:t xml:space="preserve"> (</w:t>
      </w:r>
      <w:hyperlink r:id="rId35" w:history="1">
        <w:r w:rsidR="009410C4" w:rsidRPr="007A160D">
          <w:rPr>
            <w:rStyle w:val="a5"/>
            <w:rFonts w:ascii="Times New Roman" w:hAnsi="Times New Roman"/>
            <w:sz w:val="28"/>
            <w:szCs w:val="28"/>
          </w:rPr>
          <w:t xml:space="preserve">ч. </w:t>
        </w:r>
        <w:r w:rsidR="009410C4">
          <w:rPr>
            <w:rStyle w:val="a5"/>
            <w:rFonts w:ascii="Times New Roman" w:hAnsi="Times New Roman"/>
            <w:sz w:val="28"/>
            <w:szCs w:val="28"/>
          </w:rPr>
          <w:t>5</w:t>
        </w:r>
        <w:r w:rsidR="009410C4" w:rsidRPr="007A160D">
          <w:rPr>
            <w:rStyle w:val="a5"/>
            <w:rFonts w:ascii="Times New Roman" w:hAnsi="Times New Roman"/>
            <w:sz w:val="28"/>
            <w:szCs w:val="28"/>
          </w:rPr>
          <w:t xml:space="preserve"> ст. 37 ЦКУ</w:t>
        </w:r>
      </w:hyperlink>
      <w:r w:rsidR="009674C9">
        <w:rPr>
          <w:rFonts w:ascii="Times New Roman" w:hAnsi="Times New Roman"/>
          <w:sz w:val="28"/>
          <w:szCs w:val="28"/>
        </w:rPr>
        <w:t>)</w:t>
      </w:r>
      <w:r w:rsidR="00F969BD">
        <w:rPr>
          <w:rFonts w:ascii="Times New Roman" w:hAnsi="Times New Roman"/>
          <w:sz w:val="28"/>
          <w:szCs w:val="28"/>
        </w:rPr>
        <w:t>.</w:t>
      </w:r>
      <w:r w:rsidR="009674C9" w:rsidRPr="009024A0">
        <w:rPr>
          <w:rFonts w:ascii="Times New Roman" w:hAnsi="Times New Roman"/>
          <w:sz w:val="28"/>
          <w:szCs w:val="28"/>
        </w:rPr>
        <w:t xml:space="preserve"> </w:t>
      </w:r>
      <w:r>
        <w:rPr>
          <w:rFonts w:ascii="Times New Roman" w:hAnsi="Times New Roman"/>
          <w:sz w:val="28"/>
          <w:szCs w:val="28"/>
        </w:rPr>
        <w:t xml:space="preserve"> </w:t>
      </w:r>
    </w:p>
    <w:p w:rsidR="000876FA" w:rsidRDefault="000876FA" w:rsidP="00FB18D3">
      <w:pPr>
        <w:shd w:val="clear" w:color="auto" w:fill="FFFFFF"/>
        <w:spacing w:after="0" w:line="120" w:lineRule="exact"/>
        <w:ind w:firstLine="709"/>
        <w:rPr>
          <w:rFonts w:ascii="Times New Roman" w:eastAsia="Times New Roman" w:hAnsi="Times New Roman"/>
          <w:color w:val="000000"/>
          <w:sz w:val="28"/>
          <w:szCs w:val="28"/>
          <w:u w:val="single"/>
        </w:rPr>
      </w:pPr>
    </w:p>
    <w:p w:rsidR="000876FA" w:rsidRPr="000876FA" w:rsidRDefault="000876FA" w:rsidP="00FB18D3">
      <w:pPr>
        <w:shd w:val="clear" w:color="auto" w:fill="FFFFFF"/>
        <w:spacing w:after="0" w:line="240" w:lineRule="auto"/>
        <w:ind w:firstLine="709"/>
        <w:rPr>
          <w:rFonts w:ascii="Times New Roman" w:eastAsia="Times New Roman" w:hAnsi="Times New Roman"/>
          <w:color w:val="000000"/>
          <w:sz w:val="28"/>
          <w:szCs w:val="28"/>
        </w:rPr>
      </w:pPr>
      <w:r w:rsidRPr="000876FA">
        <w:rPr>
          <w:rFonts w:ascii="Times New Roman" w:eastAsia="Times New Roman" w:hAnsi="Times New Roman"/>
          <w:color w:val="000000"/>
          <w:sz w:val="28"/>
          <w:szCs w:val="28"/>
          <w:u w:val="single"/>
        </w:rPr>
        <w:t>Правові наслідки вчинення правочину фізичною особою, цивільна дієздатність якої обмежена, за межами її цивільної дієздатності</w:t>
      </w:r>
      <w:r w:rsidRPr="000876FA">
        <w:rPr>
          <w:rFonts w:ascii="Times New Roman" w:eastAsia="Times New Roman" w:hAnsi="Times New Roman"/>
          <w:color w:val="000000"/>
          <w:sz w:val="28"/>
          <w:szCs w:val="28"/>
        </w:rPr>
        <w:t xml:space="preserve"> (</w:t>
      </w:r>
      <w:hyperlink r:id="rId36" w:history="1">
        <w:r w:rsidRPr="000876FA">
          <w:rPr>
            <w:rStyle w:val="a5"/>
            <w:rFonts w:ascii="Times New Roman" w:eastAsia="Times New Roman" w:hAnsi="Times New Roman"/>
            <w:sz w:val="28"/>
            <w:szCs w:val="28"/>
          </w:rPr>
          <w:t>ст. 223 ЦКУ</w:t>
        </w:r>
      </w:hyperlink>
      <w:r w:rsidRPr="000876FA">
        <w:rPr>
          <w:rFonts w:ascii="Times New Roman" w:eastAsia="Times New Roman" w:hAnsi="Times New Roman"/>
          <w:color w:val="000000"/>
          <w:sz w:val="28"/>
          <w:szCs w:val="28"/>
        </w:rPr>
        <w:t>)</w:t>
      </w:r>
      <w:r w:rsidR="00946563">
        <w:rPr>
          <w:rFonts w:ascii="Times New Roman" w:eastAsia="Times New Roman" w:hAnsi="Times New Roman"/>
          <w:color w:val="000000"/>
          <w:sz w:val="28"/>
          <w:szCs w:val="28"/>
        </w:rPr>
        <w:t>:</w:t>
      </w:r>
    </w:p>
    <w:p w:rsidR="000876FA" w:rsidRPr="000876FA" w:rsidRDefault="00867B51" w:rsidP="00FB18D3">
      <w:pPr>
        <w:shd w:val="clear" w:color="auto" w:fill="FFFFFF"/>
        <w:spacing w:after="0" w:line="240" w:lineRule="auto"/>
        <w:ind w:firstLine="709"/>
        <w:rPr>
          <w:rFonts w:ascii="Times New Roman" w:eastAsia="Times New Roman" w:hAnsi="Times New Roman"/>
          <w:color w:val="000000"/>
          <w:sz w:val="28"/>
          <w:szCs w:val="28"/>
          <w:lang w:val="ru-RU"/>
        </w:rPr>
      </w:pPr>
      <w:bookmarkStart w:id="10" w:name="n1260"/>
      <w:bookmarkEnd w:id="10"/>
      <w:r>
        <w:rPr>
          <w:rFonts w:ascii="Times New Roman" w:eastAsia="Times New Roman" w:hAnsi="Times New Roman"/>
          <w:color w:val="000000"/>
          <w:sz w:val="28"/>
          <w:szCs w:val="28"/>
          <w:lang w:val="ru-RU"/>
        </w:rPr>
        <w:t>1.</w:t>
      </w:r>
      <w:r>
        <w:rPr>
          <w:rFonts w:ascii="Times New Roman" w:eastAsia="Times New Roman" w:hAnsi="Times New Roman"/>
          <w:color w:val="000000"/>
          <w:sz w:val="28"/>
          <w:szCs w:val="28"/>
          <w:lang w:val="en-US"/>
        </w:rPr>
        <w:t> </w:t>
      </w:r>
      <w:r w:rsidR="000876FA" w:rsidRPr="000876FA">
        <w:rPr>
          <w:rFonts w:ascii="Times New Roman" w:eastAsia="Times New Roman" w:hAnsi="Times New Roman"/>
          <w:color w:val="000000"/>
          <w:sz w:val="28"/>
          <w:szCs w:val="28"/>
          <w:lang w:val="ru-RU"/>
        </w:rPr>
        <w:t xml:space="preserve">Правочин, який вчинила фізична особа, цивільна дієздатність якої обмежена, за межами її цивільної дієздатності без згоди піклувальника, може бути згодом схвалений ним у порядку, встановленому </w:t>
      </w:r>
      <w:hyperlink r:id="rId37" w:history="1">
        <w:r w:rsidR="000876FA" w:rsidRPr="000876FA">
          <w:rPr>
            <w:rStyle w:val="a5"/>
            <w:rFonts w:ascii="Times New Roman" w:eastAsia="Times New Roman" w:hAnsi="Times New Roman"/>
            <w:sz w:val="28"/>
            <w:szCs w:val="28"/>
            <w:lang w:val="ru-RU"/>
          </w:rPr>
          <w:t>статтею 221 ЦКУ</w:t>
        </w:r>
      </w:hyperlink>
      <w:r w:rsidR="000876FA" w:rsidRPr="000876FA">
        <w:rPr>
          <w:rFonts w:ascii="Times New Roman" w:eastAsia="Times New Roman" w:hAnsi="Times New Roman"/>
          <w:color w:val="000000"/>
          <w:sz w:val="28"/>
          <w:szCs w:val="28"/>
          <w:lang w:val="ru-RU"/>
        </w:rPr>
        <w:t>.</w:t>
      </w:r>
    </w:p>
    <w:p w:rsidR="000876FA" w:rsidRPr="000876FA" w:rsidRDefault="00867B51" w:rsidP="00FB18D3">
      <w:pPr>
        <w:shd w:val="clear" w:color="auto" w:fill="FFFFFF"/>
        <w:spacing w:after="0" w:line="240" w:lineRule="auto"/>
        <w:ind w:firstLine="709"/>
        <w:rPr>
          <w:rFonts w:ascii="Times New Roman" w:eastAsia="Times New Roman" w:hAnsi="Times New Roman"/>
          <w:color w:val="000000"/>
          <w:sz w:val="28"/>
          <w:szCs w:val="28"/>
          <w:lang w:val="ru-RU"/>
        </w:rPr>
      </w:pPr>
      <w:bookmarkStart w:id="11" w:name="n1261"/>
      <w:bookmarkEnd w:id="11"/>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lang w:val="en-US"/>
        </w:rPr>
        <w:t> </w:t>
      </w:r>
      <w:r w:rsidR="000876FA" w:rsidRPr="000876FA">
        <w:rPr>
          <w:rFonts w:ascii="Times New Roman" w:eastAsia="Times New Roman" w:hAnsi="Times New Roman"/>
          <w:color w:val="000000"/>
          <w:sz w:val="28"/>
          <w:szCs w:val="28"/>
          <w:lang w:val="ru-RU"/>
        </w:rPr>
        <w:t>У разі відсутності такого схвалення правочин за позовом піклувальника може бути визнаний судом недійсним, якщо буде встановлено, що він суперечить інтересам само</w:t>
      </w:r>
      <w:r w:rsidR="00F969BD">
        <w:rPr>
          <w:rFonts w:ascii="Times New Roman" w:eastAsia="Times New Roman" w:hAnsi="Times New Roman"/>
          <w:color w:val="000000"/>
          <w:sz w:val="28"/>
          <w:szCs w:val="28"/>
          <w:lang w:val="ru-RU"/>
        </w:rPr>
        <w:t>го підопічного, членів його сім</w:t>
      </w:r>
      <w:r w:rsidR="00F969BD" w:rsidRPr="00F969BD">
        <w:rPr>
          <w:rFonts w:ascii="Times New Roman" w:eastAsia="Times New Roman" w:hAnsi="Times New Roman"/>
          <w:color w:val="000000"/>
          <w:sz w:val="28"/>
          <w:szCs w:val="28"/>
          <w:lang w:val="ru-RU"/>
        </w:rPr>
        <w:t>’</w:t>
      </w:r>
      <w:r w:rsidR="000876FA" w:rsidRPr="000876FA">
        <w:rPr>
          <w:rFonts w:ascii="Times New Roman" w:eastAsia="Times New Roman" w:hAnsi="Times New Roman"/>
          <w:color w:val="000000"/>
          <w:sz w:val="28"/>
          <w:szCs w:val="28"/>
          <w:lang w:val="ru-RU"/>
        </w:rPr>
        <w:t>ї або осіб, яких ві</w:t>
      </w:r>
      <w:r w:rsidR="00F969BD">
        <w:rPr>
          <w:rFonts w:ascii="Times New Roman" w:eastAsia="Times New Roman" w:hAnsi="Times New Roman"/>
          <w:color w:val="000000"/>
          <w:sz w:val="28"/>
          <w:szCs w:val="28"/>
          <w:lang w:val="ru-RU"/>
        </w:rPr>
        <w:t>н відповідно до закону зобов</w:t>
      </w:r>
      <w:r w:rsidR="00F969BD" w:rsidRPr="00F969BD">
        <w:rPr>
          <w:rFonts w:ascii="Times New Roman" w:eastAsia="Times New Roman" w:hAnsi="Times New Roman"/>
          <w:color w:val="000000"/>
          <w:sz w:val="28"/>
          <w:szCs w:val="28"/>
          <w:lang w:val="ru-RU"/>
        </w:rPr>
        <w:t>’</w:t>
      </w:r>
      <w:r w:rsidR="000876FA" w:rsidRPr="000876FA">
        <w:rPr>
          <w:rFonts w:ascii="Times New Roman" w:eastAsia="Times New Roman" w:hAnsi="Times New Roman"/>
          <w:color w:val="000000"/>
          <w:sz w:val="28"/>
          <w:szCs w:val="28"/>
          <w:lang w:val="ru-RU"/>
        </w:rPr>
        <w:t>язаний утримувати.</w:t>
      </w:r>
    </w:p>
    <w:p w:rsidR="000876FA" w:rsidRPr="000876FA" w:rsidRDefault="000876FA" w:rsidP="00FB18D3">
      <w:pPr>
        <w:spacing w:after="0" w:line="120" w:lineRule="exact"/>
        <w:ind w:firstLine="709"/>
        <w:rPr>
          <w:rFonts w:ascii="Times New Roman" w:hAnsi="Times New Roman"/>
          <w:sz w:val="28"/>
          <w:szCs w:val="28"/>
          <w:lang w:val="ru-RU"/>
        </w:rPr>
      </w:pPr>
    </w:p>
    <w:p w:rsidR="003C3BBC" w:rsidRDefault="003C3BBC" w:rsidP="00FB18D3">
      <w:pPr>
        <w:spacing w:after="0" w:line="240" w:lineRule="auto"/>
        <w:ind w:firstLine="709"/>
        <w:rPr>
          <w:rFonts w:ascii="Times New Roman" w:hAnsi="Times New Roman"/>
          <w:sz w:val="28"/>
          <w:szCs w:val="28"/>
        </w:rPr>
      </w:pPr>
      <w:r w:rsidRPr="009024A0">
        <w:rPr>
          <w:rFonts w:ascii="Times New Roman" w:hAnsi="Times New Roman"/>
          <w:sz w:val="28"/>
          <w:szCs w:val="28"/>
        </w:rPr>
        <w:t xml:space="preserve">Ооба, цивільна дієздатність якої обмежена, </w:t>
      </w:r>
      <w:r w:rsidRPr="00D608C1">
        <w:rPr>
          <w:rFonts w:ascii="Times New Roman" w:hAnsi="Times New Roman"/>
          <w:sz w:val="28"/>
          <w:szCs w:val="28"/>
          <w:u w:val="single"/>
        </w:rPr>
        <w:t>наділена правом на звернення</w:t>
      </w:r>
      <w:r w:rsidRPr="009024A0">
        <w:rPr>
          <w:rFonts w:ascii="Times New Roman" w:hAnsi="Times New Roman"/>
          <w:sz w:val="28"/>
          <w:szCs w:val="28"/>
        </w:rPr>
        <w:t xml:space="preserve"> до суду із заявою про поновлення цивільної дієздатності</w:t>
      </w:r>
      <w:r>
        <w:rPr>
          <w:rFonts w:ascii="Times New Roman" w:hAnsi="Times New Roman"/>
          <w:sz w:val="28"/>
          <w:szCs w:val="28"/>
        </w:rPr>
        <w:t xml:space="preserve"> </w:t>
      </w:r>
      <w:hyperlink r:id="rId38" w:anchor="n8290" w:history="1">
        <w:r w:rsidRPr="00EB0102">
          <w:rPr>
            <w:rStyle w:val="a5"/>
            <w:rFonts w:ascii="Times New Roman" w:hAnsi="Times New Roman"/>
            <w:sz w:val="28"/>
            <w:szCs w:val="28"/>
          </w:rPr>
          <w:t xml:space="preserve">(ч. </w:t>
        </w:r>
        <w:r>
          <w:rPr>
            <w:rStyle w:val="a5"/>
            <w:rFonts w:ascii="Times New Roman" w:hAnsi="Times New Roman"/>
            <w:sz w:val="28"/>
            <w:szCs w:val="28"/>
          </w:rPr>
          <w:t>3</w:t>
        </w:r>
        <w:r w:rsidRPr="00EB0102">
          <w:rPr>
            <w:rStyle w:val="a5"/>
            <w:rFonts w:ascii="Times New Roman" w:hAnsi="Times New Roman"/>
            <w:sz w:val="28"/>
            <w:szCs w:val="28"/>
          </w:rPr>
          <w:t xml:space="preserve"> ст. 300)</w:t>
        </w:r>
      </w:hyperlink>
      <w:r w:rsidRPr="009024A0">
        <w:rPr>
          <w:rFonts w:ascii="Times New Roman" w:hAnsi="Times New Roman"/>
          <w:sz w:val="28"/>
          <w:szCs w:val="28"/>
        </w:rPr>
        <w:t xml:space="preserve"> та </w:t>
      </w:r>
      <w:r>
        <w:rPr>
          <w:rFonts w:ascii="Times New Roman" w:hAnsi="Times New Roman"/>
          <w:sz w:val="28"/>
          <w:szCs w:val="28"/>
        </w:rPr>
        <w:t xml:space="preserve">про </w:t>
      </w:r>
      <w:r w:rsidRPr="009024A0">
        <w:rPr>
          <w:rFonts w:ascii="Times New Roman" w:hAnsi="Times New Roman"/>
          <w:sz w:val="28"/>
          <w:szCs w:val="28"/>
        </w:rPr>
        <w:t>звільнення</w:t>
      </w:r>
      <w:r>
        <w:rPr>
          <w:rFonts w:ascii="Times New Roman" w:hAnsi="Times New Roman"/>
          <w:sz w:val="28"/>
          <w:szCs w:val="28"/>
        </w:rPr>
        <w:t xml:space="preserve"> </w:t>
      </w:r>
      <w:r w:rsidRPr="009024A0">
        <w:rPr>
          <w:rFonts w:ascii="Times New Roman" w:hAnsi="Times New Roman"/>
          <w:sz w:val="28"/>
          <w:szCs w:val="28"/>
        </w:rPr>
        <w:t>піклувальника</w:t>
      </w:r>
      <w:r>
        <w:rPr>
          <w:rFonts w:ascii="Times New Roman" w:hAnsi="Times New Roman"/>
          <w:sz w:val="28"/>
          <w:szCs w:val="28"/>
        </w:rPr>
        <w:t xml:space="preserve"> </w:t>
      </w:r>
      <w:hyperlink r:id="rId39" w:anchor="n8290" w:history="1">
        <w:r w:rsidRPr="00EB0102">
          <w:rPr>
            <w:rStyle w:val="a5"/>
            <w:rFonts w:ascii="Times New Roman" w:hAnsi="Times New Roman"/>
            <w:sz w:val="28"/>
            <w:szCs w:val="28"/>
          </w:rPr>
          <w:t>(ч. 2 ст. 300)</w:t>
        </w:r>
      </w:hyperlink>
      <w:r>
        <w:rPr>
          <w:rFonts w:ascii="Times New Roman" w:hAnsi="Times New Roman"/>
          <w:sz w:val="28"/>
          <w:szCs w:val="28"/>
        </w:rPr>
        <w:t>.</w:t>
      </w:r>
    </w:p>
    <w:p w:rsidR="00EB0102" w:rsidRDefault="00EB0102" w:rsidP="00FB18D3">
      <w:pPr>
        <w:spacing w:after="0" w:line="120" w:lineRule="exact"/>
        <w:ind w:firstLine="709"/>
        <w:rPr>
          <w:rFonts w:ascii="Times New Roman" w:hAnsi="Times New Roman"/>
          <w:sz w:val="28"/>
          <w:szCs w:val="28"/>
        </w:rPr>
      </w:pPr>
    </w:p>
    <w:p w:rsidR="00AA4AAA" w:rsidRPr="009024A0" w:rsidRDefault="00AA4AAA" w:rsidP="00FB18D3">
      <w:pPr>
        <w:pStyle w:val="HTML"/>
        <w:shd w:val="clear" w:color="auto" w:fill="FFFFFF"/>
        <w:ind w:firstLine="709"/>
        <w:textAlignment w:val="baseline"/>
        <w:rPr>
          <w:rFonts w:ascii="Times New Roman" w:hAnsi="Times New Roman" w:cs="Times New Roman"/>
          <w:b/>
          <w:i/>
          <w:sz w:val="28"/>
          <w:szCs w:val="28"/>
        </w:rPr>
      </w:pPr>
      <w:r w:rsidRPr="009024A0">
        <w:rPr>
          <w:rFonts w:ascii="Times New Roman" w:hAnsi="Times New Roman" w:cs="Times New Roman"/>
          <w:b/>
          <w:i/>
          <w:sz w:val="28"/>
          <w:szCs w:val="28"/>
        </w:rPr>
        <w:t xml:space="preserve">Правові наслідки </w:t>
      </w:r>
      <w:r>
        <w:rPr>
          <w:rFonts w:ascii="Times New Roman" w:hAnsi="Times New Roman" w:cs="Times New Roman"/>
          <w:b/>
          <w:i/>
          <w:sz w:val="28"/>
          <w:szCs w:val="28"/>
        </w:rPr>
        <w:t xml:space="preserve">визнання </w:t>
      </w:r>
      <w:r w:rsidR="003C3BBC">
        <w:rPr>
          <w:rFonts w:ascii="Times New Roman" w:hAnsi="Times New Roman" w:cs="Times New Roman"/>
          <w:b/>
          <w:i/>
          <w:sz w:val="28"/>
          <w:szCs w:val="28"/>
        </w:rPr>
        <w:t xml:space="preserve">фізичної </w:t>
      </w:r>
      <w:r>
        <w:rPr>
          <w:rFonts w:ascii="Times New Roman" w:hAnsi="Times New Roman" w:cs="Times New Roman"/>
          <w:b/>
          <w:i/>
          <w:sz w:val="28"/>
          <w:szCs w:val="28"/>
        </w:rPr>
        <w:t>особи недієздатною</w:t>
      </w:r>
    </w:p>
    <w:p w:rsidR="00946563" w:rsidRDefault="00EB0102" w:rsidP="00FB18D3">
      <w:pPr>
        <w:spacing w:after="0" w:line="240" w:lineRule="auto"/>
        <w:ind w:firstLine="709"/>
        <w:rPr>
          <w:rFonts w:ascii="Times New Roman" w:hAnsi="Times New Roman"/>
          <w:sz w:val="28"/>
          <w:szCs w:val="28"/>
        </w:rPr>
      </w:pPr>
      <w:r w:rsidRPr="009024A0">
        <w:rPr>
          <w:rFonts w:ascii="Times New Roman" w:hAnsi="Times New Roman"/>
          <w:sz w:val="28"/>
          <w:szCs w:val="28"/>
        </w:rPr>
        <w:t>Над недієздатною фізичною особою встановлюється опіка</w:t>
      </w:r>
      <w:r w:rsidR="00166D0A">
        <w:rPr>
          <w:rFonts w:ascii="Times New Roman" w:hAnsi="Times New Roman"/>
          <w:sz w:val="28"/>
          <w:szCs w:val="28"/>
        </w:rPr>
        <w:t xml:space="preserve"> </w:t>
      </w:r>
      <w:r w:rsidR="005E2085">
        <w:rPr>
          <w:rFonts w:ascii="Times New Roman" w:hAnsi="Times New Roman"/>
          <w:sz w:val="28"/>
          <w:szCs w:val="28"/>
        </w:rPr>
        <w:t xml:space="preserve">                                </w:t>
      </w:r>
      <w:r w:rsidR="00166D0A">
        <w:rPr>
          <w:rFonts w:ascii="Times New Roman" w:hAnsi="Times New Roman"/>
          <w:sz w:val="28"/>
          <w:szCs w:val="28"/>
        </w:rPr>
        <w:t>(</w:t>
      </w:r>
      <w:hyperlink r:id="rId40" w:history="1">
        <w:r w:rsidR="00166D0A" w:rsidRPr="00166D0A">
          <w:rPr>
            <w:rStyle w:val="a5"/>
            <w:rFonts w:ascii="Times New Roman" w:hAnsi="Times New Roman"/>
            <w:sz w:val="28"/>
            <w:szCs w:val="28"/>
          </w:rPr>
          <w:t>ч. 1</w:t>
        </w:r>
        <w:r w:rsidR="005E2085">
          <w:rPr>
            <w:rStyle w:val="a5"/>
            <w:rFonts w:ascii="Times New Roman" w:hAnsi="Times New Roman"/>
            <w:sz w:val="28"/>
            <w:szCs w:val="28"/>
          </w:rPr>
          <w:t xml:space="preserve"> </w:t>
        </w:r>
        <w:r w:rsidR="00166D0A" w:rsidRPr="00166D0A">
          <w:rPr>
            <w:rStyle w:val="a5"/>
            <w:rFonts w:ascii="Times New Roman" w:hAnsi="Times New Roman"/>
            <w:sz w:val="28"/>
            <w:szCs w:val="28"/>
          </w:rPr>
          <w:t>ст. 41 ЦКУ</w:t>
        </w:r>
      </w:hyperlink>
      <w:r w:rsidR="00166D0A">
        <w:rPr>
          <w:rFonts w:ascii="Times New Roman" w:hAnsi="Times New Roman"/>
          <w:sz w:val="28"/>
          <w:szCs w:val="28"/>
        </w:rPr>
        <w:t>)</w:t>
      </w:r>
      <w:r w:rsidRPr="009024A0">
        <w:rPr>
          <w:rFonts w:ascii="Times New Roman" w:hAnsi="Times New Roman"/>
          <w:sz w:val="28"/>
          <w:szCs w:val="28"/>
        </w:rPr>
        <w:t xml:space="preserve">; </w:t>
      </w:r>
      <w:bookmarkStart w:id="12" w:name="n253"/>
      <w:bookmarkEnd w:id="12"/>
    </w:p>
    <w:p w:rsidR="00791879" w:rsidRDefault="00EB0102" w:rsidP="00FB18D3">
      <w:pPr>
        <w:spacing w:after="0" w:line="240" w:lineRule="auto"/>
        <w:ind w:firstLine="709"/>
        <w:rPr>
          <w:rFonts w:ascii="Times New Roman" w:hAnsi="Times New Roman"/>
          <w:sz w:val="28"/>
          <w:szCs w:val="28"/>
        </w:rPr>
      </w:pPr>
      <w:r w:rsidRPr="009024A0">
        <w:rPr>
          <w:rFonts w:ascii="Times New Roman" w:hAnsi="Times New Roman"/>
          <w:sz w:val="28"/>
          <w:szCs w:val="28"/>
        </w:rPr>
        <w:t>недієздатна фізична особа не має права вчиняти будь-якого правочину</w:t>
      </w:r>
      <w:r w:rsidR="00791879">
        <w:rPr>
          <w:rFonts w:ascii="Times New Roman" w:hAnsi="Times New Roman"/>
          <w:sz w:val="28"/>
          <w:szCs w:val="28"/>
        </w:rPr>
        <w:t xml:space="preserve"> </w:t>
      </w:r>
      <w:bookmarkStart w:id="13" w:name="n254"/>
      <w:bookmarkEnd w:id="13"/>
      <w:r w:rsidR="00791879">
        <w:rPr>
          <w:rFonts w:ascii="Times New Roman" w:hAnsi="Times New Roman"/>
          <w:sz w:val="28"/>
          <w:szCs w:val="28"/>
        </w:rPr>
        <w:t>(</w:t>
      </w:r>
      <w:hyperlink r:id="rId41" w:history="1">
        <w:r w:rsidR="00791879" w:rsidRPr="00166D0A">
          <w:rPr>
            <w:rStyle w:val="a5"/>
            <w:rFonts w:ascii="Times New Roman" w:hAnsi="Times New Roman"/>
            <w:sz w:val="28"/>
            <w:szCs w:val="28"/>
          </w:rPr>
          <w:t>ч. </w:t>
        </w:r>
        <w:r w:rsidR="00791879">
          <w:rPr>
            <w:rStyle w:val="a5"/>
            <w:rFonts w:ascii="Times New Roman" w:hAnsi="Times New Roman"/>
            <w:sz w:val="28"/>
            <w:szCs w:val="28"/>
          </w:rPr>
          <w:t>2</w:t>
        </w:r>
        <w:r w:rsidR="00791879" w:rsidRPr="00166D0A">
          <w:rPr>
            <w:rStyle w:val="a5"/>
            <w:rFonts w:ascii="Times New Roman" w:hAnsi="Times New Roman"/>
            <w:sz w:val="28"/>
            <w:szCs w:val="28"/>
          </w:rPr>
          <w:t xml:space="preserve"> ст. 41 ЦКУ</w:t>
        </w:r>
      </w:hyperlink>
      <w:r w:rsidR="00791879">
        <w:rPr>
          <w:rFonts w:ascii="Times New Roman" w:hAnsi="Times New Roman"/>
          <w:sz w:val="28"/>
          <w:szCs w:val="28"/>
        </w:rPr>
        <w:t>)</w:t>
      </w:r>
      <w:r w:rsidR="00791879" w:rsidRPr="009024A0">
        <w:rPr>
          <w:rFonts w:ascii="Times New Roman" w:hAnsi="Times New Roman"/>
          <w:sz w:val="28"/>
          <w:szCs w:val="28"/>
        </w:rPr>
        <w:t xml:space="preserve">; </w:t>
      </w:r>
    </w:p>
    <w:p w:rsidR="00946563" w:rsidRDefault="00EB0102" w:rsidP="00FB18D3">
      <w:pPr>
        <w:spacing w:after="0" w:line="240" w:lineRule="auto"/>
        <w:ind w:firstLine="709"/>
        <w:rPr>
          <w:rFonts w:ascii="Times New Roman" w:hAnsi="Times New Roman"/>
          <w:sz w:val="28"/>
          <w:szCs w:val="28"/>
        </w:rPr>
      </w:pPr>
      <w:r w:rsidRPr="009024A0">
        <w:rPr>
          <w:rFonts w:ascii="Times New Roman" w:hAnsi="Times New Roman"/>
          <w:sz w:val="28"/>
          <w:szCs w:val="28"/>
        </w:rPr>
        <w:t>правочини від імені недієздатної фізичної особи та в її інтересах вчиняє її опікун</w:t>
      </w:r>
      <w:r w:rsidR="00791879">
        <w:rPr>
          <w:rFonts w:ascii="Times New Roman" w:hAnsi="Times New Roman"/>
          <w:sz w:val="28"/>
          <w:szCs w:val="28"/>
        </w:rPr>
        <w:t xml:space="preserve"> </w:t>
      </w:r>
      <w:r w:rsidR="005E2085">
        <w:rPr>
          <w:rFonts w:ascii="Times New Roman" w:hAnsi="Times New Roman"/>
          <w:sz w:val="28"/>
          <w:szCs w:val="28"/>
        </w:rPr>
        <w:t>(</w:t>
      </w:r>
      <w:hyperlink r:id="rId42" w:history="1">
        <w:r w:rsidR="00791879" w:rsidRPr="00166D0A">
          <w:rPr>
            <w:rStyle w:val="a5"/>
            <w:rFonts w:ascii="Times New Roman" w:hAnsi="Times New Roman"/>
            <w:sz w:val="28"/>
            <w:szCs w:val="28"/>
          </w:rPr>
          <w:t>ч. </w:t>
        </w:r>
        <w:r w:rsidR="00791879">
          <w:rPr>
            <w:rStyle w:val="a5"/>
            <w:rFonts w:ascii="Times New Roman" w:hAnsi="Times New Roman"/>
            <w:sz w:val="28"/>
            <w:szCs w:val="28"/>
          </w:rPr>
          <w:t>3</w:t>
        </w:r>
        <w:r w:rsidR="00791879" w:rsidRPr="00166D0A">
          <w:rPr>
            <w:rStyle w:val="a5"/>
            <w:rFonts w:ascii="Times New Roman" w:hAnsi="Times New Roman"/>
            <w:sz w:val="28"/>
            <w:szCs w:val="28"/>
          </w:rPr>
          <w:t xml:space="preserve"> ст. 41 ЦКУ</w:t>
        </w:r>
      </w:hyperlink>
      <w:r w:rsidR="00791879">
        <w:rPr>
          <w:rFonts w:ascii="Times New Roman" w:hAnsi="Times New Roman"/>
          <w:sz w:val="28"/>
          <w:szCs w:val="28"/>
        </w:rPr>
        <w:t>)</w:t>
      </w:r>
      <w:r w:rsidR="00791879" w:rsidRPr="009024A0">
        <w:rPr>
          <w:rFonts w:ascii="Times New Roman" w:hAnsi="Times New Roman"/>
          <w:sz w:val="28"/>
          <w:szCs w:val="28"/>
        </w:rPr>
        <w:t>;</w:t>
      </w:r>
    </w:p>
    <w:p w:rsidR="00EB0102" w:rsidRDefault="00EB0102" w:rsidP="00FB18D3">
      <w:pPr>
        <w:spacing w:after="0" w:line="240" w:lineRule="auto"/>
        <w:ind w:firstLine="709"/>
        <w:rPr>
          <w:rFonts w:ascii="Times New Roman" w:hAnsi="Times New Roman"/>
          <w:sz w:val="28"/>
          <w:szCs w:val="28"/>
        </w:rPr>
      </w:pPr>
      <w:r w:rsidRPr="009024A0">
        <w:rPr>
          <w:rFonts w:ascii="Times New Roman" w:hAnsi="Times New Roman"/>
          <w:sz w:val="28"/>
          <w:szCs w:val="28"/>
        </w:rPr>
        <w:t xml:space="preserve">відповідальність за шкоду, завдану недієздатною </w:t>
      </w:r>
      <w:r>
        <w:rPr>
          <w:rFonts w:ascii="Times New Roman" w:hAnsi="Times New Roman"/>
          <w:sz w:val="28"/>
          <w:szCs w:val="28"/>
        </w:rPr>
        <w:t>фізичною особою, несе її опікун</w:t>
      </w:r>
      <w:r w:rsidR="00791879">
        <w:rPr>
          <w:rFonts w:ascii="Times New Roman" w:hAnsi="Times New Roman"/>
          <w:sz w:val="28"/>
          <w:szCs w:val="28"/>
        </w:rPr>
        <w:t xml:space="preserve"> (</w:t>
      </w:r>
      <w:hyperlink r:id="rId43" w:history="1">
        <w:r w:rsidR="00791879" w:rsidRPr="00166D0A">
          <w:rPr>
            <w:rStyle w:val="a5"/>
            <w:rFonts w:ascii="Times New Roman" w:hAnsi="Times New Roman"/>
            <w:sz w:val="28"/>
            <w:szCs w:val="28"/>
          </w:rPr>
          <w:t>ч. </w:t>
        </w:r>
        <w:r w:rsidR="00791879">
          <w:rPr>
            <w:rStyle w:val="a5"/>
            <w:rFonts w:ascii="Times New Roman" w:hAnsi="Times New Roman"/>
            <w:sz w:val="28"/>
            <w:szCs w:val="28"/>
          </w:rPr>
          <w:t>4</w:t>
        </w:r>
        <w:r w:rsidR="00791879" w:rsidRPr="00166D0A">
          <w:rPr>
            <w:rStyle w:val="a5"/>
            <w:rFonts w:ascii="Times New Roman" w:hAnsi="Times New Roman"/>
            <w:sz w:val="28"/>
            <w:szCs w:val="28"/>
          </w:rPr>
          <w:t xml:space="preserve"> ст. 41 ЦКУ</w:t>
        </w:r>
      </w:hyperlink>
      <w:r w:rsidR="00791879">
        <w:rPr>
          <w:rFonts w:ascii="Times New Roman" w:hAnsi="Times New Roman"/>
          <w:sz w:val="28"/>
          <w:szCs w:val="28"/>
        </w:rPr>
        <w:t>)</w:t>
      </w:r>
      <w:r w:rsidR="00791879" w:rsidRPr="009024A0">
        <w:rPr>
          <w:rFonts w:ascii="Times New Roman" w:hAnsi="Times New Roman"/>
          <w:sz w:val="28"/>
          <w:szCs w:val="28"/>
        </w:rPr>
        <w:t>;</w:t>
      </w:r>
    </w:p>
    <w:p w:rsidR="000876FA" w:rsidRDefault="000876FA" w:rsidP="00FB18D3">
      <w:pPr>
        <w:pStyle w:val="rvps2"/>
        <w:shd w:val="clear" w:color="auto" w:fill="FFFFFF"/>
        <w:spacing w:before="0" w:beforeAutospacing="0" w:after="0" w:afterAutospacing="0" w:line="120" w:lineRule="exact"/>
        <w:ind w:firstLine="709"/>
        <w:rPr>
          <w:color w:val="000000"/>
          <w:sz w:val="28"/>
          <w:szCs w:val="28"/>
          <w:u w:val="single"/>
          <w:lang w:val="uk-UA"/>
        </w:rPr>
      </w:pPr>
    </w:p>
    <w:p w:rsidR="00C25DBD" w:rsidRPr="008D16B1" w:rsidRDefault="00C25DBD" w:rsidP="00FB18D3">
      <w:pPr>
        <w:pStyle w:val="rvps2"/>
        <w:shd w:val="clear" w:color="auto" w:fill="FFFFFF"/>
        <w:spacing w:before="0" w:beforeAutospacing="0" w:after="0" w:afterAutospacing="0"/>
        <w:ind w:firstLine="709"/>
        <w:rPr>
          <w:color w:val="000000"/>
          <w:sz w:val="28"/>
          <w:szCs w:val="28"/>
          <w:u w:val="single"/>
          <w:lang w:val="uk-UA"/>
        </w:rPr>
      </w:pPr>
      <w:r w:rsidRPr="008D16B1">
        <w:rPr>
          <w:color w:val="000000"/>
          <w:sz w:val="28"/>
          <w:szCs w:val="28"/>
          <w:u w:val="single"/>
        </w:rPr>
        <w:t>Правові наслідки вчинення правочину недієздатною фізичною особою</w:t>
      </w:r>
      <w:r w:rsidR="008D16B1" w:rsidRPr="008D16B1">
        <w:rPr>
          <w:color w:val="000000"/>
          <w:sz w:val="28"/>
          <w:szCs w:val="28"/>
          <w:u w:val="single"/>
          <w:lang w:val="uk-UA"/>
        </w:rPr>
        <w:t xml:space="preserve"> (</w:t>
      </w:r>
      <w:hyperlink r:id="rId44" w:anchor="n1262" w:history="1">
        <w:r w:rsidR="008D16B1" w:rsidRPr="008D16B1">
          <w:rPr>
            <w:rStyle w:val="a5"/>
            <w:sz w:val="28"/>
            <w:szCs w:val="28"/>
            <w:lang w:val="uk-UA"/>
          </w:rPr>
          <w:t>ст.</w:t>
        </w:r>
        <w:r w:rsidR="008A0AA3">
          <w:rPr>
            <w:rStyle w:val="a5"/>
            <w:sz w:val="28"/>
            <w:szCs w:val="28"/>
            <w:lang w:val="uk-UA"/>
          </w:rPr>
          <w:t xml:space="preserve"> </w:t>
        </w:r>
        <w:r w:rsidR="008D16B1" w:rsidRPr="008D16B1">
          <w:rPr>
            <w:rStyle w:val="a5"/>
            <w:sz w:val="28"/>
            <w:szCs w:val="28"/>
            <w:lang w:val="uk-UA"/>
          </w:rPr>
          <w:t>226 ЦКУ</w:t>
        </w:r>
      </w:hyperlink>
      <w:r w:rsidR="00946563">
        <w:rPr>
          <w:color w:val="000000"/>
          <w:sz w:val="28"/>
          <w:szCs w:val="28"/>
          <w:u w:val="single"/>
          <w:lang w:val="uk-UA"/>
        </w:rPr>
        <w:t>):</w:t>
      </w:r>
    </w:p>
    <w:p w:rsidR="00C25DBD" w:rsidRPr="00867B51" w:rsidRDefault="00867B51" w:rsidP="00FB18D3">
      <w:pPr>
        <w:pStyle w:val="rvps2"/>
        <w:shd w:val="clear" w:color="auto" w:fill="FFFFFF"/>
        <w:spacing w:before="0" w:beforeAutospacing="0" w:after="0" w:afterAutospacing="0"/>
        <w:ind w:firstLine="709"/>
        <w:rPr>
          <w:color w:val="000000"/>
          <w:sz w:val="28"/>
          <w:szCs w:val="28"/>
          <w:lang w:val="uk-UA"/>
        </w:rPr>
      </w:pPr>
      <w:bookmarkStart w:id="14" w:name="n1270"/>
      <w:bookmarkEnd w:id="14"/>
      <w:r w:rsidRPr="00867B51">
        <w:rPr>
          <w:color w:val="000000"/>
          <w:sz w:val="28"/>
          <w:szCs w:val="28"/>
          <w:lang w:val="uk-UA"/>
        </w:rPr>
        <w:t>1.</w:t>
      </w:r>
      <w:r>
        <w:rPr>
          <w:color w:val="000000"/>
          <w:sz w:val="28"/>
          <w:szCs w:val="28"/>
          <w:lang w:val="uk-UA"/>
        </w:rPr>
        <w:t> </w:t>
      </w:r>
      <w:r w:rsidR="00C25DBD" w:rsidRPr="00867B51">
        <w:rPr>
          <w:color w:val="000000"/>
          <w:sz w:val="28"/>
          <w:szCs w:val="28"/>
          <w:lang w:val="uk-UA"/>
        </w:rPr>
        <w:t>Опікун може схвалити дрібний побутовий правочин, вчинений недієздатною фізичною особою, у порядку, встановленому</w:t>
      </w:r>
      <w:r w:rsidR="00C25DBD" w:rsidRPr="008D16B1">
        <w:rPr>
          <w:rStyle w:val="apple-converted-space"/>
          <w:color w:val="000000"/>
          <w:sz w:val="28"/>
          <w:szCs w:val="28"/>
        </w:rPr>
        <w:t> </w:t>
      </w:r>
      <w:hyperlink r:id="rId45" w:anchor="n1262" w:history="1">
        <w:r w:rsidR="00C25DBD" w:rsidRPr="00867B51">
          <w:rPr>
            <w:rStyle w:val="a5"/>
            <w:sz w:val="28"/>
            <w:szCs w:val="28"/>
            <w:lang w:val="uk-UA"/>
          </w:rPr>
          <w:t>статтею 221</w:t>
        </w:r>
        <w:r w:rsidR="00C25DBD" w:rsidRPr="008D16B1">
          <w:rPr>
            <w:rStyle w:val="a5"/>
            <w:sz w:val="28"/>
            <w:szCs w:val="28"/>
          </w:rPr>
          <w:t> </w:t>
        </w:r>
        <w:r w:rsidR="00C25DBD" w:rsidRPr="008D16B1">
          <w:rPr>
            <w:rStyle w:val="a5"/>
            <w:sz w:val="28"/>
            <w:szCs w:val="28"/>
            <w:lang w:val="uk-UA"/>
          </w:rPr>
          <w:t>ЦКУ</w:t>
        </w:r>
      </w:hyperlink>
      <w:r w:rsidR="00C25DBD" w:rsidRPr="00867B51">
        <w:rPr>
          <w:color w:val="000000"/>
          <w:sz w:val="28"/>
          <w:szCs w:val="28"/>
          <w:lang w:val="uk-UA"/>
        </w:rPr>
        <w:t>.</w:t>
      </w:r>
    </w:p>
    <w:p w:rsidR="00C25DBD" w:rsidRPr="00B51AD0" w:rsidRDefault="00C25DBD" w:rsidP="00FB18D3">
      <w:pPr>
        <w:pStyle w:val="rvps2"/>
        <w:shd w:val="clear" w:color="auto" w:fill="FFFFFF"/>
        <w:spacing w:before="0" w:beforeAutospacing="0" w:after="0" w:afterAutospacing="0"/>
        <w:ind w:firstLine="709"/>
        <w:rPr>
          <w:color w:val="000000"/>
          <w:sz w:val="28"/>
          <w:szCs w:val="28"/>
          <w:lang w:val="uk-UA"/>
        </w:rPr>
      </w:pPr>
      <w:bookmarkStart w:id="15" w:name="n1271"/>
      <w:bookmarkEnd w:id="15"/>
      <w:r w:rsidRPr="00867B51">
        <w:rPr>
          <w:color w:val="000000"/>
          <w:sz w:val="28"/>
          <w:szCs w:val="28"/>
          <w:lang w:val="uk-UA"/>
        </w:rPr>
        <w:t>У разі відсутності такого схвалення цей правочин та інші правочини, які вчинені недієздатною фізичною особою, є нікче</w:t>
      </w:r>
      <w:r w:rsidRPr="00B51AD0">
        <w:rPr>
          <w:color w:val="000000"/>
          <w:sz w:val="28"/>
          <w:szCs w:val="28"/>
          <w:lang w:val="uk-UA"/>
        </w:rPr>
        <w:t>мними.</w:t>
      </w:r>
    </w:p>
    <w:p w:rsidR="00C25DBD" w:rsidRPr="008D16B1" w:rsidRDefault="00867B51" w:rsidP="00FB18D3">
      <w:pPr>
        <w:pStyle w:val="rvps2"/>
        <w:shd w:val="clear" w:color="auto" w:fill="FFFFFF"/>
        <w:spacing w:before="0" w:beforeAutospacing="0" w:after="0" w:afterAutospacing="0"/>
        <w:ind w:firstLine="709"/>
        <w:rPr>
          <w:color w:val="000000"/>
          <w:sz w:val="28"/>
          <w:szCs w:val="28"/>
        </w:rPr>
      </w:pPr>
      <w:bookmarkStart w:id="16" w:name="n1272"/>
      <w:bookmarkEnd w:id="16"/>
      <w:r>
        <w:rPr>
          <w:color w:val="000000"/>
          <w:sz w:val="28"/>
          <w:szCs w:val="28"/>
        </w:rPr>
        <w:t>2.</w:t>
      </w:r>
      <w:r>
        <w:rPr>
          <w:color w:val="000000"/>
          <w:sz w:val="28"/>
          <w:szCs w:val="28"/>
          <w:lang w:val="uk-UA"/>
        </w:rPr>
        <w:t> </w:t>
      </w:r>
      <w:r w:rsidR="00C25DBD" w:rsidRPr="008D16B1">
        <w:rPr>
          <w:color w:val="000000"/>
          <w:sz w:val="28"/>
          <w:szCs w:val="28"/>
        </w:rPr>
        <w:t>На вимогу опікуна правочин, вчинений недієздатною фізичною особою, може бути визнаний судом дійсним, якщо буде встановлено, що він вчинений на користь недієздатної фізичної особи.</w:t>
      </w:r>
    </w:p>
    <w:p w:rsidR="00C25DBD" w:rsidRPr="008D16B1" w:rsidRDefault="00867B51" w:rsidP="00FB18D3">
      <w:pPr>
        <w:pStyle w:val="rvps2"/>
        <w:shd w:val="clear" w:color="auto" w:fill="FFFFFF"/>
        <w:spacing w:before="0" w:beforeAutospacing="0" w:after="0" w:afterAutospacing="0"/>
        <w:ind w:firstLine="709"/>
        <w:rPr>
          <w:color w:val="000000"/>
          <w:sz w:val="28"/>
          <w:szCs w:val="28"/>
        </w:rPr>
      </w:pPr>
      <w:bookmarkStart w:id="17" w:name="n1273"/>
      <w:bookmarkEnd w:id="17"/>
      <w:r>
        <w:rPr>
          <w:color w:val="000000"/>
          <w:sz w:val="28"/>
          <w:szCs w:val="28"/>
        </w:rPr>
        <w:t>3.</w:t>
      </w:r>
      <w:r>
        <w:rPr>
          <w:color w:val="000000"/>
          <w:sz w:val="28"/>
          <w:szCs w:val="28"/>
          <w:lang w:val="uk-UA"/>
        </w:rPr>
        <w:t> </w:t>
      </w:r>
      <w:r w:rsidR="00C25DBD" w:rsidRPr="008D16B1">
        <w:rPr>
          <w:color w:val="000000"/>
          <w:sz w:val="28"/>
          <w:szCs w:val="28"/>
        </w:rPr>
        <w:t>Дієздатна сторона зобов'язана повернути опікунові недієздатної фізичної особи все одержане нею за цим правочином, а в разі неможливості такого повернення - відшкодувати вартість майна за цінами, які існують на момент відшкодування.</w:t>
      </w:r>
    </w:p>
    <w:p w:rsidR="00C25DBD" w:rsidRPr="008D16B1" w:rsidRDefault="00F969BD" w:rsidP="00FB18D3">
      <w:pPr>
        <w:pStyle w:val="rvps2"/>
        <w:shd w:val="clear" w:color="auto" w:fill="FFFFFF"/>
        <w:spacing w:before="0" w:beforeAutospacing="0" w:after="0" w:afterAutospacing="0"/>
        <w:ind w:firstLine="709"/>
        <w:rPr>
          <w:color w:val="000000"/>
          <w:sz w:val="28"/>
          <w:szCs w:val="28"/>
        </w:rPr>
      </w:pPr>
      <w:bookmarkStart w:id="18" w:name="n1274"/>
      <w:bookmarkEnd w:id="18"/>
      <w:r>
        <w:rPr>
          <w:color w:val="000000"/>
          <w:sz w:val="28"/>
          <w:szCs w:val="28"/>
        </w:rPr>
        <w:t>Опікун зобов</w:t>
      </w:r>
      <w:r w:rsidRPr="00F969BD">
        <w:rPr>
          <w:color w:val="000000"/>
          <w:sz w:val="28"/>
          <w:szCs w:val="28"/>
        </w:rPr>
        <w:t>’</w:t>
      </w:r>
      <w:r w:rsidR="00C25DBD" w:rsidRPr="008D16B1">
        <w:rPr>
          <w:color w:val="000000"/>
          <w:sz w:val="28"/>
          <w:szCs w:val="28"/>
        </w:rPr>
        <w:t>язаний повернути дієздатній стороні все одержане недієздатною фізичною особою за нікчемним правочином. Якщо ма</w:t>
      </w:r>
      <w:r>
        <w:rPr>
          <w:color w:val="000000"/>
          <w:sz w:val="28"/>
          <w:szCs w:val="28"/>
        </w:rPr>
        <w:t>йно не збереглося, опікун зобов</w:t>
      </w:r>
      <w:r w:rsidRPr="00F969BD">
        <w:rPr>
          <w:color w:val="000000"/>
          <w:sz w:val="28"/>
          <w:szCs w:val="28"/>
        </w:rPr>
        <w:t>’</w:t>
      </w:r>
      <w:r w:rsidR="00C25DBD" w:rsidRPr="008D16B1">
        <w:rPr>
          <w:color w:val="000000"/>
          <w:sz w:val="28"/>
          <w:szCs w:val="28"/>
        </w:rPr>
        <w:t xml:space="preserve">язаний відшкодувати його вартість, якщо вчиненню </w:t>
      </w:r>
      <w:r w:rsidR="00C25DBD" w:rsidRPr="008D16B1">
        <w:rPr>
          <w:color w:val="000000"/>
          <w:sz w:val="28"/>
          <w:szCs w:val="28"/>
        </w:rPr>
        <w:lastRenderedPageBreak/>
        <w:t>правочину або втраті майна, яке було предметом правочину, сприяла винна поведінка опікуна.</w:t>
      </w:r>
    </w:p>
    <w:p w:rsidR="00C25DBD" w:rsidRPr="00F969BD" w:rsidRDefault="00C25DBD" w:rsidP="00FB18D3">
      <w:pPr>
        <w:pStyle w:val="rvps2"/>
        <w:shd w:val="clear" w:color="auto" w:fill="FFFFFF"/>
        <w:spacing w:before="0" w:beforeAutospacing="0" w:after="0" w:afterAutospacing="0"/>
        <w:ind w:firstLine="709"/>
        <w:rPr>
          <w:color w:val="000000"/>
          <w:sz w:val="28"/>
          <w:szCs w:val="28"/>
          <w:lang w:val="uk-UA"/>
        </w:rPr>
      </w:pPr>
      <w:bookmarkStart w:id="19" w:name="n1275"/>
      <w:bookmarkEnd w:id="19"/>
      <w:r w:rsidRPr="008D16B1">
        <w:rPr>
          <w:color w:val="000000"/>
          <w:sz w:val="28"/>
          <w:szCs w:val="28"/>
        </w:rPr>
        <w:t xml:space="preserve">4. </w:t>
      </w:r>
      <w:r w:rsidR="00867B51">
        <w:rPr>
          <w:color w:val="000000"/>
          <w:sz w:val="28"/>
          <w:szCs w:val="28"/>
          <w:lang w:val="uk-UA"/>
        </w:rPr>
        <w:t> </w:t>
      </w:r>
      <w:r w:rsidR="00B51AD0">
        <w:rPr>
          <w:color w:val="000000"/>
          <w:sz w:val="28"/>
          <w:szCs w:val="28"/>
          <w:lang w:val="uk-UA"/>
        </w:rPr>
        <w:t>Д</w:t>
      </w:r>
      <w:r w:rsidR="00F969BD" w:rsidRPr="00F969BD">
        <w:rPr>
          <w:color w:val="000000"/>
          <w:sz w:val="28"/>
          <w:szCs w:val="28"/>
          <w:lang w:val="uk-UA"/>
        </w:rPr>
        <w:t>ієздатна сторона зобов’</w:t>
      </w:r>
      <w:r w:rsidRPr="00F969BD">
        <w:rPr>
          <w:color w:val="000000"/>
          <w:sz w:val="28"/>
          <w:szCs w:val="28"/>
          <w:lang w:val="uk-UA"/>
        </w:rPr>
        <w:t>язана відшкодувати опікунові недієздатної ф</w:t>
      </w:r>
      <w:r w:rsidR="00F969BD">
        <w:rPr>
          <w:color w:val="000000"/>
          <w:sz w:val="28"/>
          <w:szCs w:val="28"/>
          <w:lang w:val="uk-UA"/>
        </w:rPr>
        <w:t>ізичної особи або членам її сім</w:t>
      </w:r>
      <w:r w:rsidR="00F969BD" w:rsidRPr="00F969BD">
        <w:rPr>
          <w:color w:val="000000"/>
          <w:sz w:val="28"/>
          <w:szCs w:val="28"/>
          <w:lang w:val="uk-UA"/>
        </w:rPr>
        <w:t>’</w:t>
      </w:r>
      <w:r w:rsidRPr="00F969BD">
        <w:rPr>
          <w:color w:val="000000"/>
          <w:sz w:val="28"/>
          <w:szCs w:val="28"/>
          <w:lang w:val="uk-UA"/>
        </w:rPr>
        <w:t>ї моральну шкоду, якщо буде встановлено, що вона знала про психічний розлад або недоумство другої сторони або могла припустити такий її стан.</w:t>
      </w:r>
    </w:p>
    <w:p w:rsidR="00C25DBD" w:rsidRPr="00F969BD" w:rsidRDefault="00C25DBD" w:rsidP="00FB18D3">
      <w:pPr>
        <w:spacing w:after="0" w:line="120" w:lineRule="exact"/>
        <w:ind w:firstLine="709"/>
        <w:rPr>
          <w:rFonts w:ascii="Times New Roman" w:hAnsi="Times New Roman"/>
          <w:sz w:val="28"/>
          <w:szCs w:val="28"/>
        </w:rPr>
      </w:pPr>
    </w:p>
    <w:p w:rsidR="003C3731" w:rsidRPr="004A3D85" w:rsidRDefault="003C3731" w:rsidP="00FB18D3">
      <w:pPr>
        <w:pStyle w:val="rvps2"/>
        <w:shd w:val="clear" w:color="auto" w:fill="FFFFFF"/>
        <w:spacing w:before="0" w:beforeAutospacing="0" w:after="0" w:afterAutospacing="0"/>
        <w:ind w:firstLine="709"/>
        <w:rPr>
          <w:color w:val="000000"/>
          <w:sz w:val="28"/>
          <w:szCs w:val="28"/>
        </w:rPr>
      </w:pPr>
      <w:r w:rsidRPr="004A3D85">
        <w:rPr>
          <w:color w:val="000000"/>
          <w:sz w:val="28"/>
          <w:szCs w:val="28"/>
        </w:rPr>
        <w:t>Якщо особа визнана</w:t>
      </w:r>
      <w:r w:rsidR="00F969BD">
        <w:rPr>
          <w:color w:val="000000"/>
          <w:sz w:val="28"/>
          <w:szCs w:val="28"/>
        </w:rPr>
        <w:t xml:space="preserve"> недієздатною, її сімейний обов</w:t>
      </w:r>
      <w:r w:rsidR="00F969BD" w:rsidRPr="00F969BD">
        <w:rPr>
          <w:color w:val="000000"/>
          <w:sz w:val="28"/>
          <w:szCs w:val="28"/>
        </w:rPr>
        <w:t>’</w:t>
      </w:r>
      <w:r w:rsidRPr="004A3D85">
        <w:rPr>
          <w:color w:val="000000"/>
          <w:sz w:val="28"/>
          <w:szCs w:val="28"/>
        </w:rPr>
        <w:t>язок особистого немайнов</w:t>
      </w:r>
      <w:r w:rsidR="00F969BD">
        <w:rPr>
          <w:color w:val="000000"/>
          <w:sz w:val="28"/>
          <w:szCs w:val="28"/>
        </w:rPr>
        <w:t>ого характеру припиняється у зв</w:t>
      </w:r>
      <w:r w:rsidR="00F969BD" w:rsidRPr="00F969BD">
        <w:rPr>
          <w:color w:val="000000"/>
          <w:sz w:val="28"/>
          <w:szCs w:val="28"/>
        </w:rPr>
        <w:t>’</w:t>
      </w:r>
      <w:r w:rsidRPr="004A3D85">
        <w:rPr>
          <w:color w:val="000000"/>
          <w:sz w:val="28"/>
          <w:szCs w:val="28"/>
        </w:rPr>
        <w:t>язку з неможливістю його виконання.</w:t>
      </w:r>
    </w:p>
    <w:p w:rsidR="003C3731" w:rsidRDefault="00F969BD" w:rsidP="00FB18D3">
      <w:pPr>
        <w:pStyle w:val="rvps2"/>
        <w:shd w:val="clear" w:color="auto" w:fill="FFFFFF"/>
        <w:spacing w:before="0" w:beforeAutospacing="0" w:after="0" w:afterAutospacing="0"/>
        <w:ind w:firstLine="709"/>
        <w:rPr>
          <w:color w:val="000000"/>
          <w:sz w:val="28"/>
          <w:szCs w:val="28"/>
          <w:lang w:val="uk-UA"/>
        </w:rPr>
      </w:pPr>
      <w:bookmarkStart w:id="20" w:name="n88"/>
      <w:bookmarkEnd w:id="20"/>
      <w:r>
        <w:rPr>
          <w:color w:val="000000"/>
          <w:sz w:val="28"/>
          <w:szCs w:val="28"/>
        </w:rPr>
        <w:t>Майновий обов</w:t>
      </w:r>
      <w:r w:rsidRPr="00F969BD">
        <w:rPr>
          <w:color w:val="000000"/>
          <w:sz w:val="28"/>
          <w:szCs w:val="28"/>
        </w:rPr>
        <w:t>’</w:t>
      </w:r>
      <w:r w:rsidR="003C3731" w:rsidRPr="004A3D85">
        <w:rPr>
          <w:color w:val="000000"/>
          <w:sz w:val="28"/>
          <w:szCs w:val="28"/>
        </w:rPr>
        <w:t>язок недієздатної особи за її рахунок виконує опікун</w:t>
      </w:r>
      <w:r w:rsidR="003C3731">
        <w:rPr>
          <w:color w:val="000000"/>
          <w:sz w:val="28"/>
          <w:szCs w:val="28"/>
          <w:lang w:val="uk-UA"/>
        </w:rPr>
        <w:t xml:space="preserve"> </w:t>
      </w:r>
      <w:r w:rsidR="007A160D">
        <w:rPr>
          <w:color w:val="000000"/>
          <w:sz w:val="28"/>
          <w:szCs w:val="28"/>
          <w:lang w:val="uk-UA"/>
        </w:rPr>
        <w:t xml:space="preserve">                </w:t>
      </w:r>
      <w:r w:rsidR="003C3731">
        <w:rPr>
          <w:color w:val="000000"/>
          <w:sz w:val="28"/>
          <w:szCs w:val="28"/>
          <w:lang w:val="uk-UA"/>
        </w:rPr>
        <w:t>(</w:t>
      </w:r>
      <w:hyperlink r:id="rId46" w:anchor="n85" w:history="1">
        <w:r w:rsidR="003C3731" w:rsidRPr="003C3731">
          <w:rPr>
            <w:rStyle w:val="a5"/>
            <w:sz w:val="28"/>
            <w:szCs w:val="28"/>
            <w:lang w:val="uk-UA"/>
          </w:rPr>
          <w:t>ч. 2 ст. 15 Сімейного кодексу України</w:t>
        </w:r>
      </w:hyperlink>
      <w:r w:rsidR="003C3731">
        <w:rPr>
          <w:color w:val="000000"/>
          <w:sz w:val="28"/>
          <w:szCs w:val="28"/>
          <w:lang w:val="uk-UA"/>
        </w:rPr>
        <w:t>)</w:t>
      </w:r>
      <w:r w:rsidR="003C3731" w:rsidRPr="004A3D85">
        <w:rPr>
          <w:color w:val="000000"/>
          <w:sz w:val="28"/>
          <w:szCs w:val="28"/>
        </w:rPr>
        <w:t>.</w:t>
      </w:r>
    </w:p>
    <w:p w:rsidR="006F38FD" w:rsidRPr="000C3A12" w:rsidRDefault="006F38FD" w:rsidP="00FB18D3">
      <w:pPr>
        <w:pStyle w:val="rvps2"/>
        <w:shd w:val="clear" w:color="auto" w:fill="FFFFFF"/>
        <w:spacing w:before="0" w:beforeAutospacing="0" w:after="0" w:afterAutospacing="0"/>
        <w:ind w:firstLine="709"/>
        <w:rPr>
          <w:color w:val="000000"/>
          <w:sz w:val="28"/>
          <w:szCs w:val="28"/>
          <w:lang w:val="uk-UA"/>
        </w:rPr>
      </w:pPr>
      <w:r w:rsidRPr="004A3D85">
        <w:rPr>
          <w:color w:val="000000"/>
          <w:sz w:val="28"/>
          <w:szCs w:val="28"/>
        </w:rPr>
        <w:t>Недійсним є шлюб, зареєстрований з особою, яка визнана недієздатною</w:t>
      </w:r>
      <w:r>
        <w:rPr>
          <w:color w:val="000000"/>
          <w:sz w:val="28"/>
          <w:szCs w:val="28"/>
          <w:lang w:val="uk-UA"/>
        </w:rPr>
        <w:t xml:space="preserve"> (</w:t>
      </w:r>
      <w:hyperlink r:id="rId47" w:anchor="n85" w:history="1">
        <w:r>
          <w:rPr>
            <w:rStyle w:val="a5"/>
            <w:sz w:val="28"/>
            <w:szCs w:val="28"/>
            <w:lang w:val="uk-UA"/>
          </w:rPr>
          <w:t>ч. 3</w:t>
        </w:r>
        <w:r w:rsidRPr="003C3731">
          <w:rPr>
            <w:rStyle w:val="a5"/>
            <w:sz w:val="28"/>
            <w:szCs w:val="28"/>
            <w:lang w:val="uk-UA"/>
          </w:rPr>
          <w:t xml:space="preserve"> ст. </w:t>
        </w:r>
        <w:r>
          <w:rPr>
            <w:rStyle w:val="a5"/>
            <w:sz w:val="28"/>
            <w:szCs w:val="28"/>
            <w:lang w:val="uk-UA"/>
          </w:rPr>
          <w:t>39</w:t>
        </w:r>
        <w:r w:rsidRPr="003C3731">
          <w:rPr>
            <w:rStyle w:val="a5"/>
            <w:sz w:val="28"/>
            <w:szCs w:val="28"/>
            <w:lang w:val="uk-UA"/>
          </w:rPr>
          <w:t xml:space="preserve"> С</w:t>
        </w:r>
        <w:r>
          <w:rPr>
            <w:rStyle w:val="a5"/>
            <w:sz w:val="28"/>
            <w:szCs w:val="28"/>
            <w:lang w:val="uk-UA"/>
          </w:rPr>
          <w:t>К</w:t>
        </w:r>
        <w:r w:rsidRPr="003C3731">
          <w:rPr>
            <w:rStyle w:val="a5"/>
            <w:sz w:val="28"/>
            <w:szCs w:val="28"/>
            <w:lang w:val="uk-UA"/>
          </w:rPr>
          <w:t>У</w:t>
        </w:r>
      </w:hyperlink>
      <w:r>
        <w:rPr>
          <w:color w:val="000000"/>
          <w:sz w:val="28"/>
          <w:szCs w:val="28"/>
          <w:lang w:val="uk-UA"/>
        </w:rPr>
        <w:t>)</w:t>
      </w:r>
      <w:r w:rsidRPr="000C3A12">
        <w:rPr>
          <w:color w:val="000000"/>
          <w:sz w:val="28"/>
          <w:szCs w:val="28"/>
          <w:lang w:val="uk-UA"/>
        </w:rPr>
        <w:t>.</w:t>
      </w:r>
    </w:p>
    <w:p w:rsidR="003C3731" w:rsidRPr="000C3A12" w:rsidRDefault="003C3731" w:rsidP="00FB18D3">
      <w:pPr>
        <w:spacing w:after="0" w:line="120" w:lineRule="exact"/>
        <w:ind w:firstLine="709"/>
        <w:rPr>
          <w:rFonts w:ascii="Times New Roman" w:hAnsi="Times New Roman"/>
          <w:sz w:val="28"/>
          <w:szCs w:val="28"/>
        </w:rPr>
      </w:pPr>
    </w:p>
    <w:p w:rsidR="00EB0102" w:rsidRDefault="00EB0102" w:rsidP="00FB18D3">
      <w:pPr>
        <w:spacing w:after="0" w:line="240" w:lineRule="auto"/>
        <w:ind w:firstLine="709"/>
        <w:rPr>
          <w:rFonts w:ascii="Times New Roman" w:hAnsi="Times New Roman"/>
          <w:sz w:val="28"/>
          <w:szCs w:val="28"/>
        </w:rPr>
      </w:pPr>
      <w:r w:rsidRPr="00EC4CA8">
        <w:rPr>
          <w:rFonts w:ascii="Times New Roman" w:hAnsi="Times New Roman"/>
          <w:sz w:val="28"/>
          <w:szCs w:val="28"/>
        </w:rPr>
        <w:t xml:space="preserve">Ооба, визнана судом недієздатною, </w:t>
      </w:r>
      <w:r w:rsidRPr="00D608C1">
        <w:rPr>
          <w:rFonts w:ascii="Times New Roman" w:hAnsi="Times New Roman"/>
          <w:sz w:val="28"/>
          <w:szCs w:val="28"/>
          <w:u w:val="single"/>
        </w:rPr>
        <w:t>наділена правом на звернення до суду</w:t>
      </w:r>
      <w:r w:rsidRPr="00EC4CA8">
        <w:rPr>
          <w:rFonts w:ascii="Times New Roman" w:hAnsi="Times New Roman"/>
          <w:sz w:val="28"/>
          <w:szCs w:val="28"/>
        </w:rPr>
        <w:t xml:space="preserve"> із заявою про </w:t>
      </w:r>
      <w:r w:rsidR="000C3A12">
        <w:rPr>
          <w:rFonts w:ascii="Times New Roman" w:hAnsi="Times New Roman"/>
          <w:sz w:val="28"/>
          <w:szCs w:val="28"/>
        </w:rPr>
        <w:t xml:space="preserve">скасування рішення суду про визнання її недієздатною та </w:t>
      </w:r>
      <w:r w:rsidRPr="00EC4CA8">
        <w:rPr>
          <w:rFonts w:ascii="Times New Roman" w:hAnsi="Times New Roman"/>
          <w:sz w:val="28"/>
          <w:szCs w:val="28"/>
        </w:rPr>
        <w:t>поновлення цивільної дієздатності (</w:t>
      </w:r>
      <w:hyperlink r:id="rId48" w:anchor="n8290" w:history="1">
        <w:r w:rsidRPr="00EC4CA8">
          <w:rPr>
            <w:rStyle w:val="a5"/>
            <w:rFonts w:ascii="Times New Roman" w:hAnsi="Times New Roman"/>
            <w:sz w:val="28"/>
            <w:szCs w:val="28"/>
          </w:rPr>
          <w:t>ч. 4 ст. 300 ЦПКУ</w:t>
        </w:r>
      </w:hyperlink>
      <w:r w:rsidRPr="00EC4CA8">
        <w:rPr>
          <w:rFonts w:ascii="Times New Roman" w:hAnsi="Times New Roman"/>
          <w:sz w:val="28"/>
          <w:szCs w:val="28"/>
        </w:rPr>
        <w:t>).</w:t>
      </w:r>
    </w:p>
    <w:p w:rsidR="009F590C" w:rsidRDefault="009F590C" w:rsidP="00FB18D3">
      <w:pPr>
        <w:spacing w:after="0" w:line="120" w:lineRule="exact"/>
        <w:ind w:firstLine="709"/>
        <w:rPr>
          <w:rFonts w:ascii="Times New Roman" w:hAnsi="Times New Roman"/>
          <w:sz w:val="28"/>
          <w:szCs w:val="28"/>
        </w:rPr>
      </w:pPr>
    </w:p>
    <w:p w:rsidR="00E37E53" w:rsidRPr="00EC4CA8" w:rsidRDefault="009F590C" w:rsidP="00FB18D3">
      <w:pPr>
        <w:spacing w:after="0" w:line="240" w:lineRule="auto"/>
        <w:ind w:firstLine="709"/>
        <w:rPr>
          <w:rFonts w:ascii="Times New Roman" w:hAnsi="Times New Roman"/>
          <w:b/>
          <w:i/>
          <w:sz w:val="28"/>
          <w:szCs w:val="28"/>
        </w:rPr>
      </w:pPr>
      <w:r w:rsidRPr="00EC4CA8">
        <w:rPr>
          <w:rFonts w:ascii="Times New Roman" w:hAnsi="Times New Roman"/>
          <w:b/>
          <w:i/>
          <w:sz w:val="28"/>
          <w:szCs w:val="28"/>
        </w:rPr>
        <w:t>Поновлення цивільної дієздатності</w:t>
      </w:r>
      <w:r w:rsidR="003C3BBC" w:rsidRPr="00EC4CA8">
        <w:rPr>
          <w:rFonts w:ascii="Times New Roman" w:hAnsi="Times New Roman"/>
          <w:b/>
          <w:i/>
          <w:sz w:val="28"/>
          <w:szCs w:val="28"/>
        </w:rPr>
        <w:t xml:space="preserve"> фізичної особи</w:t>
      </w:r>
    </w:p>
    <w:p w:rsidR="0077421F" w:rsidRDefault="009F590C" w:rsidP="00FB18D3">
      <w:pPr>
        <w:pStyle w:val="rvps2"/>
        <w:shd w:val="clear" w:color="auto" w:fill="FFFFFF"/>
        <w:spacing w:before="0" w:beforeAutospacing="0" w:after="0" w:afterAutospacing="0"/>
        <w:ind w:firstLine="709"/>
        <w:rPr>
          <w:color w:val="000000"/>
          <w:sz w:val="28"/>
          <w:szCs w:val="28"/>
          <w:lang w:val="uk-UA"/>
        </w:rPr>
      </w:pPr>
      <w:r w:rsidRPr="00EC4CA8">
        <w:rPr>
          <w:color w:val="000000"/>
          <w:sz w:val="28"/>
          <w:szCs w:val="28"/>
          <w:lang w:val="uk-UA"/>
        </w:rPr>
        <w:t>Скасування рішення суду про обмеження цивільної дієздатності фізичної особи та поновлення цивільної дієздатності фізичної особи, цивільна дієздатність якої була обмежена, здійснюється за рішенням суду за заявою самої фізичної особи, її піклувальника, членів сім’ї або органу опіки та піклування</w:t>
      </w:r>
      <w:r w:rsidR="001D1B07">
        <w:rPr>
          <w:color w:val="000000"/>
          <w:sz w:val="28"/>
          <w:szCs w:val="28"/>
          <w:lang w:val="uk-UA"/>
        </w:rPr>
        <w:t xml:space="preserve"> (</w:t>
      </w:r>
      <w:hyperlink r:id="rId49" w:anchor="n8296" w:history="1">
        <w:r w:rsidR="001D1B07" w:rsidRPr="001D1B07">
          <w:rPr>
            <w:rStyle w:val="a5"/>
            <w:sz w:val="28"/>
            <w:szCs w:val="28"/>
            <w:lang w:val="uk-UA"/>
          </w:rPr>
          <w:t>ч. 1 ст</w:t>
        </w:r>
        <w:r w:rsidRPr="001D1B07">
          <w:rPr>
            <w:rStyle w:val="a5"/>
            <w:sz w:val="28"/>
            <w:szCs w:val="28"/>
            <w:lang w:val="uk-UA"/>
          </w:rPr>
          <w:t>.</w:t>
        </w:r>
        <w:bookmarkStart w:id="21" w:name="n8301"/>
        <w:bookmarkEnd w:id="21"/>
        <w:r w:rsidR="001D1B07" w:rsidRPr="001D1B07">
          <w:rPr>
            <w:rStyle w:val="a5"/>
            <w:sz w:val="28"/>
            <w:szCs w:val="28"/>
            <w:lang w:val="uk-UA"/>
          </w:rPr>
          <w:t xml:space="preserve"> 300 Ц</w:t>
        </w:r>
        <w:r w:rsidR="001D1B07">
          <w:rPr>
            <w:rStyle w:val="a5"/>
            <w:sz w:val="28"/>
            <w:szCs w:val="28"/>
            <w:lang w:val="uk-UA"/>
          </w:rPr>
          <w:t>П</w:t>
        </w:r>
        <w:r w:rsidR="001D1B07" w:rsidRPr="001D1B07">
          <w:rPr>
            <w:rStyle w:val="a5"/>
            <w:sz w:val="28"/>
            <w:szCs w:val="28"/>
            <w:lang w:val="uk-UA"/>
          </w:rPr>
          <w:t>КУ</w:t>
        </w:r>
      </w:hyperlink>
      <w:r w:rsidR="001D1B07">
        <w:rPr>
          <w:color w:val="000000"/>
          <w:sz w:val="28"/>
          <w:szCs w:val="28"/>
          <w:lang w:val="uk-UA"/>
        </w:rPr>
        <w:t>).</w:t>
      </w:r>
      <w:r w:rsidRPr="00EC4CA8">
        <w:rPr>
          <w:color w:val="000000"/>
          <w:sz w:val="28"/>
          <w:szCs w:val="28"/>
          <w:lang w:val="uk-UA"/>
        </w:rPr>
        <w:t xml:space="preserve"> </w:t>
      </w:r>
    </w:p>
    <w:p w:rsidR="00D608C1" w:rsidRPr="00EC4CA8" w:rsidRDefault="00D608C1" w:rsidP="00FB18D3">
      <w:pPr>
        <w:pStyle w:val="rvps2"/>
        <w:shd w:val="clear" w:color="auto" w:fill="FFFFFF"/>
        <w:spacing w:before="0" w:beforeAutospacing="0" w:after="0" w:afterAutospacing="0" w:line="120" w:lineRule="exact"/>
        <w:ind w:firstLine="709"/>
        <w:rPr>
          <w:color w:val="000000"/>
          <w:sz w:val="28"/>
          <w:szCs w:val="28"/>
          <w:lang w:val="uk-UA"/>
        </w:rPr>
      </w:pPr>
    </w:p>
    <w:p w:rsidR="009F590C" w:rsidRPr="00EC4CA8" w:rsidRDefault="009F590C" w:rsidP="00FB18D3">
      <w:pPr>
        <w:pStyle w:val="rvps2"/>
        <w:shd w:val="clear" w:color="auto" w:fill="FFFFFF"/>
        <w:spacing w:before="0" w:beforeAutospacing="0" w:after="0" w:afterAutospacing="0"/>
        <w:ind w:firstLine="709"/>
        <w:rPr>
          <w:color w:val="000000"/>
          <w:sz w:val="28"/>
          <w:szCs w:val="28"/>
          <w:lang w:val="uk-UA"/>
        </w:rPr>
      </w:pPr>
      <w:r w:rsidRPr="00EC4CA8">
        <w:rPr>
          <w:color w:val="000000"/>
          <w:sz w:val="28"/>
          <w:szCs w:val="28"/>
          <w:lang w:val="uk-UA"/>
        </w:rPr>
        <w:t>Скасування рішення суду про визнання фізичної особи недієздатною та поновлення цивільної дієздатності фізичної особи, яка була визнана недієздатною, в разі її видужання або значного поліпшення її психічного стану здійснюється за рішенням суду на підставі відповідного висновку судово-психіатричної експертизи за заявою опікуна, членів сім’</w:t>
      </w:r>
      <w:r w:rsidRPr="008C7E29">
        <w:rPr>
          <w:color w:val="000000"/>
          <w:sz w:val="28"/>
          <w:szCs w:val="28"/>
          <w:lang w:val="uk-UA"/>
        </w:rPr>
        <w:t>ї,</w:t>
      </w:r>
      <w:r w:rsidRPr="00EC4CA8">
        <w:rPr>
          <w:color w:val="000000"/>
          <w:sz w:val="28"/>
          <w:szCs w:val="28"/>
          <w:lang w:val="uk-UA"/>
        </w:rPr>
        <w:t xml:space="preserve"> органу опіки та піклування або самої особи, визнаної недієздатною</w:t>
      </w:r>
      <w:r w:rsidR="001D1B07">
        <w:rPr>
          <w:color w:val="000000"/>
          <w:sz w:val="28"/>
          <w:szCs w:val="28"/>
          <w:lang w:val="uk-UA"/>
        </w:rPr>
        <w:t xml:space="preserve"> (</w:t>
      </w:r>
      <w:hyperlink r:id="rId50" w:anchor="n8296" w:history="1">
        <w:r w:rsidR="0080013C">
          <w:rPr>
            <w:rStyle w:val="a5"/>
            <w:sz w:val="28"/>
            <w:szCs w:val="28"/>
            <w:lang w:val="uk-UA"/>
          </w:rPr>
          <w:t>ч. </w:t>
        </w:r>
        <w:r w:rsidR="001D1B07" w:rsidRPr="001D1B07">
          <w:rPr>
            <w:rStyle w:val="a5"/>
            <w:sz w:val="28"/>
            <w:szCs w:val="28"/>
            <w:lang w:val="uk-UA"/>
          </w:rPr>
          <w:t>3 ст. 300 Ц</w:t>
        </w:r>
        <w:r w:rsidR="001D1B07">
          <w:rPr>
            <w:rStyle w:val="a5"/>
            <w:sz w:val="28"/>
            <w:szCs w:val="28"/>
            <w:lang w:val="uk-UA"/>
          </w:rPr>
          <w:t>П</w:t>
        </w:r>
        <w:r w:rsidR="001D1B07" w:rsidRPr="001D1B07">
          <w:rPr>
            <w:rStyle w:val="a5"/>
            <w:sz w:val="28"/>
            <w:szCs w:val="28"/>
            <w:lang w:val="uk-UA"/>
          </w:rPr>
          <w:t>КУ</w:t>
        </w:r>
      </w:hyperlink>
      <w:r w:rsidR="001D1B07">
        <w:rPr>
          <w:color w:val="000000"/>
          <w:sz w:val="28"/>
          <w:szCs w:val="28"/>
          <w:lang w:val="uk-UA"/>
        </w:rPr>
        <w:t>).</w:t>
      </w:r>
      <w:bookmarkStart w:id="22" w:name="n8302"/>
      <w:bookmarkEnd w:id="22"/>
    </w:p>
    <w:p w:rsidR="00BF71AD" w:rsidRPr="009D1B3F" w:rsidRDefault="00BF71AD" w:rsidP="00FB18D3">
      <w:pPr>
        <w:spacing w:after="0" w:line="120" w:lineRule="exact"/>
        <w:ind w:firstLine="709"/>
        <w:rPr>
          <w:color w:val="000000"/>
          <w:sz w:val="28"/>
          <w:szCs w:val="28"/>
        </w:rPr>
      </w:pPr>
    </w:p>
    <w:p w:rsidR="00111BD4" w:rsidRPr="0008181B" w:rsidRDefault="00545AA6" w:rsidP="00FB18D3">
      <w:pPr>
        <w:pStyle w:val="rvps2"/>
        <w:shd w:val="clear" w:color="auto" w:fill="FFFFFF"/>
        <w:spacing w:before="0" w:beforeAutospacing="0" w:after="0" w:afterAutospacing="0"/>
        <w:ind w:firstLine="709"/>
        <w:textAlignment w:val="baseline"/>
        <w:rPr>
          <w:rStyle w:val="rvts0"/>
          <w:b/>
          <w:i/>
          <w:spacing w:val="-4"/>
          <w:sz w:val="28"/>
          <w:szCs w:val="28"/>
          <w:lang w:val="uk-UA"/>
        </w:rPr>
      </w:pPr>
      <w:r w:rsidRPr="0008181B">
        <w:rPr>
          <w:rStyle w:val="rvts0"/>
          <w:b/>
          <w:i/>
          <w:spacing w:val="-4"/>
          <w:sz w:val="28"/>
          <w:szCs w:val="28"/>
          <w:lang w:val="uk-UA"/>
        </w:rPr>
        <w:t xml:space="preserve">Про </w:t>
      </w:r>
      <w:r w:rsidR="008F50B5" w:rsidRPr="0008181B">
        <w:rPr>
          <w:rStyle w:val="rvts0"/>
          <w:b/>
          <w:i/>
          <w:spacing w:val="-4"/>
          <w:sz w:val="28"/>
          <w:szCs w:val="28"/>
          <w:lang w:val="uk-UA"/>
        </w:rPr>
        <w:t>опік</w:t>
      </w:r>
      <w:r w:rsidRPr="0008181B">
        <w:rPr>
          <w:rStyle w:val="rvts0"/>
          <w:b/>
          <w:i/>
          <w:spacing w:val="-4"/>
          <w:sz w:val="28"/>
          <w:szCs w:val="28"/>
          <w:lang w:val="uk-UA"/>
        </w:rPr>
        <w:t>у</w:t>
      </w:r>
      <w:r w:rsidR="00AC1FF0" w:rsidRPr="0008181B">
        <w:rPr>
          <w:rStyle w:val="rvts0"/>
          <w:b/>
          <w:i/>
          <w:spacing w:val="-4"/>
          <w:sz w:val="28"/>
          <w:szCs w:val="28"/>
          <w:lang w:val="uk-UA"/>
        </w:rPr>
        <w:t xml:space="preserve"> (піклування), </w:t>
      </w:r>
      <w:r w:rsidRPr="0008181B">
        <w:rPr>
          <w:rStyle w:val="rvts0"/>
          <w:b/>
          <w:i/>
          <w:spacing w:val="-4"/>
          <w:sz w:val="28"/>
          <w:szCs w:val="28"/>
          <w:lang w:val="uk-UA"/>
        </w:rPr>
        <w:t xml:space="preserve">встановлену </w:t>
      </w:r>
      <w:r w:rsidR="008F50B5" w:rsidRPr="0008181B">
        <w:rPr>
          <w:rStyle w:val="rvts0"/>
          <w:b/>
          <w:i/>
          <w:spacing w:val="-4"/>
          <w:sz w:val="28"/>
          <w:szCs w:val="28"/>
          <w:lang w:val="uk-UA"/>
        </w:rPr>
        <w:t>за межами України</w:t>
      </w:r>
    </w:p>
    <w:p w:rsidR="008F50B5" w:rsidRPr="0008181B" w:rsidRDefault="00536C58" w:rsidP="00FB18D3">
      <w:pPr>
        <w:pStyle w:val="rvps2"/>
        <w:shd w:val="clear" w:color="auto" w:fill="FFFFFF"/>
        <w:spacing w:before="0" w:beforeAutospacing="0" w:after="0" w:afterAutospacing="0"/>
        <w:ind w:firstLine="709"/>
        <w:textAlignment w:val="baseline"/>
        <w:rPr>
          <w:rStyle w:val="rvts0"/>
          <w:spacing w:val="-4"/>
          <w:sz w:val="28"/>
          <w:szCs w:val="28"/>
          <w:lang w:val="uk-UA"/>
        </w:rPr>
      </w:pPr>
      <w:r w:rsidRPr="0008181B">
        <w:rPr>
          <w:rStyle w:val="rvts0"/>
          <w:spacing w:val="-4"/>
          <w:sz w:val="28"/>
          <w:szCs w:val="28"/>
          <w:lang w:val="uk-UA"/>
        </w:rPr>
        <w:t>Відповідно до частин третьої та четвертої статті 24 Закону України «</w:t>
      </w:r>
      <w:hyperlink r:id="rId51" w:history="1">
        <w:r w:rsidRPr="00C727F8">
          <w:rPr>
            <w:rStyle w:val="a5"/>
            <w:spacing w:val="-4"/>
            <w:sz w:val="28"/>
            <w:szCs w:val="28"/>
            <w:lang w:val="uk-UA"/>
          </w:rPr>
          <w:t xml:space="preserve">Про міжнародне </w:t>
        </w:r>
        <w:r w:rsidR="00C727F8" w:rsidRPr="00C727F8">
          <w:rPr>
            <w:rStyle w:val="a5"/>
            <w:spacing w:val="-4"/>
            <w:sz w:val="28"/>
            <w:szCs w:val="28"/>
            <w:lang w:val="uk-UA"/>
          </w:rPr>
          <w:t xml:space="preserve">приватне </w:t>
        </w:r>
        <w:r w:rsidRPr="00C727F8">
          <w:rPr>
            <w:rStyle w:val="a5"/>
            <w:spacing w:val="-4"/>
            <w:sz w:val="28"/>
            <w:szCs w:val="28"/>
            <w:lang w:val="uk-UA"/>
          </w:rPr>
          <w:t>право</w:t>
        </w:r>
      </w:hyperlink>
      <w:r w:rsidRPr="0008181B">
        <w:rPr>
          <w:rStyle w:val="rvts0"/>
          <w:spacing w:val="-4"/>
          <w:sz w:val="28"/>
          <w:szCs w:val="28"/>
          <w:lang w:val="uk-UA"/>
        </w:rPr>
        <w:t xml:space="preserve">» опіка (піклування), встановлена над громадянами України, які проживають за межами України, визнається дійсною в Україні, якщо проти встановлення опіки (піклування) або проти її визнання немає законних заперечень відповідної консульської установи або дипломатичного представництва України. </w:t>
      </w:r>
      <w:bookmarkStart w:id="23" w:name="n110"/>
      <w:bookmarkEnd w:id="23"/>
    </w:p>
    <w:p w:rsidR="00F60C1E" w:rsidRDefault="00F60C1E" w:rsidP="00FB18D3">
      <w:pPr>
        <w:spacing w:after="0" w:line="120" w:lineRule="exact"/>
        <w:ind w:firstLine="709"/>
        <w:rPr>
          <w:i/>
          <w:sz w:val="28"/>
          <w:szCs w:val="28"/>
        </w:rPr>
      </w:pPr>
    </w:p>
    <w:p w:rsidR="007157BB" w:rsidRDefault="00F60C1E" w:rsidP="00FB18D3">
      <w:pPr>
        <w:pStyle w:val="tjbmf"/>
        <w:shd w:val="clear" w:color="auto" w:fill="FFFFFF"/>
        <w:spacing w:before="0" w:beforeAutospacing="0" w:after="0" w:afterAutospacing="0"/>
        <w:ind w:firstLine="709"/>
        <w:rPr>
          <w:b/>
          <w:i/>
          <w:sz w:val="28"/>
          <w:szCs w:val="28"/>
          <w:lang w:val="uk-UA"/>
        </w:rPr>
      </w:pPr>
      <w:r>
        <w:rPr>
          <w:b/>
          <w:i/>
          <w:sz w:val="28"/>
          <w:szCs w:val="28"/>
          <w:lang w:val="uk-UA"/>
        </w:rPr>
        <w:t>П</w:t>
      </w:r>
      <w:r w:rsidR="00820C9B" w:rsidRPr="00F60C1E">
        <w:rPr>
          <w:b/>
          <w:i/>
          <w:sz w:val="28"/>
          <w:szCs w:val="28"/>
          <w:lang w:val="uk-UA"/>
        </w:rPr>
        <w:t>овноважен</w:t>
      </w:r>
      <w:r>
        <w:rPr>
          <w:b/>
          <w:i/>
          <w:sz w:val="28"/>
          <w:szCs w:val="28"/>
          <w:lang w:val="uk-UA"/>
        </w:rPr>
        <w:t>ня</w:t>
      </w:r>
      <w:r w:rsidR="00820C9B" w:rsidRPr="00F60C1E">
        <w:rPr>
          <w:b/>
          <w:i/>
          <w:sz w:val="28"/>
          <w:szCs w:val="28"/>
          <w:lang w:val="uk-UA"/>
        </w:rPr>
        <w:t xml:space="preserve"> органів опіки та піклування у сфері опіки та піклування над повнолітніми особами</w:t>
      </w:r>
    </w:p>
    <w:p w:rsidR="00820C9B" w:rsidRPr="0081653A" w:rsidRDefault="00456891" w:rsidP="00FB18D3">
      <w:pPr>
        <w:pStyle w:val="tjbmf"/>
        <w:shd w:val="clear" w:color="auto" w:fill="FFFFFF"/>
        <w:spacing w:before="0" w:beforeAutospacing="0" w:after="0" w:afterAutospacing="0"/>
        <w:ind w:firstLine="709"/>
        <w:rPr>
          <w:sz w:val="28"/>
          <w:szCs w:val="28"/>
          <w:lang w:val="uk-UA"/>
        </w:rPr>
      </w:pPr>
      <w:r w:rsidRPr="0081653A">
        <w:rPr>
          <w:sz w:val="28"/>
          <w:szCs w:val="28"/>
          <w:lang w:val="uk-UA"/>
        </w:rPr>
        <w:t>О</w:t>
      </w:r>
      <w:r w:rsidR="00820C9B" w:rsidRPr="0081653A">
        <w:rPr>
          <w:sz w:val="28"/>
          <w:szCs w:val="28"/>
          <w:lang w:val="uk-UA"/>
        </w:rPr>
        <w:t>ргани опіки та піклування</w:t>
      </w:r>
      <w:r w:rsidR="004532B5" w:rsidRPr="0081653A">
        <w:rPr>
          <w:sz w:val="28"/>
          <w:szCs w:val="28"/>
          <w:lang w:val="uk-UA"/>
        </w:rPr>
        <w:t xml:space="preserve"> в межах своїх повноважень</w:t>
      </w:r>
      <w:r w:rsidR="00820C9B" w:rsidRPr="0081653A">
        <w:rPr>
          <w:sz w:val="28"/>
          <w:szCs w:val="28"/>
          <w:lang w:val="uk-UA"/>
        </w:rPr>
        <w:t>:</w:t>
      </w:r>
    </w:p>
    <w:p w:rsidR="00D608C1" w:rsidRPr="00C727F8" w:rsidRDefault="00D608C1" w:rsidP="00FB18D3">
      <w:pPr>
        <w:pStyle w:val="tjbmf"/>
        <w:shd w:val="clear" w:color="auto" w:fill="FFFFFF"/>
        <w:spacing w:before="0" w:beforeAutospacing="0" w:after="0" w:afterAutospacing="0"/>
        <w:ind w:firstLine="709"/>
        <w:rPr>
          <w:sz w:val="28"/>
          <w:szCs w:val="28"/>
          <w:lang w:val="uk-UA"/>
        </w:rPr>
      </w:pPr>
      <w:r w:rsidRPr="00C727F8">
        <w:rPr>
          <w:sz w:val="28"/>
          <w:szCs w:val="28"/>
          <w:lang w:val="uk-UA"/>
        </w:rPr>
        <w:lastRenderedPageBreak/>
        <w:t>–  отримують повідомлення про фізичних осіб, які потребують опіки або піклування (</w:t>
      </w:r>
      <w:hyperlink r:id="rId52" w:history="1">
        <w:r w:rsidRPr="00C727F8">
          <w:rPr>
            <w:rStyle w:val="a5"/>
            <w:sz w:val="28"/>
            <w:szCs w:val="28"/>
            <w:lang w:val="uk-UA"/>
          </w:rPr>
          <w:t>ст. 57 ЦКУ</w:t>
        </w:r>
      </w:hyperlink>
      <w:r w:rsidRPr="00C727F8">
        <w:rPr>
          <w:sz w:val="28"/>
          <w:szCs w:val="28"/>
          <w:lang w:val="uk-UA"/>
        </w:rPr>
        <w:t>);</w:t>
      </w:r>
    </w:p>
    <w:p w:rsidR="007157BB" w:rsidRPr="00C727F8" w:rsidRDefault="007157BB" w:rsidP="00FB18D3">
      <w:pPr>
        <w:pStyle w:val="tjbmf"/>
        <w:shd w:val="clear" w:color="auto" w:fill="FFFFFF"/>
        <w:spacing w:before="0" w:beforeAutospacing="0" w:after="0" w:afterAutospacing="0"/>
        <w:ind w:firstLine="709"/>
        <w:rPr>
          <w:sz w:val="28"/>
          <w:szCs w:val="28"/>
          <w:lang w:val="uk-UA"/>
        </w:rPr>
      </w:pPr>
      <w:r w:rsidRPr="0081653A">
        <w:rPr>
          <w:sz w:val="28"/>
          <w:szCs w:val="28"/>
          <w:lang w:val="uk-UA"/>
        </w:rPr>
        <w:t>–  звертаються до суду із заявою про визнання особи недієздатною</w:t>
      </w:r>
      <w:r w:rsidR="004532B5" w:rsidRPr="0081653A">
        <w:rPr>
          <w:sz w:val="28"/>
          <w:szCs w:val="28"/>
          <w:lang w:val="uk-UA"/>
        </w:rPr>
        <w:t>, обмеження цивільної дієздатності особи, поновлення цивільної дієздатності фізичної особи, яка була визнана недієздатною</w:t>
      </w:r>
      <w:r w:rsidR="007E54BD">
        <w:rPr>
          <w:sz w:val="28"/>
          <w:szCs w:val="28"/>
          <w:lang w:val="uk-UA"/>
        </w:rPr>
        <w:t xml:space="preserve"> </w:t>
      </w:r>
      <w:r w:rsidR="007E54BD" w:rsidRPr="00DC234C">
        <w:rPr>
          <w:sz w:val="28"/>
          <w:szCs w:val="28"/>
          <w:lang w:val="uk-UA"/>
        </w:rPr>
        <w:t>(</w:t>
      </w:r>
      <w:hyperlink r:id="rId53" w:anchor="n256" w:history="1">
        <w:r w:rsidR="0080013C">
          <w:rPr>
            <w:rStyle w:val="a5"/>
            <w:sz w:val="28"/>
            <w:szCs w:val="28"/>
            <w:lang w:val="uk-UA"/>
          </w:rPr>
          <w:t>ч. 1 ст. </w:t>
        </w:r>
        <w:r w:rsidR="007E54BD" w:rsidRPr="00C727F8">
          <w:rPr>
            <w:rStyle w:val="a5"/>
            <w:sz w:val="28"/>
            <w:szCs w:val="28"/>
            <w:lang w:val="uk-UA"/>
          </w:rPr>
          <w:t>42 ЦК</w:t>
        </w:r>
        <w:r w:rsidR="00CE2139" w:rsidRPr="00C727F8">
          <w:rPr>
            <w:rStyle w:val="a5"/>
            <w:sz w:val="28"/>
            <w:szCs w:val="28"/>
            <w:lang w:val="uk-UA"/>
          </w:rPr>
          <w:t>У</w:t>
        </w:r>
      </w:hyperlink>
      <w:r w:rsidR="009B070B" w:rsidRPr="00C727F8">
        <w:rPr>
          <w:sz w:val="28"/>
          <w:szCs w:val="28"/>
          <w:lang w:val="uk-UA"/>
        </w:rPr>
        <w:t xml:space="preserve">, </w:t>
      </w:r>
      <w:hyperlink r:id="rId54" w:anchor="n8279" w:history="1">
        <w:r w:rsidR="0080013C">
          <w:rPr>
            <w:rStyle w:val="a5"/>
            <w:sz w:val="28"/>
            <w:szCs w:val="28"/>
            <w:lang w:val="uk-UA"/>
          </w:rPr>
          <w:t>ч. 1, </w:t>
        </w:r>
        <w:r w:rsidR="009B070B" w:rsidRPr="00C727F8">
          <w:rPr>
            <w:rStyle w:val="a5"/>
            <w:sz w:val="28"/>
            <w:szCs w:val="28"/>
            <w:lang w:val="uk-UA"/>
          </w:rPr>
          <w:t>3 ст 296 ЦПКУ</w:t>
        </w:r>
      </w:hyperlink>
      <w:r w:rsidR="009B070B" w:rsidRPr="00C727F8">
        <w:rPr>
          <w:sz w:val="28"/>
          <w:szCs w:val="28"/>
          <w:lang w:val="uk-UA"/>
        </w:rPr>
        <w:t xml:space="preserve">, </w:t>
      </w:r>
      <w:hyperlink r:id="rId55" w:anchor="n8296" w:history="1">
        <w:r w:rsidR="009B070B" w:rsidRPr="00C727F8">
          <w:rPr>
            <w:rStyle w:val="a5"/>
            <w:sz w:val="28"/>
            <w:szCs w:val="28"/>
            <w:lang w:val="uk-UA"/>
          </w:rPr>
          <w:t>ч. 3,</w:t>
        </w:r>
        <w:r w:rsidR="0080013C">
          <w:rPr>
            <w:rStyle w:val="a5"/>
            <w:sz w:val="28"/>
            <w:szCs w:val="28"/>
            <w:lang w:val="uk-UA"/>
          </w:rPr>
          <w:t> </w:t>
        </w:r>
        <w:r w:rsidR="009B070B" w:rsidRPr="00C727F8">
          <w:rPr>
            <w:rStyle w:val="a5"/>
            <w:sz w:val="28"/>
            <w:szCs w:val="28"/>
            <w:lang w:val="uk-UA"/>
          </w:rPr>
          <w:t>4 ст. 300 ЦПКУ</w:t>
        </w:r>
      </w:hyperlink>
      <w:r w:rsidR="007E54BD" w:rsidRPr="00C727F8">
        <w:rPr>
          <w:sz w:val="28"/>
          <w:szCs w:val="28"/>
          <w:lang w:val="uk-UA"/>
        </w:rPr>
        <w:t>)</w:t>
      </w:r>
      <w:r w:rsidR="00F246BA" w:rsidRPr="00C727F8">
        <w:rPr>
          <w:sz w:val="28"/>
          <w:szCs w:val="28"/>
          <w:lang w:val="uk-UA"/>
        </w:rPr>
        <w:t>;</w:t>
      </w:r>
    </w:p>
    <w:p w:rsidR="009B070B" w:rsidRPr="00C727F8" w:rsidRDefault="009B070B" w:rsidP="00FB18D3">
      <w:pPr>
        <w:pStyle w:val="tjbmf"/>
        <w:shd w:val="clear" w:color="auto" w:fill="FFFFFF"/>
        <w:spacing w:before="0" w:beforeAutospacing="0" w:after="0" w:afterAutospacing="0"/>
        <w:ind w:firstLine="709"/>
        <w:rPr>
          <w:sz w:val="28"/>
          <w:szCs w:val="28"/>
          <w:lang w:val="uk-UA"/>
        </w:rPr>
      </w:pPr>
      <w:r w:rsidRPr="00C727F8">
        <w:rPr>
          <w:sz w:val="28"/>
          <w:szCs w:val="28"/>
          <w:lang w:val="uk-UA"/>
        </w:rPr>
        <w:t xml:space="preserve">–  мають право подати клопотання про продовження строку дії рішення </w:t>
      </w:r>
      <w:r w:rsidR="00204753">
        <w:rPr>
          <w:sz w:val="28"/>
          <w:szCs w:val="28"/>
          <w:lang w:val="uk-UA"/>
        </w:rPr>
        <w:t xml:space="preserve">суду </w:t>
      </w:r>
      <w:r w:rsidRPr="00C727F8">
        <w:rPr>
          <w:sz w:val="28"/>
          <w:szCs w:val="28"/>
          <w:lang w:val="uk-UA"/>
        </w:rPr>
        <w:t xml:space="preserve">про визнання фізичної особи недієздатною </w:t>
      </w:r>
      <w:r w:rsidRPr="00C727F8">
        <w:rPr>
          <w:color w:val="000000"/>
          <w:shd w:val="clear" w:color="auto" w:fill="FFFFFF"/>
          <w:lang w:val="uk-UA"/>
        </w:rPr>
        <w:t>(</w:t>
      </w:r>
      <w:hyperlink r:id="rId56" w:anchor="n8296" w:history="1">
        <w:r w:rsidRPr="00C727F8">
          <w:rPr>
            <w:rStyle w:val="a5"/>
            <w:sz w:val="28"/>
            <w:szCs w:val="28"/>
            <w:lang w:val="uk-UA"/>
          </w:rPr>
          <w:t>ч. 7 ст. 300 ЦПКУ</w:t>
        </w:r>
      </w:hyperlink>
      <w:r w:rsidRPr="00C727F8">
        <w:rPr>
          <w:sz w:val="28"/>
          <w:szCs w:val="28"/>
          <w:lang w:val="uk-UA"/>
        </w:rPr>
        <w:t>)</w:t>
      </w:r>
      <w:r w:rsidRPr="00C727F8">
        <w:rPr>
          <w:color w:val="000000"/>
          <w:shd w:val="clear" w:color="auto" w:fill="FFFFFF"/>
          <w:lang w:val="uk-UA"/>
        </w:rPr>
        <w:t>.</w:t>
      </w:r>
    </w:p>
    <w:p w:rsidR="007E54BD" w:rsidRPr="00C727F8" w:rsidRDefault="007E54BD" w:rsidP="00FB18D3">
      <w:pPr>
        <w:pStyle w:val="tjbmf"/>
        <w:shd w:val="clear" w:color="auto" w:fill="FFFFFF"/>
        <w:spacing w:before="0" w:beforeAutospacing="0" w:after="0" w:afterAutospacing="0"/>
        <w:ind w:firstLine="709"/>
        <w:rPr>
          <w:color w:val="FF0000"/>
          <w:sz w:val="28"/>
          <w:szCs w:val="28"/>
          <w:lang w:val="uk-UA"/>
        </w:rPr>
      </w:pPr>
      <w:r w:rsidRPr="00BA45B4">
        <w:rPr>
          <w:sz w:val="28"/>
          <w:szCs w:val="28"/>
          <w:lang w:val="uk-UA"/>
        </w:rPr>
        <w:t>–  </w:t>
      </w:r>
      <w:r w:rsidR="00BA2618">
        <w:rPr>
          <w:sz w:val="28"/>
          <w:szCs w:val="28"/>
          <w:lang w:val="uk-UA"/>
        </w:rPr>
        <w:t>готують</w:t>
      </w:r>
      <w:r w:rsidR="007D0274" w:rsidRPr="00C727F8">
        <w:rPr>
          <w:sz w:val="28"/>
          <w:szCs w:val="28"/>
          <w:lang w:val="uk-UA"/>
        </w:rPr>
        <w:t xml:space="preserve"> подання </w:t>
      </w:r>
      <w:r w:rsidR="00F969BD" w:rsidRPr="00BA2618">
        <w:rPr>
          <w:sz w:val="28"/>
          <w:szCs w:val="28"/>
          <w:highlight w:val="white"/>
          <w:lang w:val="uk-UA"/>
        </w:rPr>
        <w:t>до суду</w:t>
      </w:r>
      <w:r w:rsidR="00F969BD">
        <w:rPr>
          <w:sz w:val="28"/>
          <w:szCs w:val="28"/>
          <w:lang w:val="uk-UA"/>
        </w:rPr>
        <w:t xml:space="preserve"> </w:t>
      </w:r>
      <w:r w:rsidR="007D0274" w:rsidRPr="00C727F8">
        <w:rPr>
          <w:sz w:val="28"/>
          <w:szCs w:val="28"/>
          <w:lang w:val="uk-UA"/>
        </w:rPr>
        <w:t>про можливість призначення особи опікуном або піклувальником повнолітньої недієздатно</w:t>
      </w:r>
      <w:r w:rsidR="00C727F8">
        <w:rPr>
          <w:sz w:val="28"/>
          <w:szCs w:val="28"/>
          <w:lang w:val="uk-UA"/>
        </w:rPr>
        <w:t>ї</w:t>
      </w:r>
      <w:r w:rsidR="007D0274" w:rsidRPr="00C727F8">
        <w:rPr>
          <w:sz w:val="28"/>
          <w:szCs w:val="28"/>
          <w:lang w:val="uk-UA"/>
        </w:rPr>
        <w:t xml:space="preserve"> особ</w:t>
      </w:r>
      <w:r w:rsidR="00C727F8">
        <w:rPr>
          <w:sz w:val="28"/>
          <w:szCs w:val="28"/>
          <w:lang w:val="uk-UA"/>
        </w:rPr>
        <w:t>и</w:t>
      </w:r>
      <w:r w:rsidR="007D0274" w:rsidRPr="00C727F8">
        <w:rPr>
          <w:sz w:val="28"/>
          <w:szCs w:val="28"/>
          <w:lang w:val="uk-UA"/>
        </w:rPr>
        <w:t xml:space="preserve"> або особ</w:t>
      </w:r>
      <w:r w:rsidR="00C727F8">
        <w:rPr>
          <w:sz w:val="28"/>
          <w:szCs w:val="28"/>
          <w:lang w:val="uk-UA"/>
        </w:rPr>
        <w:t>и</w:t>
      </w:r>
      <w:r w:rsidR="007D0274" w:rsidRPr="00C727F8">
        <w:rPr>
          <w:sz w:val="28"/>
          <w:szCs w:val="28"/>
          <w:lang w:val="uk-UA"/>
        </w:rPr>
        <w:t>, цивільна дієздатність якої обмежена</w:t>
      </w:r>
      <w:r w:rsidR="00BA2618">
        <w:rPr>
          <w:sz w:val="28"/>
          <w:szCs w:val="28"/>
          <w:lang w:val="uk-UA"/>
        </w:rPr>
        <w:t xml:space="preserve"> (</w:t>
      </w:r>
      <w:hyperlink r:id="rId57" w:history="1">
        <w:r w:rsidR="00BA2618" w:rsidRPr="00BA2618">
          <w:rPr>
            <w:rStyle w:val="a5"/>
            <w:sz w:val="28"/>
            <w:szCs w:val="28"/>
            <w:lang w:val="uk-UA"/>
          </w:rPr>
          <w:t>ч. 1, 2 ст. 60 ЦКУ</w:t>
        </w:r>
      </w:hyperlink>
      <w:r w:rsidR="00BA2618" w:rsidRPr="00BA2618">
        <w:rPr>
          <w:sz w:val="28"/>
          <w:szCs w:val="28"/>
          <w:highlight w:val="white"/>
          <w:lang w:val="uk-UA"/>
        </w:rPr>
        <w:t>)</w:t>
      </w:r>
      <w:r w:rsidR="007D0274" w:rsidRPr="00BA2618">
        <w:rPr>
          <w:sz w:val="28"/>
          <w:szCs w:val="28"/>
          <w:highlight w:val="white"/>
          <w:lang w:val="uk-UA"/>
        </w:rPr>
        <w:t>;</w:t>
      </w:r>
    </w:p>
    <w:p w:rsidR="00820C9B" w:rsidRPr="00C727F8" w:rsidRDefault="00820C9B" w:rsidP="00FB18D3">
      <w:pPr>
        <w:pStyle w:val="tjbmf"/>
        <w:shd w:val="clear" w:color="auto" w:fill="FFFFFF"/>
        <w:spacing w:before="0" w:beforeAutospacing="0" w:after="0" w:afterAutospacing="0"/>
        <w:ind w:firstLine="709"/>
        <w:rPr>
          <w:sz w:val="28"/>
          <w:szCs w:val="28"/>
          <w:lang w:val="uk-UA"/>
        </w:rPr>
      </w:pPr>
      <w:r w:rsidRPr="00C727F8">
        <w:rPr>
          <w:sz w:val="28"/>
          <w:szCs w:val="28"/>
          <w:lang w:val="uk-UA"/>
        </w:rPr>
        <w:t>–  здійснюють опіку або піклування над повнолітньою фізичною особою до призначення їй опікуна чи піклувальника</w:t>
      </w:r>
      <w:r w:rsidR="0081653A" w:rsidRPr="00C727F8">
        <w:rPr>
          <w:sz w:val="28"/>
          <w:szCs w:val="28"/>
          <w:lang w:val="uk-UA"/>
        </w:rPr>
        <w:t xml:space="preserve"> (</w:t>
      </w:r>
      <w:hyperlink r:id="rId58" w:history="1">
        <w:r w:rsidR="0081653A" w:rsidRPr="00C727F8">
          <w:rPr>
            <w:rStyle w:val="a5"/>
            <w:sz w:val="28"/>
            <w:szCs w:val="28"/>
            <w:lang w:val="uk-UA"/>
          </w:rPr>
          <w:t>ст</w:t>
        </w:r>
        <w:r w:rsidR="007D0274" w:rsidRPr="00C727F8">
          <w:rPr>
            <w:rStyle w:val="a5"/>
            <w:sz w:val="28"/>
            <w:szCs w:val="28"/>
            <w:lang w:val="uk-UA"/>
          </w:rPr>
          <w:t>.</w:t>
        </w:r>
        <w:r w:rsidR="0081653A" w:rsidRPr="00C727F8">
          <w:rPr>
            <w:rStyle w:val="a5"/>
            <w:sz w:val="28"/>
            <w:szCs w:val="28"/>
            <w:lang w:val="uk-UA"/>
          </w:rPr>
          <w:t xml:space="preserve"> 65</w:t>
        </w:r>
        <w:r w:rsidR="006F38FD">
          <w:rPr>
            <w:rStyle w:val="a5"/>
            <w:sz w:val="28"/>
            <w:szCs w:val="28"/>
            <w:lang w:val="uk-UA"/>
          </w:rPr>
          <w:t xml:space="preserve"> </w:t>
        </w:r>
        <w:r w:rsidR="0081653A" w:rsidRPr="00C727F8">
          <w:rPr>
            <w:rStyle w:val="a5"/>
            <w:sz w:val="28"/>
            <w:szCs w:val="28"/>
            <w:lang w:val="uk-UA"/>
          </w:rPr>
          <w:t>ЦКУ</w:t>
        </w:r>
      </w:hyperlink>
      <w:r w:rsidR="0081653A" w:rsidRPr="00C727F8">
        <w:rPr>
          <w:sz w:val="28"/>
          <w:szCs w:val="28"/>
          <w:lang w:val="uk-UA"/>
        </w:rPr>
        <w:t>)</w:t>
      </w:r>
      <w:r w:rsidRPr="00C727F8">
        <w:rPr>
          <w:sz w:val="28"/>
          <w:szCs w:val="28"/>
          <w:lang w:val="uk-UA"/>
        </w:rPr>
        <w:t>;</w:t>
      </w:r>
    </w:p>
    <w:p w:rsidR="00820C9B" w:rsidRPr="004532B5" w:rsidRDefault="00820C9B" w:rsidP="00FB18D3">
      <w:pPr>
        <w:pStyle w:val="tjbmf"/>
        <w:shd w:val="clear" w:color="auto" w:fill="FFFFFF"/>
        <w:spacing w:before="0" w:beforeAutospacing="0" w:after="0" w:afterAutospacing="0"/>
        <w:ind w:firstLine="709"/>
        <w:rPr>
          <w:sz w:val="28"/>
          <w:szCs w:val="28"/>
          <w:lang w:val="uk-UA"/>
        </w:rPr>
      </w:pPr>
      <w:r w:rsidRPr="00C727F8">
        <w:rPr>
          <w:sz w:val="28"/>
          <w:szCs w:val="28"/>
          <w:lang w:val="uk-UA"/>
        </w:rPr>
        <w:t>–  надають дозв</w:t>
      </w:r>
      <w:r w:rsidR="004532B5" w:rsidRPr="00C727F8">
        <w:rPr>
          <w:sz w:val="28"/>
          <w:szCs w:val="28"/>
          <w:lang w:val="uk-UA"/>
        </w:rPr>
        <w:t xml:space="preserve">іл </w:t>
      </w:r>
      <w:r w:rsidRPr="00C727F8">
        <w:rPr>
          <w:sz w:val="28"/>
          <w:szCs w:val="28"/>
          <w:lang w:val="uk-UA"/>
        </w:rPr>
        <w:t>опікун</w:t>
      </w:r>
      <w:r w:rsidR="004532B5" w:rsidRPr="00C727F8">
        <w:rPr>
          <w:sz w:val="28"/>
          <w:szCs w:val="28"/>
          <w:lang w:val="uk-UA"/>
        </w:rPr>
        <w:t>у</w:t>
      </w:r>
      <w:r w:rsidRPr="00C727F8">
        <w:rPr>
          <w:sz w:val="28"/>
          <w:szCs w:val="28"/>
          <w:lang w:val="uk-UA"/>
        </w:rPr>
        <w:t xml:space="preserve"> на</w:t>
      </w:r>
      <w:r w:rsidR="004532B5" w:rsidRPr="00C727F8">
        <w:rPr>
          <w:sz w:val="28"/>
          <w:szCs w:val="28"/>
          <w:lang w:val="uk-UA"/>
        </w:rPr>
        <w:t xml:space="preserve"> </w:t>
      </w:r>
      <w:r w:rsidR="004532B5" w:rsidRPr="00C727F8">
        <w:rPr>
          <w:sz w:val="28"/>
          <w:szCs w:val="28"/>
          <w:lang w:val="uk-UA" w:eastAsia="en-US"/>
        </w:rPr>
        <w:t>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укладення договорів щодо іншого цінного майна</w:t>
      </w:r>
      <w:r w:rsidR="00A95BC8" w:rsidRPr="00C727F8">
        <w:rPr>
          <w:sz w:val="28"/>
          <w:szCs w:val="28"/>
          <w:lang w:val="uk-UA" w:eastAsia="en-US"/>
        </w:rPr>
        <w:t xml:space="preserve"> </w:t>
      </w:r>
      <w:r w:rsidR="00AC2AC1" w:rsidRPr="00C727F8">
        <w:rPr>
          <w:sz w:val="28"/>
          <w:szCs w:val="28"/>
          <w:lang w:val="uk-UA" w:eastAsia="en-US"/>
        </w:rPr>
        <w:t>(</w:t>
      </w:r>
      <w:hyperlink r:id="rId59" w:history="1">
        <w:r w:rsidR="00AC2AC1" w:rsidRPr="00C727F8">
          <w:rPr>
            <w:rStyle w:val="a5"/>
            <w:sz w:val="28"/>
            <w:szCs w:val="28"/>
            <w:lang w:val="uk-UA" w:eastAsia="en-US"/>
          </w:rPr>
          <w:t>ч. 1 ст</w:t>
        </w:r>
        <w:r w:rsidR="007D0274" w:rsidRPr="00C727F8">
          <w:rPr>
            <w:rStyle w:val="a5"/>
            <w:sz w:val="28"/>
            <w:szCs w:val="28"/>
            <w:lang w:val="uk-UA" w:eastAsia="en-US"/>
          </w:rPr>
          <w:t>.</w:t>
        </w:r>
        <w:r w:rsidR="00AC2AC1" w:rsidRPr="00C727F8">
          <w:rPr>
            <w:rStyle w:val="a5"/>
            <w:sz w:val="28"/>
            <w:szCs w:val="28"/>
            <w:lang w:val="uk-UA" w:eastAsia="en-US"/>
          </w:rPr>
          <w:t xml:space="preserve"> 71 ЦКУ</w:t>
        </w:r>
      </w:hyperlink>
      <w:r w:rsidR="00AC2AC1" w:rsidRPr="00C727F8">
        <w:rPr>
          <w:sz w:val="28"/>
          <w:szCs w:val="28"/>
          <w:lang w:val="uk-UA" w:eastAsia="en-US"/>
        </w:rPr>
        <w:t>)</w:t>
      </w:r>
      <w:r w:rsidR="004532B5" w:rsidRPr="00C727F8">
        <w:rPr>
          <w:sz w:val="28"/>
          <w:szCs w:val="28"/>
          <w:lang w:val="uk-UA" w:eastAsia="en-US"/>
        </w:rPr>
        <w:t>; на управління нерухомим майном або майном, яке потребує постійного управління, власником якого є підопічна недієздатна особа;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r w:rsidR="00AC2AC1" w:rsidRPr="00C727F8">
        <w:rPr>
          <w:sz w:val="28"/>
          <w:szCs w:val="28"/>
          <w:lang w:val="uk-UA" w:eastAsia="en-US"/>
        </w:rPr>
        <w:t xml:space="preserve"> </w:t>
      </w:r>
      <w:r w:rsidR="00AC2AC1" w:rsidRPr="00C727F8">
        <w:rPr>
          <w:sz w:val="28"/>
          <w:szCs w:val="28"/>
          <w:lang w:val="uk-UA"/>
        </w:rPr>
        <w:t>(</w:t>
      </w:r>
      <w:hyperlink r:id="rId60" w:history="1">
        <w:r w:rsidR="00AC2AC1" w:rsidRPr="00C727F8">
          <w:rPr>
            <w:rStyle w:val="a5"/>
            <w:sz w:val="28"/>
            <w:szCs w:val="28"/>
            <w:lang w:val="uk-UA"/>
          </w:rPr>
          <w:t>ч. 4 ст. 72 ЦКУ</w:t>
        </w:r>
      </w:hyperlink>
      <w:r w:rsidR="00AC2AC1" w:rsidRPr="00C727F8">
        <w:rPr>
          <w:sz w:val="28"/>
          <w:szCs w:val="28"/>
          <w:lang w:val="uk-UA"/>
        </w:rPr>
        <w:t>)</w:t>
      </w:r>
      <w:r w:rsidR="00473CB6" w:rsidRPr="00C727F8">
        <w:rPr>
          <w:sz w:val="28"/>
          <w:szCs w:val="28"/>
          <w:lang w:val="uk-UA" w:eastAsia="en-US"/>
        </w:rPr>
        <w:t>;</w:t>
      </w:r>
    </w:p>
    <w:p w:rsidR="00820C9B" w:rsidRPr="005C14A0" w:rsidRDefault="004532B5" w:rsidP="00FB18D3">
      <w:pPr>
        <w:pStyle w:val="tjbmf"/>
        <w:shd w:val="clear" w:color="auto" w:fill="FFFFFF"/>
        <w:spacing w:before="0" w:beforeAutospacing="0" w:after="0" w:afterAutospacing="0"/>
        <w:ind w:firstLine="709"/>
        <w:rPr>
          <w:sz w:val="28"/>
          <w:szCs w:val="28"/>
          <w:lang w:val="uk-UA"/>
        </w:rPr>
      </w:pPr>
      <w:r w:rsidRPr="00C0616C">
        <w:rPr>
          <w:sz w:val="28"/>
          <w:szCs w:val="28"/>
          <w:lang w:val="uk-UA"/>
        </w:rPr>
        <w:t>–</w:t>
      </w:r>
      <w:r>
        <w:rPr>
          <w:sz w:val="28"/>
          <w:szCs w:val="28"/>
          <w:lang w:val="uk-UA" w:eastAsia="en-US"/>
        </w:rPr>
        <w:t>  </w:t>
      </w:r>
      <w:r w:rsidRPr="00B13972">
        <w:rPr>
          <w:sz w:val="28"/>
          <w:szCs w:val="28"/>
          <w:lang w:val="uk-UA" w:eastAsia="en-US"/>
        </w:rPr>
        <w:t xml:space="preserve">надають дозволи </w:t>
      </w:r>
      <w:r>
        <w:rPr>
          <w:sz w:val="28"/>
          <w:szCs w:val="28"/>
          <w:lang w:val="uk-UA" w:eastAsia="en-US"/>
        </w:rPr>
        <w:t>піклувальнику</w:t>
      </w:r>
      <w:r w:rsidRPr="004532B5">
        <w:rPr>
          <w:sz w:val="28"/>
          <w:szCs w:val="28"/>
          <w:lang w:val="uk-UA" w:eastAsia="en-US"/>
        </w:rPr>
        <w:t xml:space="preserve">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укладення договорів щодо іншого цінного майна</w:t>
      </w:r>
      <w:r w:rsidR="00A95BC8">
        <w:rPr>
          <w:sz w:val="28"/>
          <w:szCs w:val="28"/>
          <w:lang w:val="uk-UA" w:eastAsia="en-US"/>
        </w:rPr>
        <w:t xml:space="preserve"> (</w:t>
      </w:r>
      <w:hyperlink r:id="rId61" w:history="1">
        <w:r w:rsidR="00A95BC8" w:rsidRPr="007D0274">
          <w:rPr>
            <w:rStyle w:val="a5"/>
            <w:sz w:val="28"/>
            <w:szCs w:val="28"/>
            <w:lang w:val="uk-UA" w:eastAsia="en-US"/>
          </w:rPr>
          <w:t>ч. 2 ст</w:t>
        </w:r>
        <w:r w:rsidR="007D0274">
          <w:rPr>
            <w:rStyle w:val="a5"/>
            <w:sz w:val="28"/>
            <w:szCs w:val="28"/>
            <w:lang w:val="uk-UA" w:eastAsia="en-US"/>
          </w:rPr>
          <w:t>.</w:t>
        </w:r>
        <w:r w:rsidR="00A95BC8" w:rsidRPr="007D0274">
          <w:rPr>
            <w:rStyle w:val="a5"/>
            <w:sz w:val="28"/>
            <w:szCs w:val="28"/>
            <w:lang w:val="uk-UA" w:eastAsia="en-US"/>
          </w:rPr>
          <w:t xml:space="preserve"> 71 ЦКУ</w:t>
        </w:r>
      </w:hyperlink>
      <w:r w:rsidR="00A95BC8">
        <w:rPr>
          <w:sz w:val="28"/>
          <w:szCs w:val="28"/>
          <w:lang w:val="uk-UA" w:eastAsia="en-US"/>
        </w:rPr>
        <w:t>)</w:t>
      </w:r>
      <w:r w:rsidR="00820C9B" w:rsidRPr="005C14A0">
        <w:rPr>
          <w:sz w:val="28"/>
          <w:szCs w:val="28"/>
          <w:lang w:val="uk-UA" w:eastAsia="en-US"/>
        </w:rPr>
        <w:t>;</w:t>
      </w:r>
    </w:p>
    <w:p w:rsidR="00820C9B" w:rsidRPr="00D47BE6" w:rsidRDefault="00820C9B" w:rsidP="00FB18D3">
      <w:pPr>
        <w:pStyle w:val="tjbmf"/>
        <w:shd w:val="clear" w:color="auto" w:fill="FFFFFF"/>
        <w:spacing w:before="0" w:beforeAutospacing="0" w:after="0" w:afterAutospacing="0"/>
        <w:ind w:firstLine="709"/>
        <w:rPr>
          <w:sz w:val="28"/>
          <w:szCs w:val="28"/>
          <w:lang w:val="uk-UA"/>
        </w:rPr>
      </w:pPr>
      <w:r w:rsidRPr="00C0616C">
        <w:rPr>
          <w:sz w:val="28"/>
          <w:szCs w:val="28"/>
          <w:lang w:val="uk-UA"/>
        </w:rPr>
        <w:t>–</w:t>
      </w:r>
      <w:r w:rsidRPr="002B6AC8">
        <w:rPr>
          <w:sz w:val="28"/>
          <w:szCs w:val="28"/>
        </w:rPr>
        <w:t>  </w:t>
      </w:r>
      <w:r w:rsidRPr="00D47BE6">
        <w:rPr>
          <w:sz w:val="28"/>
          <w:szCs w:val="28"/>
          <w:lang w:val="uk-UA"/>
        </w:rPr>
        <w:t>зверта</w:t>
      </w:r>
      <w:r>
        <w:rPr>
          <w:sz w:val="28"/>
          <w:szCs w:val="28"/>
          <w:lang w:val="uk-UA"/>
        </w:rPr>
        <w:t>ють</w:t>
      </w:r>
      <w:r w:rsidRPr="00D47BE6">
        <w:rPr>
          <w:sz w:val="28"/>
          <w:szCs w:val="28"/>
          <w:lang w:val="uk-UA"/>
        </w:rPr>
        <w:t xml:space="preserve">ся до суду із заявою про звільнення особи від повноважень опікуна або піклувальника у </w:t>
      </w:r>
      <w:r>
        <w:rPr>
          <w:sz w:val="28"/>
          <w:szCs w:val="28"/>
          <w:lang w:val="uk-UA"/>
        </w:rPr>
        <w:t>разі невиконання нею своїх обов’</w:t>
      </w:r>
      <w:r w:rsidRPr="00D47BE6">
        <w:rPr>
          <w:sz w:val="28"/>
          <w:szCs w:val="28"/>
          <w:lang w:val="uk-UA"/>
        </w:rPr>
        <w:t>язків, порушення прав підопічного, а також у разі поміщення підопічного до закладу охорони здоров</w:t>
      </w:r>
      <w:r>
        <w:rPr>
          <w:sz w:val="28"/>
          <w:szCs w:val="28"/>
          <w:lang w:val="uk-UA"/>
        </w:rPr>
        <w:t>’</w:t>
      </w:r>
      <w:r w:rsidRPr="00D47BE6">
        <w:rPr>
          <w:sz w:val="28"/>
          <w:szCs w:val="28"/>
          <w:lang w:val="uk-UA"/>
        </w:rPr>
        <w:t>я а</w:t>
      </w:r>
      <w:r w:rsidR="004532B5">
        <w:rPr>
          <w:sz w:val="28"/>
          <w:szCs w:val="28"/>
          <w:lang w:val="uk-UA"/>
        </w:rPr>
        <w:t>бо закладу соціального захисту</w:t>
      </w:r>
      <w:r w:rsidR="00543D55">
        <w:rPr>
          <w:sz w:val="28"/>
          <w:szCs w:val="28"/>
          <w:lang w:val="uk-UA"/>
        </w:rPr>
        <w:t xml:space="preserve"> </w:t>
      </w:r>
      <w:r w:rsidR="00543D55">
        <w:rPr>
          <w:sz w:val="28"/>
          <w:szCs w:val="28"/>
          <w:lang w:val="uk-UA" w:eastAsia="en-US"/>
        </w:rPr>
        <w:t>(</w:t>
      </w:r>
      <w:hyperlink r:id="rId62" w:history="1">
        <w:r w:rsidR="00543D55" w:rsidRPr="007D0274">
          <w:rPr>
            <w:rStyle w:val="a5"/>
            <w:sz w:val="28"/>
            <w:szCs w:val="28"/>
            <w:lang w:val="uk-UA" w:eastAsia="en-US"/>
          </w:rPr>
          <w:t>ч. 3 ст</w:t>
        </w:r>
        <w:r w:rsidR="007D0274">
          <w:rPr>
            <w:rStyle w:val="a5"/>
            <w:sz w:val="28"/>
            <w:szCs w:val="28"/>
            <w:lang w:val="uk-UA" w:eastAsia="en-US"/>
          </w:rPr>
          <w:t>.</w:t>
        </w:r>
        <w:r w:rsidR="00543D55" w:rsidRPr="007D0274">
          <w:rPr>
            <w:rStyle w:val="a5"/>
            <w:sz w:val="28"/>
            <w:szCs w:val="28"/>
            <w:lang w:val="uk-UA" w:eastAsia="en-US"/>
          </w:rPr>
          <w:t xml:space="preserve"> 75 ЦКУ</w:t>
        </w:r>
      </w:hyperlink>
      <w:r w:rsidR="00543D55">
        <w:rPr>
          <w:sz w:val="28"/>
          <w:szCs w:val="28"/>
          <w:lang w:val="uk-UA" w:eastAsia="en-US"/>
        </w:rPr>
        <w:t>)</w:t>
      </w:r>
      <w:r w:rsidRPr="00D47BE6">
        <w:rPr>
          <w:sz w:val="28"/>
          <w:szCs w:val="28"/>
          <w:lang w:val="uk-UA"/>
        </w:rPr>
        <w:t>;</w:t>
      </w:r>
    </w:p>
    <w:p w:rsidR="009B070B" w:rsidRDefault="00820C9B" w:rsidP="00FB18D3">
      <w:pPr>
        <w:pStyle w:val="tjbmf"/>
        <w:shd w:val="clear" w:color="auto" w:fill="FFFFFF"/>
        <w:spacing w:before="0" w:beforeAutospacing="0" w:after="0" w:afterAutospacing="0"/>
        <w:ind w:firstLine="709"/>
        <w:rPr>
          <w:sz w:val="28"/>
          <w:szCs w:val="28"/>
          <w:lang w:val="uk-UA"/>
        </w:rPr>
      </w:pPr>
      <w:r w:rsidRPr="00C0616C">
        <w:rPr>
          <w:sz w:val="28"/>
          <w:szCs w:val="28"/>
          <w:lang w:val="uk-UA"/>
        </w:rPr>
        <w:t>–</w:t>
      </w:r>
      <w:r w:rsidRPr="00973F1D">
        <w:rPr>
          <w:sz w:val="28"/>
          <w:szCs w:val="28"/>
          <w:lang w:val="uk-UA"/>
        </w:rPr>
        <w:t>  </w:t>
      </w:r>
      <w:r>
        <w:rPr>
          <w:sz w:val="28"/>
          <w:szCs w:val="28"/>
          <w:lang w:val="uk-UA"/>
        </w:rPr>
        <w:t>розглядають скарги на</w:t>
      </w:r>
      <w:r w:rsidR="004532B5">
        <w:rPr>
          <w:sz w:val="28"/>
          <w:szCs w:val="28"/>
          <w:lang w:val="uk-UA"/>
        </w:rPr>
        <w:t xml:space="preserve"> дії опікунів та піклувальників</w:t>
      </w:r>
      <w:r w:rsidR="00543D55">
        <w:rPr>
          <w:sz w:val="28"/>
          <w:szCs w:val="28"/>
          <w:lang w:val="uk-UA"/>
        </w:rPr>
        <w:t xml:space="preserve"> </w:t>
      </w:r>
      <w:r w:rsidR="00543D55">
        <w:rPr>
          <w:sz w:val="28"/>
          <w:szCs w:val="28"/>
          <w:lang w:val="uk-UA" w:eastAsia="en-US"/>
        </w:rPr>
        <w:t>(</w:t>
      </w:r>
      <w:hyperlink r:id="rId63" w:history="1">
        <w:r w:rsidR="00543D55" w:rsidRPr="007D0274">
          <w:rPr>
            <w:rStyle w:val="a5"/>
            <w:sz w:val="28"/>
            <w:szCs w:val="28"/>
            <w:lang w:val="uk-UA" w:eastAsia="en-US"/>
          </w:rPr>
          <w:t>ч. 1 ст</w:t>
        </w:r>
        <w:r w:rsidR="007D0274">
          <w:rPr>
            <w:rStyle w:val="a5"/>
            <w:sz w:val="28"/>
            <w:szCs w:val="28"/>
            <w:lang w:val="uk-UA" w:eastAsia="en-US"/>
          </w:rPr>
          <w:t>.</w:t>
        </w:r>
        <w:r w:rsidR="00543D55" w:rsidRPr="007D0274">
          <w:rPr>
            <w:rStyle w:val="a5"/>
            <w:sz w:val="28"/>
            <w:szCs w:val="28"/>
            <w:lang w:val="uk-UA" w:eastAsia="en-US"/>
          </w:rPr>
          <w:t xml:space="preserve"> 79 ЦКУ</w:t>
        </w:r>
      </w:hyperlink>
      <w:r w:rsidR="00543D55">
        <w:rPr>
          <w:sz w:val="28"/>
          <w:szCs w:val="28"/>
          <w:lang w:val="uk-UA" w:eastAsia="en-US"/>
        </w:rPr>
        <w:t>)</w:t>
      </w:r>
      <w:r w:rsidR="006F38FD">
        <w:rPr>
          <w:sz w:val="28"/>
          <w:szCs w:val="28"/>
          <w:lang w:val="uk-UA"/>
        </w:rPr>
        <w:t>;</w:t>
      </w:r>
    </w:p>
    <w:p w:rsidR="00F82A8F" w:rsidRPr="00F82A8F" w:rsidRDefault="00204753" w:rsidP="00FB18D3">
      <w:pPr>
        <w:pStyle w:val="tjbmf"/>
        <w:shd w:val="clear" w:color="auto" w:fill="FFFFFF"/>
        <w:spacing w:before="0" w:beforeAutospacing="0" w:after="0" w:afterAutospacing="0"/>
        <w:ind w:firstLine="709"/>
        <w:rPr>
          <w:color w:val="000000"/>
          <w:sz w:val="28"/>
          <w:szCs w:val="28"/>
          <w:lang w:val="uk-UA" w:eastAsia="en-US"/>
        </w:rPr>
      </w:pPr>
      <w:r w:rsidRPr="00C0616C">
        <w:rPr>
          <w:sz w:val="28"/>
          <w:szCs w:val="28"/>
          <w:lang w:val="uk-UA"/>
        </w:rPr>
        <w:t>–</w:t>
      </w:r>
      <w:r w:rsidR="00F82A8F">
        <w:rPr>
          <w:sz w:val="28"/>
          <w:szCs w:val="28"/>
          <w:lang w:val="uk-UA"/>
        </w:rPr>
        <w:t>  </w:t>
      </w:r>
      <w:r w:rsidR="007C5013">
        <w:rPr>
          <w:color w:val="000000"/>
          <w:sz w:val="28"/>
          <w:szCs w:val="28"/>
          <w:lang w:val="uk-UA" w:eastAsia="en-US"/>
        </w:rPr>
        <w:t xml:space="preserve">ухвалюють </w:t>
      </w:r>
      <w:r w:rsidR="007C5013" w:rsidRPr="00955140">
        <w:rPr>
          <w:color w:val="000000"/>
          <w:sz w:val="28"/>
          <w:szCs w:val="28"/>
          <w:u w:val="single"/>
          <w:lang w:val="uk-UA" w:eastAsia="en-US"/>
        </w:rPr>
        <w:t>рішення</w:t>
      </w:r>
      <w:r w:rsidR="00F82A8F" w:rsidRPr="00955140">
        <w:rPr>
          <w:color w:val="000000"/>
          <w:sz w:val="28"/>
          <w:szCs w:val="28"/>
          <w:u w:val="single"/>
          <w:lang w:val="uk-UA" w:eastAsia="en-US"/>
        </w:rPr>
        <w:t xml:space="preserve"> про влаштування до </w:t>
      </w:r>
      <w:r w:rsidR="00FC7D60" w:rsidRPr="00955140">
        <w:rPr>
          <w:color w:val="000000"/>
          <w:sz w:val="28"/>
          <w:szCs w:val="28"/>
          <w:u w:val="single"/>
          <w:lang w:val="uk-UA" w:eastAsia="en-US"/>
        </w:rPr>
        <w:t xml:space="preserve">психоневрологічного </w:t>
      </w:r>
      <w:r w:rsidR="00F82A8F" w:rsidRPr="00955140">
        <w:rPr>
          <w:color w:val="000000"/>
          <w:sz w:val="28"/>
          <w:szCs w:val="28"/>
          <w:u w:val="single"/>
          <w:lang w:val="uk-UA" w:eastAsia="en-US"/>
        </w:rPr>
        <w:t>інтернату</w:t>
      </w:r>
      <w:r w:rsidR="00F82A8F" w:rsidRPr="00F82A8F">
        <w:rPr>
          <w:color w:val="000000"/>
          <w:sz w:val="28"/>
          <w:szCs w:val="28"/>
          <w:lang w:val="uk-UA" w:eastAsia="en-US"/>
        </w:rPr>
        <w:t xml:space="preserve"> недієздатних осіб</w:t>
      </w:r>
      <w:r w:rsidR="00FC7D60">
        <w:rPr>
          <w:color w:val="000000"/>
          <w:sz w:val="28"/>
          <w:szCs w:val="28"/>
          <w:lang w:val="uk-UA" w:eastAsia="en-US"/>
        </w:rPr>
        <w:t xml:space="preserve"> </w:t>
      </w:r>
      <w:r w:rsidR="00FC7D60" w:rsidRPr="00DC234C">
        <w:rPr>
          <w:color w:val="000000"/>
          <w:sz w:val="28"/>
          <w:szCs w:val="28"/>
          <w:lang w:val="uk-UA" w:eastAsia="en-US"/>
        </w:rPr>
        <w:t>(п. 17</w:t>
      </w:r>
      <w:r w:rsidR="00792328">
        <w:rPr>
          <w:color w:val="000000"/>
          <w:sz w:val="28"/>
          <w:szCs w:val="28"/>
          <w:lang w:val="uk-UA" w:eastAsia="en-US"/>
        </w:rPr>
        <w:t xml:space="preserve"> </w:t>
      </w:r>
      <w:hyperlink r:id="rId64" w:history="1">
        <w:r w:rsidR="00FC7D60" w:rsidRPr="004A6189">
          <w:rPr>
            <w:rStyle w:val="a5"/>
            <w:sz w:val="28"/>
            <w:szCs w:val="28"/>
          </w:rPr>
          <w:t>Типов</w:t>
        </w:r>
        <w:r w:rsidR="00FC7D60">
          <w:rPr>
            <w:rStyle w:val="a5"/>
            <w:sz w:val="28"/>
            <w:szCs w:val="28"/>
            <w:lang w:val="uk-UA"/>
          </w:rPr>
          <w:t>ого</w:t>
        </w:r>
        <w:r w:rsidR="00FC7D60" w:rsidRPr="004A6189">
          <w:rPr>
            <w:rStyle w:val="a5"/>
            <w:sz w:val="28"/>
            <w:szCs w:val="28"/>
          </w:rPr>
          <w:t xml:space="preserve"> положення про психоневрологічний інтернат</w:t>
        </w:r>
      </w:hyperlink>
      <w:r w:rsidR="00FC7D60" w:rsidRPr="004E26AC">
        <w:rPr>
          <w:sz w:val="28"/>
          <w:szCs w:val="28"/>
        </w:rPr>
        <w:t>,</w:t>
      </w:r>
      <w:r w:rsidR="00FC7D60">
        <w:rPr>
          <w:sz w:val="28"/>
          <w:szCs w:val="28"/>
        </w:rPr>
        <w:t xml:space="preserve"> </w:t>
      </w:r>
      <w:r w:rsidR="00FC7D60" w:rsidRPr="004E26AC">
        <w:rPr>
          <w:sz w:val="28"/>
          <w:szCs w:val="28"/>
        </w:rPr>
        <w:t>затверджен</w:t>
      </w:r>
      <w:r w:rsidR="00FC7D60">
        <w:rPr>
          <w:sz w:val="28"/>
          <w:szCs w:val="28"/>
          <w:lang w:val="uk-UA"/>
        </w:rPr>
        <w:t>ого</w:t>
      </w:r>
      <w:r w:rsidR="00FC7D60">
        <w:rPr>
          <w:sz w:val="28"/>
          <w:szCs w:val="28"/>
        </w:rPr>
        <w:t xml:space="preserve"> </w:t>
      </w:r>
      <w:r w:rsidR="00FC7D60" w:rsidRPr="004E26AC">
        <w:rPr>
          <w:sz w:val="28"/>
          <w:szCs w:val="28"/>
        </w:rPr>
        <w:t>постановою</w:t>
      </w:r>
      <w:r w:rsidR="00FC7D60">
        <w:rPr>
          <w:sz w:val="28"/>
          <w:szCs w:val="28"/>
        </w:rPr>
        <w:t xml:space="preserve"> </w:t>
      </w:r>
      <w:r w:rsidR="00FC7D60" w:rsidRPr="004E26AC">
        <w:rPr>
          <w:sz w:val="28"/>
          <w:szCs w:val="28"/>
        </w:rPr>
        <w:t>Уряду</w:t>
      </w:r>
      <w:r w:rsidR="00FC7D60">
        <w:rPr>
          <w:sz w:val="28"/>
          <w:szCs w:val="28"/>
        </w:rPr>
        <w:t xml:space="preserve"> від </w:t>
      </w:r>
      <w:r w:rsidR="00FC7D60" w:rsidRPr="004E26AC">
        <w:rPr>
          <w:sz w:val="28"/>
          <w:szCs w:val="28"/>
        </w:rPr>
        <w:t>14.12.2016</w:t>
      </w:r>
      <w:r w:rsidR="00FC7D60">
        <w:rPr>
          <w:sz w:val="28"/>
          <w:szCs w:val="28"/>
        </w:rPr>
        <w:t xml:space="preserve"> </w:t>
      </w:r>
      <w:r w:rsidR="00FC7D60" w:rsidRPr="004E26AC">
        <w:rPr>
          <w:sz w:val="28"/>
          <w:szCs w:val="28"/>
        </w:rPr>
        <w:t>за</w:t>
      </w:r>
      <w:r w:rsidR="00FC7D60">
        <w:rPr>
          <w:sz w:val="28"/>
          <w:szCs w:val="28"/>
        </w:rPr>
        <w:t xml:space="preserve"> </w:t>
      </w:r>
      <w:r w:rsidR="00FC7D60" w:rsidRPr="004E26AC">
        <w:rPr>
          <w:sz w:val="28"/>
          <w:szCs w:val="28"/>
        </w:rPr>
        <w:t>№</w:t>
      </w:r>
      <w:r w:rsidR="00FC7D60">
        <w:rPr>
          <w:sz w:val="28"/>
          <w:szCs w:val="28"/>
        </w:rPr>
        <w:t> </w:t>
      </w:r>
      <w:r w:rsidR="00FC7D60" w:rsidRPr="004E26AC">
        <w:rPr>
          <w:sz w:val="28"/>
          <w:szCs w:val="28"/>
        </w:rPr>
        <w:t>957</w:t>
      </w:r>
      <w:r w:rsidR="00FC7D60">
        <w:rPr>
          <w:sz w:val="28"/>
          <w:szCs w:val="28"/>
          <w:lang w:val="uk-UA"/>
        </w:rPr>
        <w:t>)</w:t>
      </w:r>
      <w:r w:rsidR="00F82A8F" w:rsidRPr="00F82A8F">
        <w:rPr>
          <w:color w:val="000000"/>
          <w:sz w:val="28"/>
          <w:szCs w:val="28"/>
          <w:lang w:val="uk-UA" w:eastAsia="en-US"/>
        </w:rPr>
        <w:t>;</w:t>
      </w:r>
    </w:p>
    <w:p w:rsidR="006F38FD" w:rsidRDefault="004800BD" w:rsidP="00FB18D3">
      <w:pPr>
        <w:spacing w:after="0" w:line="240" w:lineRule="auto"/>
        <w:ind w:firstLine="709"/>
        <w:rPr>
          <w:rFonts w:ascii="Times New Roman" w:hAnsi="Times New Roman"/>
          <w:bCs/>
          <w:color w:val="000000"/>
          <w:sz w:val="28"/>
          <w:szCs w:val="28"/>
          <w:shd w:val="clear" w:color="auto" w:fill="FFFFFF"/>
          <w:lang w:val="ru-RU"/>
        </w:rPr>
      </w:pPr>
      <w:r w:rsidRPr="00C0616C">
        <w:rPr>
          <w:sz w:val="28"/>
          <w:szCs w:val="28"/>
        </w:rPr>
        <w:t>–</w:t>
      </w:r>
      <w:r w:rsidRPr="00973F1D">
        <w:rPr>
          <w:sz w:val="28"/>
          <w:szCs w:val="28"/>
        </w:rPr>
        <w:t>  </w:t>
      </w:r>
      <w:r w:rsidR="00233CC7">
        <w:rPr>
          <w:rFonts w:ascii="Times New Roman" w:eastAsia="Times New Roman" w:hAnsi="Times New Roman"/>
          <w:color w:val="000000"/>
          <w:sz w:val="28"/>
          <w:szCs w:val="28"/>
        </w:rPr>
        <w:t>у</w:t>
      </w:r>
      <w:r w:rsidR="006F38FD">
        <w:rPr>
          <w:rFonts w:ascii="Times New Roman" w:eastAsia="Times New Roman" w:hAnsi="Times New Roman"/>
          <w:color w:val="000000"/>
          <w:sz w:val="28"/>
          <w:szCs w:val="28"/>
        </w:rPr>
        <w:t xml:space="preserve">хвалюють </w:t>
      </w:r>
      <w:r w:rsidR="006F38FD" w:rsidRPr="00233CC7">
        <w:rPr>
          <w:rFonts w:ascii="Times New Roman" w:eastAsia="Times New Roman" w:hAnsi="Times New Roman"/>
          <w:color w:val="000000"/>
          <w:sz w:val="28"/>
          <w:szCs w:val="28"/>
          <w:u w:val="single"/>
        </w:rPr>
        <w:t>рішення про госпіталізацію до закладу з надання психіатричної допомоги</w:t>
      </w:r>
      <w:r w:rsidR="006F38FD" w:rsidRPr="00662CC8">
        <w:rPr>
          <w:rFonts w:ascii="Times New Roman" w:eastAsia="Times New Roman" w:hAnsi="Times New Roman"/>
          <w:b/>
          <w:color w:val="000000"/>
          <w:sz w:val="28"/>
          <w:szCs w:val="28"/>
        </w:rPr>
        <w:t xml:space="preserve"> </w:t>
      </w:r>
      <w:r w:rsidR="006F38FD">
        <w:rPr>
          <w:rFonts w:ascii="Times New Roman" w:eastAsia="Times New Roman" w:hAnsi="Times New Roman"/>
          <w:color w:val="000000"/>
          <w:sz w:val="28"/>
          <w:szCs w:val="28"/>
        </w:rPr>
        <w:t>о</w:t>
      </w:r>
      <w:r w:rsidR="006F38FD" w:rsidRPr="00662CC8">
        <w:rPr>
          <w:rFonts w:ascii="Times New Roman" w:eastAsia="Times New Roman" w:hAnsi="Times New Roman"/>
          <w:color w:val="000000"/>
          <w:sz w:val="28"/>
          <w:szCs w:val="28"/>
        </w:rPr>
        <w:t>соб</w:t>
      </w:r>
      <w:r w:rsidR="006F38FD">
        <w:rPr>
          <w:rFonts w:ascii="Times New Roman" w:eastAsia="Times New Roman" w:hAnsi="Times New Roman"/>
          <w:color w:val="000000"/>
          <w:sz w:val="28"/>
          <w:szCs w:val="28"/>
        </w:rPr>
        <w:t>и</w:t>
      </w:r>
      <w:r w:rsidR="006F38FD" w:rsidRPr="00662CC8">
        <w:rPr>
          <w:rFonts w:ascii="Times New Roman" w:eastAsia="Times New Roman" w:hAnsi="Times New Roman"/>
          <w:color w:val="000000"/>
          <w:sz w:val="28"/>
          <w:szCs w:val="28"/>
        </w:rPr>
        <w:t>, визнан</w:t>
      </w:r>
      <w:r w:rsidR="006F38FD">
        <w:rPr>
          <w:rFonts w:ascii="Times New Roman" w:eastAsia="Times New Roman" w:hAnsi="Times New Roman"/>
          <w:color w:val="000000"/>
          <w:sz w:val="28"/>
          <w:szCs w:val="28"/>
        </w:rPr>
        <w:t>ої</w:t>
      </w:r>
      <w:r w:rsidR="006F38FD" w:rsidRPr="00662CC8">
        <w:rPr>
          <w:rFonts w:ascii="Times New Roman" w:eastAsia="Times New Roman" w:hAnsi="Times New Roman"/>
          <w:color w:val="000000"/>
          <w:sz w:val="28"/>
          <w:szCs w:val="28"/>
        </w:rPr>
        <w:t xml:space="preserve"> у встановленому законом порядку недієздатною, яка за станом свого здоров’я не здатна висловити прохання або </w:t>
      </w:r>
      <w:r w:rsidR="006F38FD" w:rsidRPr="00662CC8">
        <w:rPr>
          <w:rFonts w:ascii="Times New Roman" w:eastAsia="Times New Roman" w:hAnsi="Times New Roman"/>
          <w:color w:val="000000"/>
          <w:sz w:val="28"/>
          <w:szCs w:val="28"/>
        </w:rPr>
        <w:lastRenderedPageBreak/>
        <w:t>надати усвідомлену письмову згоду</w:t>
      </w:r>
      <w:r w:rsidR="006F38FD" w:rsidRPr="004800BD">
        <w:rPr>
          <w:rFonts w:ascii="Times New Roman" w:eastAsia="Times New Roman" w:hAnsi="Times New Roman"/>
          <w:color w:val="000000"/>
          <w:sz w:val="28"/>
          <w:szCs w:val="28"/>
        </w:rPr>
        <w:t xml:space="preserve">, не пізніше 24 годин з моменту звернення до цього органу законного представника зазначеної особи (пп. 12 п.5 Закону України </w:t>
      </w:r>
      <w:r w:rsidR="006F38FD">
        <w:rPr>
          <w:rFonts w:ascii="Times New Roman" w:eastAsia="Times New Roman" w:hAnsi="Times New Roman"/>
          <w:b/>
          <w:color w:val="000000"/>
          <w:sz w:val="28"/>
          <w:szCs w:val="28"/>
        </w:rPr>
        <w:t>«</w:t>
      </w:r>
      <w:hyperlink r:id="rId65" w:history="1">
        <w:r w:rsidR="006F38FD" w:rsidRPr="004800BD">
          <w:rPr>
            <w:rStyle w:val="a5"/>
            <w:rFonts w:ascii="Times New Roman" w:hAnsi="Times New Roman"/>
            <w:bCs/>
            <w:sz w:val="28"/>
            <w:szCs w:val="28"/>
            <w:shd w:val="clear" w:color="auto" w:fill="FFFFFF"/>
            <w:lang w:val="ru-RU"/>
          </w:rPr>
          <w:t>Про внесення змін до деяких законодавчих актів України щодо надання психіатричної допомоги</w:t>
        </w:r>
      </w:hyperlink>
      <w:r>
        <w:rPr>
          <w:rFonts w:ascii="Times New Roman" w:hAnsi="Times New Roman"/>
          <w:bCs/>
          <w:color w:val="000000"/>
          <w:sz w:val="28"/>
          <w:szCs w:val="28"/>
          <w:shd w:val="clear" w:color="auto" w:fill="FFFFFF"/>
          <w:lang w:val="ru-RU"/>
        </w:rPr>
        <w:t>»</w:t>
      </w:r>
      <w:r w:rsidR="006F38FD">
        <w:rPr>
          <w:rFonts w:ascii="Times New Roman" w:hAnsi="Times New Roman"/>
          <w:bCs/>
          <w:color w:val="000000"/>
          <w:sz w:val="28"/>
          <w:szCs w:val="28"/>
          <w:shd w:val="clear" w:color="auto" w:fill="FFFFFF"/>
          <w:lang w:val="ru-RU"/>
        </w:rPr>
        <w:t xml:space="preserve">, </w:t>
      </w:r>
      <w:r w:rsidR="000C3A12" w:rsidRPr="000C3A12">
        <w:rPr>
          <w:rFonts w:ascii="Times New Roman" w:hAnsi="Times New Roman"/>
          <w:bCs/>
          <w:i/>
          <w:color w:val="000000"/>
          <w:sz w:val="28"/>
          <w:szCs w:val="28"/>
          <w:shd w:val="clear" w:color="auto" w:fill="FFFFFF"/>
          <w:lang w:val="ru-RU"/>
        </w:rPr>
        <w:t>норма набуде чинності</w:t>
      </w:r>
      <w:r w:rsidR="006F38FD" w:rsidRPr="000C3A12">
        <w:rPr>
          <w:rFonts w:ascii="Times New Roman" w:hAnsi="Times New Roman"/>
          <w:bCs/>
          <w:i/>
          <w:color w:val="000000"/>
          <w:sz w:val="28"/>
          <w:szCs w:val="28"/>
          <w:shd w:val="clear" w:color="auto" w:fill="FFFFFF"/>
          <w:lang w:val="ru-RU"/>
        </w:rPr>
        <w:t> 10.06.2018</w:t>
      </w:r>
      <w:r w:rsidR="006F38FD" w:rsidRPr="006B721A">
        <w:rPr>
          <w:rFonts w:ascii="Times New Roman" w:hAnsi="Times New Roman"/>
          <w:bCs/>
          <w:color w:val="000000"/>
          <w:sz w:val="28"/>
          <w:szCs w:val="28"/>
          <w:shd w:val="clear" w:color="auto" w:fill="FFFFFF"/>
          <w:lang w:val="ru-RU"/>
        </w:rPr>
        <w:t>)</w:t>
      </w:r>
      <w:r w:rsidR="00373348">
        <w:rPr>
          <w:rFonts w:ascii="Times New Roman" w:hAnsi="Times New Roman"/>
          <w:bCs/>
          <w:color w:val="000000"/>
          <w:sz w:val="28"/>
          <w:szCs w:val="28"/>
          <w:shd w:val="clear" w:color="auto" w:fill="FFFFFF"/>
          <w:lang w:val="ru-RU"/>
        </w:rPr>
        <w:t>;</w:t>
      </w:r>
    </w:p>
    <w:p w:rsidR="00373348" w:rsidRPr="00373348" w:rsidRDefault="00D81CBF" w:rsidP="00FB18D3">
      <w:pPr>
        <w:shd w:val="clear" w:color="auto" w:fill="FFFFFF"/>
        <w:spacing w:after="150" w:line="240" w:lineRule="auto"/>
        <w:ind w:firstLine="709"/>
        <w:rPr>
          <w:rStyle w:val="a5"/>
          <w:bCs/>
          <w:sz w:val="28"/>
          <w:szCs w:val="28"/>
          <w:shd w:val="clear" w:color="auto" w:fill="FFFFFF"/>
          <w:lang w:val="ru-RU"/>
        </w:rPr>
      </w:pPr>
      <w:r w:rsidRPr="00C0616C">
        <w:rPr>
          <w:sz w:val="28"/>
          <w:szCs w:val="28"/>
        </w:rPr>
        <w:t>–</w:t>
      </w:r>
      <w:r w:rsidRPr="00973F1D">
        <w:rPr>
          <w:sz w:val="28"/>
          <w:szCs w:val="28"/>
        </w:rPr>
        <w:t>  </w:t>
      </w:r>
      <w:r w:rsidR="00373348" w:rsidRPr="00373348">
        <w:rPr>
          <w:rFonts w:ascii="Times New Roman" w:eastAsia="Times New Roman" w:hAnsi="Times New Roman"/>
          <w:color w:val="000000"/>
          <w:sz w:val="28"/>
          <w:szCs w:val="28"/>
        </w:rPr>
        <w:t>здійснюють повноваження</w:t>
      </w:r>
      <w:r w:rsidR="00955140">
        <w:rPr>
          <w:rFonts w:ascii="Times New Roman" w:eastAsia="Times New Roman" w:hAnsi="Times New Roman"/>
          <w:color w:val="000000"/>
          <w:sz w:val="28"/>
          <w:szCs w:val="28"/>
        </w:rPr>
        <w:t xml:space="preserve"> </w:t>
      </w:r>
      <w:r w:rsidR="00373348" w:rsidRPr="00373348">
        <w:rPr>
          <w:rFonts w:ascii="Times New Roman" w:eastAsia="Times New Roman" w:hAnsi="Times New Roman"/>
          <w:color w:val="000000"/>
          <w:sz w:val="28"/>
          <w:szCs w:val="28"/>
        </w:rPr>
        <w:t>у сфері запобігання та протидії домашньому насильству стосовно недієздатних осіб та осіб, цивільна дієздатність яких обмежена</w:t>
      </w:r>
      <w:r w:rsidR="00373348">
        <w:rPr>
          <w:rFonts w:ascii="Times New Roman" w:eastAsia="Times New Roman" w:hAnsi="Times New Roman"/>
          <w:color w:val="000000"/>
          <w:sz w:val="28"/>
          <w:szCs w:val="28"/>
        </w:rPr>
        <w:t xml:space="preserve"> </w:t>
      </w:r>
      <w:hyperlink r:id="rId66" w:history="1">
        <w:r w:rsidR="00373348" w:rsidRPr="00373348">
          <w:rPr>
            <w:rStyle w:val="a5"/>
            <w:rFonts w:ascii="Times New Roman" w:hAnsi="Times New Roman"/>
            <w:bCs/>
            <w:sz w:val="28"/>
            <w:szCs w:val="28"/>
            <w:shd w:val="clear" w:color="auto" w:fill="FFFFFF"/>
            <w:lang w:val="ru-RU"/>
          </w:rPr>
          <w:t>(ч. 3 ст. 9 Закону України «Про запобігання та протидію домашньому насильству»</w:t>
        </w:r>
      </w:hyperlink>
      <w:r w:rsidR="00373348" w:rsidRPr="00373348">
        <w:rPr>
          <w:rStyle w:val="a5"/>
          <w:rFonts w:ascii="Times New Roman" w:hAnsi="Times New Roman"/>
          <w:sz w:val="28"/>
          <w:szCs w:val="28"/>
          <w:lang w:val="ru-RU"/>
        </w:rPr>
        <w:t>)</w:t>
      </w:r>
      <w:r w:rsidR="00373348" w:rsidRPr="00373348">
        <w:rPr>
          <w:rFonts w:ascii="Times New Roman" w:eastAsia="Times New Roman" w:hAnsi="Times New Roman"/>
          <w:color w:val="000000"/>
          <w:sz w:val="28"/>
          <w:szCs w:val="28"/>
        </w:rPr>
        <w:t>,</w:t>
      </w:r>
      <w:r w:rsidR="00373348">
        <w:rPr>
          <w:rFonts w:ascii="Times New Roman" w:eastAsia="Times New Roman" w:hAnsi="Times New Roman"/>
          <w:color w:val="000000"/>
          <w:sz w:val="28"/>
          <w:szCs w:val="28"/>
        </w:rPr>
        <w:t xml:space="preserve"> </w:t>
      </w:r>
      <w:r w:rsidR="00373348" w:rsidRPr="00373348">
        <w:rPr>
          <w:rFonts w:ascii="Times New Roman" w:eastAsia="Times New Roman" w:hAnsi="Times New Roman"/>
          <w:color w:val="000000"/>
          <w:sz w:val="28"/>
          <w:szCs w:val="28"/>
        </w:rPr>
        <w:t xml:space="preserve">до яких належать: </w:t>
      </w:r>
    </w:p>
    <w:p w:rsidR="00373348" w:rsidRPr="003F2179" w:rsidRDefault="00450748" w:rsidP="00FB18D3">
      <w:pPr>
        <w:shd w:val="clear" w:color="auto" w:fill="FFFFFF"/>
        <w:spacing w:after="0" w:line="240" w:lineRule="auto"/>
        <w:ind w:left="708" w:firstLine="709"/>
        <w:rPr>
          <w:rFonts w:ascii="Times New Roman" w:eastAsia="Times New Roman" w:hAnsi="Times New Roman"/>
          <w:color w:val="000000"/>
          <w:sz w:val="26"/>
          <w:szCs w:val="26"/>
          <w:lang w:val="ru-RU"/>
        </w:rPr>
      </w:pPr>
      <w:bookmarkStart w:id="24" w:name="n167"/>
      <w:bookmarkStart w:id="25" w:name="n169"/>
      <w:bookmarkEnd w:id="24"/>
      <w:bookmarkEnd w:id="25"/>
      <w:r w:rsidRPr="003F2179">
        <w:rPr>
          <w:rFonts w:ascii="Times New Roman" w:eastAsia="Times New Roman" w:hAnsi="Times New Roman"/>
          <w:color w:val="000000"/>
          <w:sz w:val="26"/>
          <w:szCs w:val="26"/>
          <w:lang w:val="ru-RU"/>
        </w:rPr>
        <w:t xml:space="preserve">1) </w:t>
      </w:r>
      <w:r w:rsidR="00373348" w:rsidRPr="003F2179">
        <w:rPr>
          <w:rFonts w:ascii="Times New Roman" w:eastAsia="Times New Roman" w:hAnsi="Times New Roman"/>
          <w:color w:val="000000"/>
          <w:sz w:val="26"/>
          <w:szCs w:val="26"/>
          <w:lang w:val="ru-RU"/>
        </w:rPr>
        <w:t>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373348" w:rsidRPr="003F2179" w:rsidRDefault="00450748" w:rsidP="00FB18D3">
      <w:pPr>
        <w:shd w:val="clear" w:color="auto" w:fill="FFFFFF"/>
        <w:spacing w:after="0" w:line="240" w:lineRule="auto"/>
        <w:ind w:left="708" w:firstLine="709"/>
        <w:rPr>
          <w:rFonts w:ascii="Times New Roman" w:eastAsia="Times New Roman" w:hAnsi="Times New Roman"/>
          <w:color w:val="000000"/>
          <w:sz w:val="26"/>
          <w:szCs w:val="26"/>
          <w:lang w:val="ru-RU"/>
        </w:rPr>
      </w:pPr>
      <w:bookmarkStart w:id="26" w:name="n168"/>
      <w:bookmarkEnd w:id="26"/>
      <w:r w:rsidRPr="003F2179">
        <w:rPr>
          <w:rFonts w:ascii="Times New Roman" w:eastAsia="Times New Roman" w:hAnsi="Times New Roman"/>
          <w:color w:val="000000"/>
          <w:sz w:val="26"/>
          <w:szCs w:val="26"/>
          <w:lang w:val="ru-RU"/>
        </w:rPr>
        <w:t xml:space="preserve">2) </w:t>
      </w:r>
      <w:r w:rsidR="00373348" w:rsidRPr="003F2179">
        <w:rPr>
          <w:rFonts w:ascii="Times New Roman" w:eastAsia="Times New Roman" w:hAnsi="Times New Roman"/>
          <w:color w:val="000000"/>
          <w:sz w:val="26"/>
          <w:szCs w:val="26"/>
          <w:lang w:val="ru-RU"/>
        </w:rPr>
        <w:t>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373348" w:rsidRPr="003F2179" w:rsidRDefault="00450748" w:rsidP="00FB18D3">
      <w:pPr>
        <w:shd w:val="clear" w:color="auto" w:fill="FFFFFF"/>
        <w:spacing w:after="0" w:line="240" w:lineRule="auto"/>
        <w:ind w:left="708" w:firstLine="709"/>
        <w:rPr>
          <w:rFonts w:ascii="Times New Roman" w:eastAsia="Times New Roman" w:hAnsi="Times New Roman"/>
          <w:color w:val="000000"/>
          <w:sz w:val="26"/>
          <w:szCs w:val="26"/>
          <w:lang w:val="ru-RU"/>
        </w:rPr>
      </w:pPr>
      <w:r w:rsidRPr="003F2179">
        <w:rPr>
          <w:rFonts w:ascii="Times New Roman" w:eastAsia="Times New Roman" w:hAnsi="Times New Roman"/>
          <w:color w:val="000000"/>
          <w:sz w:val="26"/>
          <w:szCs w:val="26"/>
          <w:lang w:val="ru-RU"/>
        </w:rPr>
        <w:t>3) </w:t>
      </w:r>
      <w:r w:rsidR="00373348" w:rsidRPr="003F2179">
        <w:rPr>
          <w:rFonts w:ascii="Times New Roman" w:eastAsia="Times New Roman" w:hAnsi="Times New Roman"/>
          <w:color w:val="000000"/>
          <w:sz w:val="26"/>
          <w:szCs w:val="26"/>
          <w:lang w:val="ru-RU"/>
        </w:rPr>
        <w:t>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373348" w:rsidRPr="003F2179" w:rsidRDefault="00450748" w:rsidP="00FB18D3">
      <w:pPr>
        <w:shd w:val="clear" w:color="auto" w:fill="FFFFFF"/>
        <w:spacing w:after="0" w:line="240" w:lineRule="auto"/>
        <w:ind w:left="708" w:firstLine="709"/>
        <w:rPr>
          <w:rFonts w:ascii="Times New Roman" w:eastAsia="Times New Roman" w:hAnsi="Times New Roman"/>
          <w:color w:val="000000"/>
          <w:sz w:val="26"/>
          <w:szCs w:val="26"/>
          <w:lang w:val="ru-RU"/>
        </w:rPr>
      </w:pPr>
      <w:bookmarkStart w:id="27" w:name="n170"/>
      <w:bookmarkEnd w:id="27"/>
      <w:r w:rsidRPr="003F2179">
        <w:rPr>
          <w:rFonts w:ascii="Times New Roman" w:eastAsia="Times New Roman" w:hAnsi="Times New Roman"/>
          <w:color w:val="000000"/>
          <w:sz w:val="26"/>
          <w:szCs w:val="26"/>
          <w:lang w:val="ru-RU"/>
        </w:rPr>
        <w:t>4) </w:t>
      </w:r>
      <w:r w:rsidR="00373348" w:rsidRPr="003F2179">
        <w:rPr>
          <w:rFonts w:ascii="Times New Roman" w:eastAsia="Times New Roman" w:hAnsi="Times New Roman"/>
          <w:color w:val="000000"/>
          <w:sz w:val="26"/>
          <w:szCs w:val="26"/>
          <w:lang w:val="ru-RU"/>
        </w:rPr>
        <w:t>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373348" w:rsidRPr="003F2179" w:rsidRDefault="00450748" w:rsidP="00FB18D3">
      <w:pPr>
        <w:shd w:val="clear" w:color="auto" w:fill="FFFFFF"/>
        <w:spacing w:after="0" w:line="240" w:lineRule="auto"/>
        <w:ind w:left="708" w:firstLine="709"/>
        <w:rPr>
          <w:rFonts w:ascii="Times New Roman" w:eastAsia="Times New Roman" w:hAnsi="Times New Roman"/>
          <w:color w:val="000000"/>
          <w:sz w:val="26"/>
          <w:szCs w:val="26"/>
          <w:lang w:val="ru-RU"/>
        </w:rPr>
      </w:pPr>
      <w:bookmarkStart w:id="28" w:name="n171"/>
      <w:bookmarkEnd w:id="28"/>
      <w:r w:rsidRPr="003F2179">
        <w:rPr>
          <w:rFonts w:ascii="Times New Roman" w:eastAsia="Times New Roman" w:hAnsi="Times New Roman"/>
          <w:color w:val="000000"/>
          <w:sz w:val="26"/>
          <w:szCs w:val="26"/>
          <w:lang w:val="ru-RU"/>
        </w:rPr>
        <w:t>5) </w:t>
      </w:r>
      <w:r w:rsidR="00373348" w:rsidRPr="003F2179">
        <w:rPr>
          <w:rFonts w:ascii="Times New Roman" w:eastAsia="Times New Roman" w:hAnsi="Times New Roman"/>
          <w:color w:val="000000"/>
          <w:sz w:val="26"/>
          <w:szCs w:val="26"/>
          <w:lang w:val="ru-RU"/>
        </w:rPr>
        <w:t>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373348" w:rsidRPr="003F2179" w:rsidRDefault="00450748" w:rsidP="00FB18D3">
      <w:pPr>
        <w:shd w:val="clear" w:color="auto" w:fill="FFFFFF"/>
        <w:spacing w:after="0" w:line="240" w:lineRule="auto"/>
        <w:ind w:left="708" w:firstLine="709"/>
        <w:rPr>
          <w:rFonts w:ascii="Times New Roman" w:eastAsia="Times New Roman" w:hAnsi="Times New Roman"/>
          <w:color w:val="000000"/>
          <w:sz w:val="26"/>
          <w:szCs w:val="26"/>
          <w:lang w:val="ru-RU"/>
        </w:rPr>
      </w:pPr>
      <w:bookmarkStart w:id="29" w:name="n172"/>
      <w:bookmarkEnd w:id="29"/>
      <w:r w:rsidRPr="003F2179">
        <w:rPr>
          <w:rFonts w:ascii="Times New Roman" w:eastAsia="Times New Roman" w:hAnsi="Times New Roman"/>
          <w:color w:val="000000"/>
          <w:sz w:val="26"/>
          <w:szCs w:val="26"/>
          <w:lang w:val="ru-RU"/>
        </w:rPr>
        <w:t>6) </w:t>
      </w:r>
      <w:r w:rsidR="00373348" w:rsidRPr="003F2179">
        <w:rPr>
          <w:rFonts w:ascii="Times New Roman" w:eastAsia="Times New Roman" w:hAnsi="Times New Roman"/>
          <w:color w:val="000000"/>
          <w:sz w:val="26"/>
          <w:szCs w:val="26"/>
          <w:lang w:val="ru-RU"/>
        </w:rPr>
        <w:t>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373348" w:rsidRPr="003F2179" w:rsidRDefault="00450748" w:rsidP="00FB18D3">
      <w:pPr>
        <w:shd w:val="clear" w:color="auto" w:fill="FFFFFF"/>
        <w:spacing w:after="0" w:line="240" w:lineRule="auto"/>
        <w:ind w:left="708" w:firstLine="709"/>
        <w:rPr>
          <w:rFonts w:ascii="Times New Roman" w:eastAsia="Times New Roman" w:hAnsi="Times New Roman"/>
          <w:color w:val="000000"/>
          <w:sz w:val="26"/>
          <w:szCs w:val="26"/>
          <w:lang w:val="ru-RU"/>
        </w:rPr>
      </w:pPr>
      <w:bookmarkStart w:id="30" w:name="n173"/>
      <w:bookmarkEnd w:id="30"/>
      <w:r w:rsidRPr="003F2179">
        <w:rPr>
          <w:rFonts w:ascii="Times New Roman" w:eastAsia="Times New Roman" w:hAnsi="Times New Roman"/>
          <w:color w:val="000000"/>
          <w:sz w:val="26"/>
          <w:szCs w:val="26"/>
          <w:lang w:val="ru-RU"/>
        </w:rPr>
        <w:t>7) </w:t>
      </w:r>
      <w:r w:rsidR="00373348" w:rsidRPr="003F2179">
        <w:rPr>
          <w:rFonts w:ascii="Times New Roman" w:eastAsia="Times New Roman" w:hAnsi="Times New Roman"/>
          <w:color w:val="000000"/>
          <w:sz w:val="26"/>
          <w:szCs w:val="26"/>
          <w:lang w:val="ru-RU"/>
        </w:rPr>
        <w:t>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373348" w:rsidRPr="003F2179" w:rsidRDefault="00450748" w:rsidP="00FB18D3">
      <w:pPr>
        <w:shd w:val="clear" w:color="auto" w:fill="FFFFFF"/>
        <w:spacing w:after="0" w:line="240" w:lineRule="auto"/>
        <w:ind w:left="708" w:firstLine="709"/>
        <w:rPr>
          <w:rFonts w:ascii="Times New Roman" w:eastAsia="Times New Roman" w:hAnsi="Times New Roman"/>
          <w:color w:val="000000"/>
          <w:sz w:val="26"/>
          <w:szCs w:val="26"/>
          <w:lang w:val="ru-RU"/>
        </w:rPr>
      </w:pPr>
      <w:bookmarkStart w:id="31" w:name="n174"/>
      <w:bookmarkEnd w:id="31"/>
      <w:r w:rsidRPr="003F2179">
        <w:rPr>
          <w:rFonts w:ascii="Times New Roman" w:eastAsia="Times New Roman" w:hAnsi="Times New Roman"/>
          <w:color w:val="000000"/>
          <w:sz w:val="26"/>
          <w:szCs w:val="26"/>
          <w:lang w:val="ru-RU"/>
        </w:rPr>
        <w:t>8) </w:t>
      </w:r>
      <w:r w:rsidR="00373348" w:rsidRPr="003F2179">
        <w:rPr>
          <w:rFonts w:ascii="Times New Roman" w:eastAsia="Times New Roman" w:hAnsi="Times New Roman"/>
          <w:color w:val="000000"/>
          <w:sz w:val="26"/>
          <w:szCs w:val="26"/>
          <w:lang w:val="ru-RU"/>
        </w:rPr>
        <w:t>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p w:rsidR="006F38FD" w:rsidRPr="003F2179" w:rsidRDefault="006F38FD" w:rsidP="00FB18D3">
      <w:pPr>
        <w:spacing w:after="0" w:line="120" w:lineRule="exact"/>
        <w:ind w:firstLine="709"/>
        <w:rPr>
          <w:sz w:val="26"/>
          <w:szCs w:val="26"/>
        </w:rPr>
      </w:pPr>
    </w:p>
    <w:p w:rsidR="00955140" w:rsidRPr="008A0AA3" w:rsidRDefault="00AE1ACA" w:rsidP="00FB18D3">
      <w:pPr>
        <w:pStyle w:val="tjbmf"/>
        <w:shd w:val="clear" w:color="auto" w:fill="FFFFFF"/>
        <w:spacing w:before="0" w:beforeAutospacing="0" w:after="0" w:afterAutospacing="0"/>
        <w:ind w:firstLine="709"/>
        <w:rPr>
          <w:sz w:val="28"/>
          <w:szCs w:val="28"/>
          <w:lang w:val="uk-UA"/>
        </w:rPr>
      </w:pPr>
      <w:r w:rsidRPr="009B070B">
        <w:rPr>
          <w:sz w:val="28"/>
          <w:szCs w:val="28"/>
          <w:lang w:val="uk-UA"/>
        </w:rPr>
        <w:lastRenderedPageBreak/>
        <w:t xml:space="preserve">Органи опіки та піклування провадять також іншу діяльність щодо забезпечення прав та інтересів повнолітніх недієздатних осіб та осіб, </w:t>
      </w:r>
      <w:r w:rsidRPr="008A0AA3">
        <w:rPr>
          <w:sz w:val="28"/>
          <w:szCs w:val="28"/>
          <w:lang w:val="uk-UA"/>
        </w:rPr>
        <w:t xml:space="preserve">дієздатність яких обмежена, у тому числі </w:t>
      </w:r>
    </w:p>
    <w:p w:rsidR="00955140" w:rsidRPr="008A0AA3" w:rsidRDefault="008A0AA3" w:rsidP="00FB18D3">
      <w:pPr>
        <w:shd w:val="clear" w:color="auto" w:fill="FFFFFF"/>
        <w:spacing w:after="0" w:line="240" w:lineRule="auto"/>
        <w:ind w:firstLine="709"/>
        <w:rPr>
          <w:rFonts w:ascii="Times New Roman" w:hAnsi="Times New Roman"/>
          <w:sz w:val="28"/>
          <w:szCs w:val="28"/>
        </w:rPr>
      </w:pPr>
      <w:r w:rsidRPr="008A0AA3">
        <w:rPr>
          <w:rFonts w:ascii="Times New Roman" w:hAnsi="Times New Roman"/>
          <w:sz w:val="28"/>
          <w:szCs w:val="28"/>
        </w:rPr>
        <w:t>–  </w:t>
      </w:r>
      <w:r w:rsidR="00AE1ACA" w:rsidRPr="008A0AA3">
        <w:rPr>
          <w:rFonts w:ascii="Times New Roman" w:hAnsi="Times New Roman"/>
          <w:sz w:val="28"/>
          <w:szCs w:val="28"/>
        </w:rPr>
        <w:t>безпосередньо ведуть справи щодо опіки та піклування (</w:t>
      </w:r>
      <w:hyperlink r:id="rId67" w:history="1">
        <w:r>
          <w:rPr>
            <w:rFonts w:ascii="Times New Roman" w:hAnsi="Times New Roman"/>
            <w:sz w:val="28"/>
            <w:szCs w:val="28"/>
          </w:rPr>
          <w:t>пп</w:t>
        </w:r>
        <w:r w:rsidR="00543D55" w:rsidRPr="008A0AA3">
          <w:rPr>
            <w:rFonts w:ascii="Times New Roman" w:hAnsi="Times New Roman"/>
            <w:sz w:val="28"/>
            <w:szCs w:val="28"/>
          </w:rPr>
          <w:t>.</w:t>
        </w:r>
        <w:r w:rsidR="00AE1ACA" w:rsidRPr="008A0AA3">
          <w:rPr>
            <w:rFonts w:ascii="Times New Roman" w:hAnsi="Times New Roman"/>
            <w:sz w:val="28"/>
            <w:szCs w:val="28"/>
          </w:rPr>
          <w:t xml:space="preserve"> 1.4</w:t>
        </w:r>
        <w:r w:rsidR="00B46A7F">
          <w:rPr>
            <w:rFonts w:ascii="Times New Roman" w:hAnsi="Times New Roman"/>
            <w:sz w:val="28"/>
            <w:szCs w:val="28"/>
          </w:rPr>
          <w:t xml:space="preserve"> п.</w:t>
        </w:r>
        <w:r>
          <w:rPr>
            <w:rFonts w:ascii="Times New Roman" w:hAnsi="Times New Roman"/>
            <w:sz w:val="28"/>
            <w:szCs w:val="28"/>
          </w:rPr>
          <w:t xml:space="preserve"> 1</w:t>
        </w:r>
        <w:r w:rsidR="00AE1ACA" w:rsidRPr="008A0AA3">
          <w:rPr>
            <w:rFonts w:ascii="Times New Roman" w:hAnsi="Times New Roman"/>
            <w:sz w:val="28"/>
            <w:szCs w:val="28"/>
          </w:rPr>
          <w:t xml:space="preserve"> Правил</w:t>
        </w:r>
      </w:hyperlink>
      <w:r w:rsidR="00AE1ACA" w:rsidRPr="008A0AA3">
        <w:rPr>
          <w:rFonts w:ascii="Times New Roman" w:hAnsi="Times New Roman"/>
          <w:sz w:val="28"/>
          <w:szCs w:val="28"/>
        </w:rPr>
        <w:t xml:space="preserve">); </w:t>
      </w:r>
    </w:p>
    <w:p w:rsidR="00955140" w:rsidRPr="008A0AA3" w:rsidRDefault="008A0AA3" w:rsidP="00FB18D3">
      <w:pPr>
        <w:shd w:val="clear" w:color="auto" w:fill="FFFFFF"/>
        <w:spacing w:after="0" w:line="240" w:lineRule="auto"/>
        <w:ind w:firstLine="709"/>
        <w:rPr>
          <w:rFonts w:ascii="Times New Roman" w:hAnsi="Times New Roman"/>
          <w:sz w:val="28"/>
          <w:szCs w:val="28"/>
        </w:rPr>
      </w:pPr>
      <w:r w:rsidRPr="008A0AA3">
        <w:rPr>
          <w:rFonts w:ascii="Times New Roman" w:hAnsi="Times New Roman"/>
          <w:sz w:val="28"/>
          <w:szCs w:val="28"/>
        </w:rPr>
        <w:t>–  </w:t>
      </w:r>
      <w:r w:rsidR="00AE1ACA" w:rsidRPr="008A0AA3">
        <w:rPr>
          <w:rFonts w:ascii="Times New Roman" w:hAnsi="Times New Roman"/>
          <w:sz w:val="28"/>
          <w:szCs w:val="28"/>
        </w:rPr>
        <w:t>ведуть облік щодо осіб, які потребують опіки та піклування (</w:t>
      </w:r>
      <w:hyperlink r:id="rId68" w:history="1">
        <w:r w:rsidR="000F1815" w:rsidRPr="008A0AA3">
          <w:rPr>
            <w:rFonts w:ascii="Times New Roman" w:hAnsi="Times New Roman"/>
            <w:sz w:val="28"/>
            <w:szCs w:val="28"/>
          </w:rPr>
          <w:t>п</w:t>
        </w:r>
        <w:r>
          <w:rPr>
            <w:rFonts w:ascii="Times New Roman" w:hAnsi="Times New Roman"/>
            <w:sz w:val="28"/>
            <w:szCs w:val="28"/>
          </w:rPr>
          <w:t>п</w:t>
        </w:r>
        <w:r w:rsidR="00543D55" w:rsidRPr="008A0AA3">
          <w:rPr>
            <w:rFonts w:ascii="Times New Roman" w:hAnsi="Times New Roman"/>
            <w:sz w:val="28"/>
            <w:szCs w:val="28"/>
          </w:rPr>
          <w:t>. 1.7</w:t>
        </w:r>
        <w:r>
          <w:rPr>
            <w:rFonts w:ascii="Times New Roman" w:hAnsi="Times New Roman"/>
            <w:sz w:val="28"/>
            <w:szCs w:val="28"/>
          </w:rPr>
          <w:t xml:space="preserve"> п</w:t>
        </w:r>
        <w:r w:rsidR="006A3C5B">
          <w:rPr>
            <w:rFonts w:ascii="Times New Roman" w:hAnsi="Times New Roman"/>
            <w:sz w:val="28"/>
            <w:szCs w:val="28"/>
          </w:rPr>
          <w:t>.</w:t>
        </w:r>
        <w:r>
          <w:rPr>
            <w:rFonts w:ascii="Times New Roman" w:hAnsi="Times New Roman"/>
            <w:sz w:val="28"/>
            <w:szCs w:val="28"/>
          </w:rPr>
          <w:t xml:space="preserve"> 1</w:t>
        </w:r>
        <w:r w:rsidR="00543D55" w:rsidRPr="008A0AA3">
          <w:rPr>
            <w:rFonts w:ascii="Times New Roman" w:hAnsi="Times New Roman"/>
            <w:sz w:val="28"/>
            <w:szCs w:val="28"/>
          </w:rPr>
          <w:t xml:space="preserve"> </w:t>
        </w:r>
        <w:r w:rsidR="00AE1ACA" w:rsidRPr="008A0AA3">
          <w:rPr>
            <w:rFonts w:ascii="Times New Roman" w:hAnsi="Times New Roman"/>
            <w:sz w:val="28"/>
            <w:szCs w:val="28"/>
          </w:rPr>
          <w:t>Правил</w:t>
        </w:r>
      </w:hyperlink>
      <w:r w:rsidR="00AE1ACA" w:rsidRPr="008A0AA3">
        <w:rPr>
          <w:rFonts w:ascii="Times New Roman" w:hAnsi="Times New Roman"/>
          <w:sz w:val="28"/>
          <w:szCs w:val="28"/>
        </w:rPr>
        <w:t xml:space="preserve">); </w:t>
      </w:r>
    </w:p>
    <w:p w:rsidR="00955140" w:rsidRPr="008A0AA3" w:rsidRDefault="008A0AA3" w:rsidP="00FB18D3">
      <w:pPr>
        <w:shd w:val="clear" w:color="auto" w:fill="FFFFFF"/>
        <w:spacing w:after="0" w:line="240" w:lineRule="auto"/>
        <w:ind w:firstLine="709"/>
        <w:rPr>
          <w:rFonts w:ascii="Times New Roman" w:hAnsi="Times New Roman"/>
          <w:sz w:val="28"/>
          <w:szCs w:val="28"/>
        </w:rPr>
      </w:pPr>
      <w:r w:rsidRPr="008A0AA3">
        <w:rPr>
          <w:rFonts w:ascii="Times New Roman" w:hAnsi="Times New Roman"/>
          <w:sz w:val="28"/>
          <w:szCs w:val="28"/>
        </w:rPr>
        <w:t>–  </w:t>
      </w:r>
      <w:r w:rsidR="00AE1ACA" w:rsidRPr="008A0AA3">
        <w:rPr>
          <w:rFonts w:ascii="Times New Roman" w:hAnsi="Times New Roman"/>
          <w:sz w:val="28"/>
          <w:szCs w:val="28"/>
        </w:rPr>
        <w:t>здійснюють нагляд та контроль за діяльністю опікунів та піклувальників (</w:t>
      </w:r>
      <w:hyperlink r:id="rId69" w:history="1">
        <w:r w:rsidR="000F1815" w:rsidRPr="008A0AA3">
          <w:rPr>
            <w:rFonts w:ascii="Times New Roman" w:hAnsi="Times New Roman"/>
            <w:sz w:val="28"/>
            <w:szCs w:val="28"/>
          </w:rPr>
          <w:t>п</w:t>
        </w:r>
        <w:r w:rsidR="00543D55" w:rsidRPr="008A0AA3">
          <w:rPr>
            <w:rFonts w:ascii="Times New Roman" w:hAnsi="Times New Roman"/>
            <w:sz w:val="28"/>
            <w:szCs w:val="28"/>
          </w:rPr>
          <w:t>п. 1.7</w:t>
        </w:r>
        <w:r>
          <w:rPr>
            <w:rFonts w:ascii="Times New Roman" w:hAnsi="Times New Roman"/>
            <w:sz w:val="28"/>
            <w:szCs w:val="28"/>
          </w:rPr>
          <w:t xml:space="preserve"> п</w:t>
        </w:r>
        <w:r w:rsidR="006A3C5B">
          <w:rPr>
            <w:rFonts w:ascii="Times New Roman" w:hAnsi="Times New Roman"/>
            <w:sz w:val="28"/>
            <w:szCs w:val="28"/>
          </w:rPr>
          <w:t>.</w:t>
        </w:r>
        <w:r>
          <w:rPr>
            <w:rFonts w:ascii="Times New Roman" w:hAnsi="Times New Roman"/>
            <w:sz w:val="28"/>
            <w:szCs w:val="28"/>
          </w:rPr>
          <w:t xml:space="preserve"> 1</w:t>
        </w:r>
        <w:r w:rsidR="00543D55" w:rsidRPr="008A0AA3">
          <w:rPr>
            <w:rFonts w:ascii="Times New Roman" w:hAnsi="Times New Roman"/>
            <w:sz w:val="28"/>
            <w:szCs w:val="28"/>
          </w:rPr>
          <w:t>,</w:t>
        </w:r>
        <w:r w:rsidR="00AE1ACA" w:rsidRPr="008A0AA3">
          <w:rPr>
            <w:rFonts w:ascii="Times New Roman" w:hAnsi="Times New Roman"/>
            <w:sz w:val="28"/>
            <w:szCs w:val="28"/>
          </w:rPr>
          <w:t xml:space="preserve"> </w:t>
        </w:r>
        <w:r>
          <w:rPr>
            <w:rFonts w:ascii="Times New Roman" w:hAnsi="Times New Roman"/>
            <w:sz w:val="28"/>
            <w:szCs w:val="28"/>
          </w:rPr>
          <w:t xml:space="preserve">пп. </w:t>
        </w:r>
        <w:r w:rsidR="00AE1ACA" w:rsidRPr="008A0AA3">
          <w:rPr>
            <w:rFonts w:ascii="Times New Roman" w:hAnsi="Times New Roman"/>
            <w:sz w:val="28"/>
            <w:szCs w:val="28"/>
          </w:rPr>
          <w:t>4.14</w:t>
        </w:r>
        <w:r>
          <w:rPr>
            <w:rFonts w:ascii="Times New Roman" w:hAnsi="Times New Roman"/>
            <w:sz w:val="28"/>
            <w:szCs w:val="28"/>
          </w:rPr>
          <w:t xml:space="preserve"> п</w:t>
        </w:r>
        <w:r w:rsidR="006A3C5B">
          <w:rPr>
            <w:rFonts w:ascii="Times New Roman" w:hAnsi="Times New Roman"/>
            <w:sz w:val="28"/>
            <w:szCs w:val="28"/>
          </w:rPr>
          <w:t>.</w:t>
        </w:r>
        <w:r>
          <w:rPr>
            <w:rFonts w:ascii="Times New Roman" w:hAnsi="Times New Roman"/>
            <w:sz w:val="28"/>
            <w:szCs w:val="28"/>
          </w:rPr>
          <w:t xml:space="preserve"> 4</w:t>
        </w:r>
        <w:r w:rsidR="00AE1ACA" w:rsidRPr="008A0AA3">
          <w:rPr>
            <w:rFonts w:ascii="Times New Roman" w:hAnsi="Times New Roman"/>
            <w:sz w:val="28"/>
            <w:szCs w:val="28"/>
          </w:rPr>
          <w:t xml:space="preserve"> Правил</w:t>
        </w:r>
      </w:hyperlink>
      <w:r w:rsidR="00AE1ACA" w:rsidRPr="008A0AA3">
        <w:rPr>
          <w:rFonts w:ascii="Times New Roman" w:hAnsi="Times New Roman"/>
          <w:sz w:val="28"/>
          <w:szCs w:val="28"/>
        </w:rPr>
        <w:t xml:space="preserve">); </w:t>
      </w:r>
    </w:p>
    <w:p w:rsidR="00AE1ACA" w:rsidRPr="008A0AA3" w:rsidRDefault="008A0AA3" w:rsidP="00FB18D3">
      <w:pPr>
        <w:shd w:val="clear" w:color="auto" w:fill="FFFFFF"/>
        <w:spacing w:after="0" w:line="240" w:lineRule="auto"/>
        <w:ind w:firstLine="709"/>
        <w:rPr>
          <w:rFonts w:ascii="Times New Roman" w:hAnsi="Times New Roman"/>
          <w:sz w:val="28"/>
          <w:szCs w:val="28"/>
        </w:rPr>
      </w:pPr>
      <w:r w:rsidRPr="008A0AA3">
        <w:rPr>
          <w:rFonts w:ascii="Times New Roman" w:hAnsi="Times New Roman"/>
          <w:sz w:val="28"/>
          <w:szCs w:val="28"/>
        </w:rPr>
        <w:t>–  </w:t>
      </w:r>
      <w:r w:rsidR="00AE1ACA" w:rsidRPr="008A0AA3">
        <w:rPr>
          <w:rFonts w:ascii="Times New Roman" w:hAnsi="Times New Roman"/>
          <w:sz w:val="28"/>
          <w:szCs w:val="28"/>
        </w:rPr>
        <w:t>ведуть реєстр особових справ підопічних, алфавітну книгу та картотеку (</w:t>
      </w:r>
      <w:hyperlink r:id="rId70" w:history="1">
        <w:r w:rsidR="000F1815" w:rsidRPr="008A0AA3">
          <w:rPr>
            <w:rFonts w:ascii="Times New Roman" w:hAnsi="Times New Roman"/>
            <w:sz w:val="28"/>
            <w:szCs w:val="28"/>
          </w:rPr>
          <w:t>п</w:t>
        </w:r>
        <w:r>
          <w:rPr>
            <w:rFonts w:ascii="Times New Roman" w:hAnsi="Times New Roman"/>
            <w:sz w:val="28"/>
            <w:szCs w:val="28"/>
          </w:rPr>
          <w:t>п</w:t>
        </w:r>
        <w:r w:rsidR="00543D55" w:rsidRPr="008A0AA3">
          <w:rPr>
            <w:rFonts w:ascii="Times New Roman" w:hAnsi="Times New Roman"/>
            <w:sz w:val="28"/>
            <w:szCs w:val="28"/>
          </w:rPr>
          <w:t xml:space="preserve">. </w:t>
        </w:r>
        <w:r w:rsidR="00AE1ACA" w:rsidRPr="008A0AA3">
          <w:rPr>
            <w:rFonts w:ascii="Times New Roman" w:hAnsi="Times New Roman"/>
            <w:sz w:val="28"/>
            <w:szCs w:val="28"/>
          </w:rPr>
          <w:t xml:space="preserve">3.5 </w:t>
        </w:r>
        <w:r>
          <w:rPr>
            <w:rFonts w:ascii="Times New Roman" w:hAnsi="Times New Roman"/>
            <w:sz w:val="28"/>
            <w:szCs w:val="28"/>
          </w:rPr>
          <w:t>п</w:t>
        </w:r>
        <w:r w:rsidR="006A3C5B">
          <w:rPr>
            <w:rFonts w:ascii="Times New Roman" w:hAnsi="Times New Roman"/>
            <w:sz w:val="28"/>
            <w:szCs w:val="28"/>
          </w:rPr>
          <w:t>.</w:t>
        </w:r>
        <w:r>
          <w:rPr>
            <w:rFonts w:ascii="Times New Roman" w:hAnsi="Times New Roman"/>
            <w:sz w:val="28"/>
            <w:szCs w:val="28"/>
          </w:rPr>
          <w:t xml:space="preserve"> 3 </w:t>
        </w:r>
        <w:r w:rsidR="00AE1ACA" w:rsidRPr="008A0AA3">
          <w:rPr>
            <w:rFonts w:ascii="Times New Roman" w:hAnsi="Times New Roman"/>
            <w:sz w:val="28"/>
            <w:szCs w:val="28"/>
          </w:rPr>
          <w:t>Правил</w:t>
        </w:r>
      </w:hyperlink>
      <w:r w:rsidR="00AE1ACA" w:rsidRPr="008A0AA3">
        <w:rPr>
          <w:rFonts w:ascii="Times New Roman" w:hAnsi="Times New Roman"/>
          <w:sz w:val="28"/>
          <w:szCs w:val="28"/>
        </w:rPr>
        <w:t>), тощо.</w:t>
      </w:r>
    </w:p>
    <w:p w:rsidR="00C5069F" w:rsidRDefault="00C5069F" w:rsidP="00FB18D3">
      <w:pPr>
        <w:spacing w:after="0" w:line="120" w:lineRule="exact"/>
        <w:ind w:firstLine="709"/>
        <w:rPr>
          <w:sz w:val="28"/>
          <w:szCs w:val="28"/>
        </w:rPr>
      </w:pPr>
    </w:p>
    <w:p w:rsidR="00473CB6" w:rsidRPr="00473CB6" w:rsidRDefault="006E33C2" w:rsidP="00FB18D3">
      <w:pPr>
        <w:spacing w:after="0" w:line="240" w:lineRule="auto"/>
        <w:ind w:firstLine="709"/>
        <w:rPr>
          <w:rFonts w:ascii="Times New Roman" w:hAnsi="Times New Roman"/>
          <w:b/>
          <w:i/>
          <w:sz w:val="28"/>
          <w:szCs w:val="28"/>
        </w:rPr>
      </w:pPr>
      <w:bookmarkStart w:id="32" w:name="n345"/>
      <w:bookmarkStart w:id="33" w:name="n346"/>
      <w:bookmarkStart w:id="34" w:name="n357"/>
      <w:bookmarkStart w:id="35" w:name="n358"/>
      <w:bookmarkEnd w:id="32"/>
      <w:bookmarkEnd w:id="33"/>
      <w:bookmarkEnd w:id="34"/>
      <w:bookmarkEnd w:id="35"/>
      <w:r>
        <w:rPr>
          <w:rFonts w:ascii="Times New Roman" w:hAnsi="Times New Roman"/>
          <w:b/>
          <w:i/>
          <w:sz w:val="28"/>
          <w:szCs w:val="28"/>
        </w:rPr>
        <w:t>Вимоги до</w:t>
      </w:r>
      <w:r w:rsidR="00473CB6" w:rsidRPr="00473CB6">
        <w:rPr>
          <w:rFonts w:ascii="Times New Roman" w:hAnsi="Times New Roman"/>
          <w:b/>
          <w:i/>
          <w:sz w:val="28"/>
          <w:szCs w:val="28"/>
        </w:rPr>
        <w:t xml:space="preserve"> опікун</w:t>
      </w:r>
      <w:r>
        <w:rPr>
          <w:rFonts w:ascii="Times New Roman" w:hAnsi="Times New Roman"/>
          <w:b/>
          <w:i/>
          <w:sz w:val="28"/>
          <w:szCs w:val="28"/>
        </w:rPr>
        <w:t>ів</w:t>
      </w:r>
      <w:r w:rsidR="00473CB6" w:rsidRPr="00473CB6">
        <w:rPr>
          <w:rFonts w:ascii="Times New Roman" w:hAnsi="Times New Roman"/>
          <w:b/>
          <w:i/>
          <w:sz w:val="28"/>
          <w:szCs w:val="28"/>
        </w:rPr>
        <w:t xml:space="preserve"> та піклувальник</w:t>
      </w:r>
      <w:r>
        <w:rPr>
          <w:rFonts w:ascii="Times New Roman" w:hAnsi="Times New Roman"/>
          <w:b/>
          <w:i/>
          <w:sz w:val="28"/>
          <w:szCs w:val="28"/>
        </w:rPr>
        <w:t>ів</w:t>
      </w:r>
    </w:p>
    <w:p w:rsidR="006A1924" w:rsidRDefault="006E33C2" w:rsidP="00FB18D3">
      <w:pPr>
        <w:spacing w:after="0" w:line="240" w:lineRule="auto"/>
        <w:ind w:firstLine="709"/>
        <w:rPr>
          <w:rFonts w:ascii="Times New Roman" w:hAnsi="Times New Roman"/>
          <w:sz w:val="28"/>
          <w:szCs w:val="28"/>
        </w:rPr>
      </w:pPr>
      <w:bookmarkStart w:id="36" w:name="n365"/>
      <w:bookmarkEnd w:id="36"/>
      <w:r>
        <w:rPr>
          <w:rFonts w:ascii="Times New Roman" w:hAnsi="Times New Roman"/>
          <w:sz w:val="28"/>
          <w:szCs w:val="28"/>
        </w:rPr>
        <w:t>О</w:t>
      </w:r>
      <w:r w:rsidRPr="00800661">
        <w:rPr>
          <w:rFonts w:ascii="Times New Roman" w:hAnsi="Times New Roman"/>
          <w:sz w:val="28"/>
          <w:szCs w:val="28"/>
        </w:rPr>
        <w:t xml:space="preserve">пікуном або піклувальником може бути </w:t>
      </w:r>
      <w:r w:rsidRPr="006A1924">
        <w:rPr>
          <w:rFonts w:ascii="Times New Roman" w:hAnsi="Times New Roman"/>
          <w:sz w:val="28"/>
          <w:szCs w:val="28"/>
          <w:u w:val="single"/>
        </w:rPr>
        <w:t>лише фізична особа</w:t>
      </w:r>
      <w:r w:rsidRPr="00800661">
        <w:rPr>
          <w:rFonts w:ascii="Times New Roman" w:hAnsi="Times New Roman"/>
          <w:sz w:val="28"/>
          <w:szCs w:val="28"/>
        </w:rPr>
        <w:t xml:space="preserve"> з повною цивільною дієздатністю</w:t>
      </w:r>
      <w:bookmarkStart w:id="37" w:name="n359"/>
      <w:bookmarkStart w:id="38" w:name="n360"/>
      <w:bookmarkEnd w:id="37"/>
      <w:bookmarkEnd w:id="38"/>
      <w:r>
        <w:rPr>
          <w:rFonts w:ascii="Times New Roman" w:hAnsi="Times New Roman"/>
          <w:sz w:val="28"/>
          <w:szCs w:val="28"/>
        </w:rPr>
        <w:t xml:space="preserve">. </w:t>
      </w:r>
      <w:r w:rsidRPr="00800661">
        <w:rPr>
          <w:rFonts w:ascii="Times New Roman" w:hAnsi="Times New Roman"/>
          <w:sz w:val="28"/>
          <w:szCs w:val="28"/>
        </w:rPr>
        <w:t>Опікун або піклувальник призначаються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w:t>
      </w:r>
      <w:r>
        <w:rPr>
          <w:rFonts w:ascii="Times New Roman" w:hAnsi="Times New Roman"/>
          <w:sz w:val="28"/>
          <w:szCs w:val="28"/>
        </w:rPr>
        <w:t>’</w:t>
      </w:r>
      <w:r w:rsidRPr="00800661">
        <w:rPr>
          <w:rFonts w:ascii="Times New Roman" w:hAnsi="Times New Roman"/>
          <w:sz w:val="28"/>
          <w:szCs w:val="28"/>
        </w:rPr>
        <w:t xml:space="preserve">язки опікуна чи піклувальника. </w:t>
      </w:r>
      <w:bookmarkStart w:id="39" w:name="n361"/>
      <w:bookmarkStart w:id="40" w:name="n362"/>
      <w:bookmarkEnd w:id="39"/>
      <w:bookmarkEnd w:id="40"/>
      <w:r w:rsidRPr="00800661">
        <w:rPr>
          <w:rFonts w:ascii="Times New Roman" w:hAnsi="Times New Roman"/>
          <w:sz w:val="28"/>
          <w:szCs w:val="28"/>
        </w:rPr>
        <w:t>Фізичній особі може бути призначено одного або кількох опікунів чи піклувальників</w:t>
      </w:r>
      <w:r w:rsidR="006A1924">
        <w:rPr>
          <w:rFonts w:ascii="Times New Roman" w:hAnsi="Times New Roman"/>
          <w:sz w:val="28"/>
          <w:szCs w:val="28"/>
        </w:rPr>
        <w:t xml:space="preserve"> (</w:t>
      </w:r>
      <w:hyperlink r:id="rId71" w:anchor="n364" w:history="1">
        <w:r w:rsidR="006A1924" w:rsidRPr="006A1924">
          <w:rPr>
            <w:rStyle w:val="a5"/>
            <w:rFonts w:ascii="Times New Roman" w:hAnsi="Times New Roman"/>
            <w:sz w:val="28"/>
            <w:szCs w:val="28"/>
          </w:rPr>
          <w:t>ст. 6</w:t>
        </w:r>
        <w:r w:rsidR="006A1924">
          <w:rPr>
            <w:rStyle w:val="a5"/>
            <w:rFonts w:ascii="Times New Roman" w:hAnsi="Times New Roman"/>
            <w:sz w:val="28"/>
            <w:szCs w:val="28"/>
          </w:rPr>
          <w:t>3</w:t>
        </w:r>
        <w:r w:rsidR="006A1924" w:rsidRPr="006A1924">
          <w:rPr>
            <w:rStyle w:val="a5"/>
            <w:rFonts w:ascii="Times New Roman" w:hAnsi="Times New Roman"/>
            <w:sz w:val="28"/>
            <w:szCs w:val="28"/>
          </w:rPr>
          <w:t xml:space="preserve"> ЦКУ</w:t>
        </w:r>
      </w:hyperlink>
      <w:r w:rsidR="006A1924">
        <w:rPr>
          <w:rFonts w:ascii="Times New Roman" w:hAnsi="Times New Roman"/>
          <w:sz w:val="28"/>
          <w:szCs w:val="28"/>
        </w:rPr>
        <w:t>)</w:t>
      </w:r>
      <w:r w:rsidRPr="00800661">
        <w:rPr>
          <w:rFonts w:ascii="Times New Roman" w:hAnsi="Times New Roman"/>
          <w:sz w:val="28"/>
          <w:szCs w:val="28"/>
        </w:rPr>
        <w:t>.</w:t>
      </w:r>
    </w:p>
    <w:p w:rsidR="00955140" w:rsidRDefault="00955140" w:rsidP="00FB18D3">
      <w:pPr>
        <w:spacing w:after="0" w:line="120" w:lineRule="exact"/>
        <w:ind w:firstLine="709"/>
        <w:rPr>
          <w:rFonts w:ascii="Times New Roman" w:hAnsi="Times New Roman"/>
          <w:sz w:val="28"/>
          <w:szCs w:val="28"/>
        </w:rPr>
      </w:pPr>
    </w:p>
    <w:p w:rsidR="006A1924" w:rsidRDefault="006A1924" w:rsidP="00FB18D3">
      <w:pPr>
        <w:spacing w:after="0" w:line="240" w:lineRule="auto"/>
        <w:ind w:firstLine="709"/>
        <w:rPr>
          <w:rFonts w:ascii="Times New Roman" w:hAnsi="Times New Roman"/>
          <w:sz w:val="28"/>
          <w:szCs w:val="28"/>
        </w:rPr>
      </w:pPr>
      <w:r w:rsidRPr="006A1924">
        <w:rPr>
          <w:rFonts w:ascii="Times New Roman" w:hAnsi="Times New Roman"/>
          <w:sz w:val="28"/>
          <w:szCs w:val="28"/>
        </w:rPr>
        <w:t>Опікуном або піклувальником не може бути фізична особа</w:t>
      </w:r>
      <w:bookmarkStart w:id="41" w:name="n366"/>
      <w:bookmarkEnd w:id="41"/>
      <w:r>
        <w:rPr>
          <w:rFonts w:ascii="Times New Roman" w:hAnsi="Times New Roman"/>
          <w:sz w:val="28"/>
          <w:szCs w:val="28"/>
        </w:rPr>
        <w:t xml:space="preserve">: </w:t>
      </w:r>
      <w:r w:rsidRPr="006A1924">
        <w:rPr>
          <w:rFonts w:ascii="Times New Roman" w:hAnsi="Times New Roman"/>
          <w:sz w:val="28"/>
          <w:szCs w:val="28"/>
        </w:rPr>
        <w:t>яка позбавлена батьківських прав, якщо ці права не були поновлені;</w:t>
      </w:r>
      <w:r>
        <w:rPr>
          <w:rFonts w:ascii="Times New Roman" w:hAnsi="Times New Roman"/>
          <w:sz w:val="28"/>
          <w:szCs w:val="28"/>
        </w:rPr>
        <w:t xml:space="preserve"> </w:t>
      </w:r>
      <w:bookmarkStart w:id="42" w:name="n367"/>
      <w:bookmarkEnd w:id="42"/>
      <w:r w:rsidRPr="006A1924">
        <w:rPr>
          <w:rFonts w:ascii="Times New Roman" w:hAnsi="Times New Roman"/>
          <w:sz w:val="28"/>
          <w:szCs w:val="28"/>
        </w:rPr>
        <w:t>поведінка та інтереси якої суперечать інтересам фізичної особи, яка потребує опіки або піклування</w:t>
      </w:r>
      <w:r w:rsidRPr="006A1924">
        <w:rPr>
          <w:rFonts w:ascii="Times New Roman" w:eastAsia="Times New Roman" w:hAnsi="Times New Roman"/>
          <w:color w:val="000000"/>
          <w:sz w:val="24"/>
          <w:szCs w:val="24"/>
        </w:rPr>
        <w:t xml:space="preserve"> </w:t>
      </w:r>
      <w:r>
        <w:rPr>
          <w:rFonts w:ascii="Times New Roman" w:hAnsi="Times New Roman"/>
          <w:sz w:val="28"/>
          <w:szCs w:val="28"/>
        </w:rPr>
        <w:t>(</w:t>
      </w:r>
      <w:hyperlink r:id="rId72" w:anchor="n364" w:history="1">
        <w:r w:rsidRPr="006A1924">
          <w:rPr>
            <w:rStyle w:val="a5"/>
            <w:rFonts w:ascii="Times New Roman" w:hAnsi="Times New Roman"/>
            <w:sz w:val="28"/>
            <w:szCs w:val="28"/>
          </w:rPr>
          <w:t>ст. 6</w:t>
        </w:r>
        <w:r>
          <w:rPr>
            <w:rStyle w:val="a5"/>
            <w:rFonts w:ascii="Times New Roman" w:hAnsi="Times New Roman"/>
            <w:sz w:val="28"/>
            <w:szCs w:val="28"/>
          </w:rPr>
          <w:t>4</w:t>
        </w:r>
        <w:r w:rsidRPr="006A1924">
          <w:rPr>
            <w:rStyle w:val="a5"/>
            <w:rFonts w:ascii="Times New Roman" w:hAnsi="Times New Roman"/>
            <w:sz w:val="28"/>
            <w:szCs w:val="28"/>
          </w:rPr>
          <w:t xml:space="preserve"> ЦКУ</w:t>
        </w:r>
      </w:hyperlink>
      <w:r>
        <w:rPr>
          <w:rFonts w:ascii="Times New Roman" w:hAnsi="Times New Roman"/>
          <w:sz w:val="28"/>
          <w:szCs w:val="28"/>
        </w:rPr>
        <w:t>)</w:t>
      </w:r>
      <w:r w:rsidRPr="00800661">
        <w:rPr>
          <w:rFonts w:ascii="Times New Roman" w:hAnsi="Times New Roman"/>
          <w:sz w:val="28"/>
          <w:szCs w:val="28"/>
        </w:rPr>
        <w:t>.</w:t>
      </w:r>
    </w:p>
    <w:p w:rsidR="007519DF" w:rsidRPr="006A1924" w:rsidRDefault="007519DF" w:rsidP="00FB18D3">
      <w:pPr>
        <w:spacing w:after="0" w:line="120" w:lineRule="exact"/>
        <w:ind w:firstLine="709"/>
        <w:rPr>
          <w:rFonts w:ascii="Times New Roman" w:hAnsi="Times New Roman"/>
          <w:sz w:val="28"/>
          <w:szCs w:val="28"/>
        </w:rPr>
      </w:pPr>
    </w:p>
    <w:p w:rsidR="00820C9B" w:rsidRDefault="00820C9B" w:rsidP="00FB18D3">
      <w:pPr>
        <w:spacing w:after="0" w:line="240" w:lineRule="auto"/>
        <w:ind w:firstLine="709"/>
        <w:rPr>
          <w:rFonts w:ascii="Times New Roman" w:hAnsi="Times New Roman"/>
          <w:sz w:val="28"/>
          <w:szCs w:val="28"/>
        </w:rPr>
      </w:pPr>
      <w:r>
        <w:rPr>
          <w:rFonts w:ascii="Times New Roman" w:hAnsi="Times New Roman"/>
          <w:sz w:val="28"/>
          <w:szCs w:val="28"/>
        </w:rPr>
        <w:t>Права, обов’язки та відповідальність опікунів і піклувальників, заборони та обмеження щодо вчинення ними правочинів визначено статтями</w:t>
      </w:r>
      <w:r w:rsidR="00FA7E23">
        <w:rPr>
          <w:rFonts w:ascii="Times New Roman" w:hAnsi="Times New Roman"/>
          <w:sz w:val="28"/>
          <w:szCs w:val="28"/>
        </w:rPr>
        <w:t> </w:t>
      </w:r>
      <w:r w:rsidR="000C3A12">
        <w:rPr>
          <w:rFonts w:ascii="Times New Roman" w:hAnsi="Times New Roman"/>
          <w:sz w:val="28"/>
          <w:szCs w:val="28"/>
        </w:rPr>
        <w:t xml:space="preserve">                         </w:t>
      </w:r>
      <w:hyperlink r:id="rId73" w:history="1">
        <w:r w:rsidRPr="00C70F9A">
          <w:rPr>
            <w:rStyle w:val="a5"/>
            <w:rFonts w:ascii="Times New Roman" w:hAnsi="Times New Roman"/>
            <w:sz w:val="28"/>
            <w:szCs w:val="28"/>
          </w:rPr>
          <w:t>67</w:t>
        </w:r>
        <w:r w:rsidR="006A3C5B" w:rsidRPr="006A3C5B">
          <w:rPr>
            <w:rStyle w:val="a5"/>
            <w:rFonts w:ascii="Times New Roman" w:hAnsi="Times New Roman"/>
            <w:sz w:val="28"/>
            <w:szCs w:val="28"/>
          </w:rPr>
          <w:t> – </w:t>
        </w:r>
        <w:r w:rsidR="000C3A12">
          <w:rPr>
            <w:rStyle w:val="a5"/>
            <w:rFonts w:ascii="Times New Roman" w:hAnsi="Times New Roman"/>
            <w:sz w:val="28"/>
            <w:szCs w:val="28"/>
          </w:rPr>
          <w:t>73 </w:t>
        </w:r>
        <w:r w:rsidR="00B46354" w:rsidRPr="00C70F9A">
          <w:rPr>
            <w:rStyle w:val="a5"/>
            <w:rFonts w:ascii="Times New Roman" w:hAnsi="Times New Roman"/>
            <w:sz w:val="28"/>
            <w:szCs w:val="28"/>
          </w:rPr>
          <w:t>ЦКУ</w:t>
        </w:r>
      </w:hyperlink>
      <w:r>
        <w:rPr>
          <w:rFonts w:ascii="Times New Roman" w:hAnsi="Times New Roman"/>
          <w:sz w:val="28"/>
          <w:szCs w:val="28"/>
        </w:rPr>
        <w:t>, а також іншими нормативно-правовими актами, якими регулюються відносини у сфері опіки та піклування над повнолітніми особами.</w:t>
      </w:r>
    </w:p>
    <w:p w:rsidR="00FC6FE4" w:rsidRDefault="00473CB6" w:rsidP="00FB18D3">
      <w:pPr>
        <w:spacing w:after="0" w:line="240" w:lineRule="auto"/>
        <w:ind w:firstLine="709"/>
        <w:rPr>
          <w:rFonts w:ascii="Times New Roman" w:hAnsi="Times New Roman"/>
          <w:i/>
          <w:sz w:val="28"/>
          <w:szCs w:val="28"/>
        </w:rPr>
      </w:pPr>
      <w:r>
        <w:rPr>
          <w:rFonts w:ascii="Times New Roman" w:hAnsi="Times New Roman"/>
          <w:sz w:val="28"/>
          <w:szCs w:val="28"/>
        </w:rPr>
        <w:t>О</w:t>
      </w:r>
      <w:r w:rsidR="00B46A7F">
        <w:rPr>
          <w:rFonts w:ascii="Times New Roman" w:hAnsi="Times New Roman"/>
          <w:sz w:val="28"/>
          <w:szCs w:val="28"/>
        </w:rPr>
        <w:t>пікун зобов</w:t>
      </w:r>
      <w:r w:rsidR="00B46A7F" w:rsidRPr="00B46A7F">
        <w:rPr>
          <w:rFonts w:ascii="Times New Roman" w:hAnsi="Times New Roman"/>
          <w:sz w:val="28"/>
          <w:szCs w:val="28"/>
        </w:rPr>
        <w:t>’</w:t>
      </w:r>
      <w:r w:rsidR="00D9659A" w:rsidRPr="00F16191">
        <w:rPr>
          <w:rFonts w:ascii="Times New Roman" w:hAnsi="Times New Roman"/>
          <w:sz w:val="28"/>
          <w:szCs w:val="28"/>
        </w:rPr>
        <w:t>язаний дбати про підопічного, про створення йому необхідних побутових умов, забезпечення його доглядом та лікуванням; вживати заходів щодо захисту цивільни</w:t>
      </w:r>
      <w:r w:rsidR="00D9659A">
        <w:rPr>
          <w:rFonts w:ascii="Times New Roman" w:hAnsi="Times New Roman"/>
          <w:sz w:val="28"/>
          <w:szCs w:val="28"/>
        </w:rPr>
        <w:t>х прав та інтересів підопічного</w:t>
      </w:r>
      <w:r w:rsidR="0056606F">
        <w:rPr>
          <w:rFonts w:ascii="Times New Roman" w:hAnsi="Times New Roman"/>
          <w:sz w:val="28"/>
          <w:szCs w:val="28"/>
        </w:rPr>
        <w:t xml:space="preserve"> </w:t>
      </w:r>
      <w:r w:rsidR="00D9659A" w:rsidRPr="0056606F">
        <w:rPr>
          <w:rFonts w:ascii="Times New Roman" w:hAnsi="Times New Roman"/>
          <w:i/>
          <w:sz w:val="28"/>
          <w:szCs w:val="28"/>
        </w:rPr>
        <w:t xml:space="preserve">(піклуватися про забезпечення цієї особи необхідними ліками та медичним доглядом, створювати належні умови життя, представляти її інтереси). </w:t>
      </w:r>
    </w:p>
    <w:p w:rsidR="00FC6FE4" w:rsidRDefault="001A59B2" w:rsidP="00FB18D3">
      <w:pPr>
        <w:spacing w:after="0" w:line="240" w:lineRule="auto"/>
        <w:ind w:firstLine="709"/>
        <w:rPr>
          <w:rFonts w:ascii="Times New Roman" w:hAnsi="Times New Roman"/>
          <w:i/>
          <w:sz w:val="28"/>
          <w:szCs w:val="28"/>
        </w:rPr>
      </w:pPr>
      <w:r>
        <w:rPr>
          <w:rFonts w:ascii="Times New Roman" w:hAnsi="Times New Roman"/>
          <w:sz w:val="28"/>
          <w:szCs w:val="28"/>
        </w:rPr>
        <w:t xml:space="preserve">Статтею </w:t>
      </w:r>
      <w:hyperlink r:id="rId74" w:history="1">
        <w:r w:rsidRPr="00C70F9A">
          <w:rPr>
            <w:rStyle w:val="a5"/>
            <w:rFonts w:ascii="Times New Roman" w:hAnsi="Times New Roman"/>
            <w:sz w:val="28"/>
            <w:szCs w:val="28"/>
          </w:rPr>
          <w:t>79 ЦКУ</w:t>
        </w:r>
      </w:hyperlink>
      <w:r>
        <w:rPr>
          <w:rFonts w:ascii="Times New Roman" w:hAnsi="Times New Roman"/>
          <w:sz w:val="28"/>
          <w:szCs w:val="28"/>
        </w:rPr>
        <w:t xml:space="preserve"> та </w:t>
      </w:r>
      <w:hyperlink r:id="rId75" w:history="1">
        <w:r w:rsidRPr="00C70F9A">
          <w:rPr>
            <w:rStyle w:val="a5"/>
            <w:rFonts w:ascii="Times New Roman" w:hAnsi="Times New Roman"/>
            <w:sz w:val="28"/>
            <w:szCs w:val="28"/>
          </w:rPr>
          <w:t>підпунктом 4.13</w:t>
        </w:r>
        <w:r w:rsidR="008A0AA3">
          <w:rPr>
            <w:rStyle w:val="a5"/>
            <w:rFonts w:ascii="Times New Roman" w:hAnsi="Times New Roman"/>
            <w:sz w:val="28"/>
            <w:szCs w:val="28"/>
          </w:rPr>
          <w:t xml:space="preserve"> пункту 4</w:t>
        </w:r>
        <w:r w:rsidRPr="00C70F9A">
          <w:rPr>
            <w:rStyle w:val="a5"/>
            <w:rFonts w:ascii="Times New Roman" w:hAnsi="Times New Roman"/>
            <w:sz w:val="28"/>
            <w:szCs w:val="28"/>
          </w:rPr>
          <w:t xml:space="preserve"> Правил</w:t>
        </w:r>
        <w:r w:rsidRPr="00B46A7F">
          <w:rPr>
            <w:rStyle w:val="a5"/>
            <w:rFonts w:ascii="Times New Roman" w:hAnsi="Times New Roman"/>
            <w:sz w:val="28"/>
            <w:szCs w:val="28"/>
            <w:u w:val="none"/>
          </w:rPr>
          <w:t xml:space="preserve"> </w:t>
        </w:r>
      </w:hyperlink>
      <w:r>
        <w:rPr>
          <w:rFonts w:ascii="Times New Roman" w:hAnsi="Times New Roman"/>
          <w:sz w:val="28"/>
          <w:szCs w:val="28"/>
        </w:rPr>
        <w:t>передбачено можливість оскарження ді</w:t>
      </w:r>
      <w:r w:rsidR="003F2179">
        <w:rPr>
          <w:rFonts w:ascii="Times New Roman" w:hAnsi="Times New Roman"/>
          <w:sz w:val="28"/>
          <w:szCs w:val="28"/>
        </w:rPr>
        <w:t>й</w:t>
      </w:r>
      <w:r>
        <w:rPr>
          <w:rFonts w:ascii="Times New Roman" w:hAnsi="Times New Roman"/>
          <w:sz w:val="28"/>
          <w:szCs w:val="28"/>
        </w:rPr>
        <w:t xml:space="preserve"> опікунів та піклувальників </w:t>
      </w:r>
      <w:r w:rsidRPr="00A74489">
        <w:rPr>
          <w:rFonts w:ascii="Times New Roman" w:hAnsi="Times New Roman"/>
          <w:sz w:val="28"/>
          <w:szCs w:val="28"/>
        </w:rPr>
        <w:t>до органу опіки та піклування або до суду.</w:t>
      </w:r>
    </w:p>
    <w:p w:rsidR="00DC1187" w:rsidRPr="00B51AD0" w:rsidRDefault="00DC1187" w:rsidP="00FB18D3">
      <w:pPr>
        <w:spacing w:after="0" w:line="120" w:lineRule="exact"/>
        <w:ind w:firstLine="709"/>
        <w:rPr>
          <w:rFonts w:ascii="Times New Roman" w:hAnsi="Times New Roman"/>
          <w:b/>
          <w:i/>
          <w:sz w:val="28"/>
          <w:szCs w:val="28"/>
          <w:lang w:val="ru-RU"/>
        </w:rPr>
      </w:pPr>
    </w:p>
    <w:p w:rsidR="0021055A" w:rsidRDefault="0021055A" w:rsidP="00FB18D3">
      <w:pPr>
        <w:spacing w:after="0" w:line="240" w:lineRule="auto"/>
        <w:ind w:firstLine="709"/>
        <w:rPr>
          <w:rFonts w:ascii="Times New Roman" w:hAnsi="Times New Roman"/>
          <w:b/>
          <w:i/>
          <w:sz w:val="28"/>
          <w:szCs w:val="28"/>
        </w:rPr>
      </w:pPr>
      <w:r>
        <w:rPr>
          <w:rFonts w:ascii="Times New Roman" w:hAnsi="Times New Roman"/>
          <w:b/>
          <w:i/>
          <w:sz w:val="28"/>
          <w:szCs w:val="28"/>
        </w:rPr>
        <w:t>Про</w:t>
      </w:r>
      <w:r w:rsidRPr="000B2B3C">
        <w:rPr>
          <w:rFonts w:ascii="Times New Roman" w:hAnsi="Times New Roman"/>
          <w:b/>
          <w:i/>
          <w:sz w:val="28"/>
          <w:szCs w:val="28"/>
        </w:rPr>
        <w:t xml:space="preserve"> </w:t>
      </w:r>
      <w:r>
        <w:rPr>
          <w:rFonts w:ascii="Times New Roman" w:hAnsi="Times New Roman"/>
          <w:b/>
          <w:i/>
          <w:sz w:val="28"/>
          <w:szCs w:val="28"/>
        </w:rPr>
        <w:t>правомочність рішень про призначення опікуна або піклувальника</w:t>
      </w:r>
    </w:p>
    <w:p w:rsidR="0021055A" w:rsidRPr="00B46A7F" w:rsidRDefault="0021055A" w:rsidP="00FB18D3">
      <w:pPr>
        <w:spacing w:after="0" w:line="240" w:lineRule="auto"/>
        <w:ind w:firstLine="709"/>
        <w:rPr>
          <w:rFonts w:ascii="Times New Roman" w:hAnsi="Times New Roman"/>
          <w:sz w:val="28"/>
          <w:szCs w:val="28"/>
        </w:rPr>
      </w:pPr>
      <w:bookmarkStart w:id="43" w:name="n349"/>
      <w:bookmarkEnd w:id="43"/>
      <w:r w:rsidRPr="00EB4CA4">
        <w:rPr>
          <w:rFonts w:ascii="Times New Roman" w:hAnsi="Times New Roman"/>
          <w:sz w:val="28"/>
          <w:szCs w:val="28"/>
        </w:rPr>
        <w:t xml:space="preserve">Починаючи з 22.03.2005 відповідно до </w:t>
      </w:r>
      <w:r w:rsidR="003F59E2">
        <w:rPr>
          <w:rFonts w:ascii="Times New Roman" w:hAnsi="Times New Roman"/>
          <w:sz w:val="28"/>
          <w:szCs w:val="28"/>
        </w:rPr>
        <w:t xml:space="preserve">змін , які були внесені до </w:t>
      </w:r>
      <w:hyperlink r:id="rId76" w:history="1">
        <w:r w:rsidRPr="00C70F9A">
          <w:rPr>
            <w:rStyle w:val="a5"/>
            <w:rFonts w:ascii="Times New Roman" w:hAnsi="Times New Roman"/>
            <w:sz w:val="28"/>
            <w:szCs w:val="28"/>
          </w:rPr>
          <w:t>статті 60 ЦКУ</w:t>
        </w:r>
      </w:hyperlink>
      <w:r w:rsidRPr="00EB4CA4">
        <w:rPr>
          <w:rFonts w:ascii="Times New Roman" w:hAnsi="Times New Roman"/>
          <w:sz w:val="28"/>
          <w:szCs w:val="28"/>
        </w:rPr>
        <w:t xml:space="preserve"> </w:t>
      </w:r>
      <w:r w:rsidR="003F59E2">
        <w:rPr>
          <w:rFonts w:ascii="Times New Roman" w:hAnsi="Times New Roman"/>
          <w:sz w:val="28"/>
          <w:szCs w:val="28"/>
        </w:rPr>
        <w:t xml:space="preserve">Законом України від 03.03.2005 № 2450-VI «Про внесенння змін до Цивільного кодексу України» (набрав чинності 22.03.2005) </w:t>
      </w:r>
      <w:r w:rsidRPr="00EB4CA4">
        <w:rPr>
          <w:rFonts w:ascii="Times New Roman" w:hAnsi="Times New Roman"/>
          <w:sz w:val="28"/>
          <w:szCs w:val="28"/>
        </w:rPr>
        <w:t xml:space="preserve">призначення опікунів та піклувальників недієздатним особам та особам, цивільна </w:t>
      </w:r>
      <w:r w:rsidRPr="00EB4CA4">
        <w:rPr>
          <w:rFonts w:ascii="Times New Roman" w:hAnsi="Times New Roman"/>
          <w:sz w:val="28"/>
          <w:szCs w:val="28"/>
        </w:rPr>
        <w:lastRenderedPageBreak/>
        <w:t>дієздатність яких обмежена, здійснюється судом</w:t>
      </w:r>
      <w:r w:rsidRPr="004B66FE">
        <w:rPr>
          <w:rFonts w:ascii="Times New Roman" w:hAnsi="Times New Roman"/>
          <w:sz w:val="28"/>
          <w:szCs w:val="28"/>
        </w:rPr>
        <w:t xml:space="preserve"> </w:t>
      </w:r>
      <w:r w:rsidRPr="00B46A7F">
        <w:rPr>
          <w:rFonts w:ascii="Times New Roman" w:hAnsi="Times New Roman"/>
          <w:sz w:val="28"/>
          <w:szCs w:val="28"/>
        </w:rPr>
        <w:t>(до зазначеної дати такими повноваженнями було наділено органи опіки та піклування).</w:t>
      </w:r>
    </w:p>
    <w:p w:rsidR="0021055A" w:rsidRPr="00B51AD0" w:rsidRDefault="0021055A" w:rsidP="00FB18D3">
      <w:pPr>
        <w:spacing w:after="0" w:line="120" w:lineRule="exact"/>
        <w:ind w:firstLine="709"/>
        <w:rPr>
          <w:rFonts w:ascii="Times New Roman" w:hAnsi="Times New Roman"/>
          <w:b/>
          <w:i/>
          <w:sz w:val="28"/>
          <w:szCs w:val="28"/>
        </w:rPr>
      </w:pPr>
    </w:p>
    <w:p w:rsidR="005E20D4" w:rsidRPr="0069359B" w:rsidRDefault="005E20D4" w:rsidP="00FB18D3">
      <w:pPr>
        <w:spacing w:after="0" w:line="240" w:lineRule="auto"/>
        <w:ind w:firstLine="709"/>
        <w:rPr>
          <w:rFonts w:ascii="Times New Roman" w:hAnsi="Times New Roman"/>
          <w:b/>
          <w:i/>
          <w:sz w:val="28"/>
          <w:szCs w:val="28"/>
        </w:rPr>
      </w:pPr>
      <w:r w:rsidRPr="005E20D4">
        <w:rPr>
          <w:rFonts w:ascii="Times New Roman" w:hAnsi="Times New Roman"/>
          <w:b/>
          <w:i/>
          <w:sz w:val="28"/>
          <w:szCs w:val="28"/>
          <w:lang w:val="ru-RU"/>
        </w:rPr>
        <w:t>Порядок</w:t>
      </w:r>
      <w:r>
        <w:rPr>
          <w:rFonts w:ascii="Times New Roman" w:hAnsi="Times New Roman"/>
          <w:b/>
          <w:i/>
          <w:sz w:val="28"/>
          <w:szCs w:val="28"/>
          <w:lang w:val="ru-RU"/>
        </w:rPr>
        <w:t xml:space="preserve"> </w:t>
      </w:r>
      <w:r w:rsidRPr="005E20D4">
        <w:rPr>
          <w:rFonts w:ascii="Times New Roman" w:hAnsi="Times New Roman"/>
          <w:b/>
          <w:i/>
          <w:sz w:val="28"/>
          <w:szCs w:val="28"/>
          <w:lang w:val="ru-RU"/>
        </w:rPr>
        <w:t>призначення</w:t>
      </w:r>
      <w:r w:rsidRPr="00473CB6">
        <w:rPr>
          <w:rFonts w:ascii="Times New Roman" w:hAnsi="Times New Roman"/>
          <w:b/>
          <w:i/>
          <w:sz w:val="28"/>
          <w:szCs w:val="28"/>
        </w:rPr>
        <w:t xml:space="preserve"> опікун</w:t>
      </w:r>
      <w:r>
        <w:rPr>
          <w:rFonts w:ascii="Times New Roman" w:hAnsi="Times New Roman"/>
          <w:b/>
          <w:i/>
          <w:sz w:val="28"/>
          <w:szCs w:val="28"/>
        </w:rPr>
        <w:t>ів</w:t>
      </w:r>
      <w:r w:rsidRPr="00473CB6">
        <w:rPr>
          <w:rFonts w:ascii="Times New Roman" w:hAnsi="Times New Roman"/>
          <w:b/>
          <w:i/>
          <w:sz w:val="28"/>
          <w:szCs w:val="28"/>
        </w:rPr>
        <w:t xml:space="preserve"> та піклувальник</w:t>
      </w:r>
      <w:r>
        <w:rPr>
          <w:rFonts w:ascii="Times New Roman" w:hAnsi="Times New Roman"/>
          <w:b/>
          <w:i/>
          <w:sz w:val="28"/>
          <w:szCs w:val="28"/>
        </w:rPr>
        <w:t>ів</w:t>
      </w:r>
      <w:r w:rsidRPr="0069359B">
        <w:rPr>
          <w:rFonts w:ascii="Times New Roman" w:hAnsi="Times New Roman"/>
          <w:b/>
          <w:i/>
          <w:sz w:val="28"/>
          <w:szCs w:val="28"/>
        </w:rPr>
        <w:t xml:space="preserve"> повнолітніх осіб </w:t>
      </w:r>
    </w:p>
    <w:p w:rsidR="005E20D4" w:rsidRDefault="005E20D4" w:rsidP="00FB18D3">
      <w:pPr>
        <w:pStyle w:val="rvps2"/>
        <w:spacing w:before="0" w:beforeAutospacing="0" w:after="0" w:afterAutospacing="0"/>
        <w:ind w:firstLine="709"/>
        <w:rPr>
          <w:sz w:val="28"/>
          <w:szCs w:val="28"/>
          <w:lang w:val="uk-UA"/>
        </w:rPr>
      </w:pPr>
      <w:r>
        <w:rPr>
          <w:sz w:val="28"/>
          <w:szCs w:val="28"/>
          <w:lang w:val="uk-UA"/>
        </w:rPr>
        <w:t>О</w:t>
      </w:r>
      <w:r w:rsidRPr="00271865">
        <w:rPr>
          <w:sz w:val="28"/>
          <w:szCs w:val="28"/>
          <w:lang w:val="uk-UA"/>
        </w:rPr>
        <w:t xml:space="preserve">пікун </w:t>
      </w:r>
      <w:r w:rsidR="00BF6AB3">
        <w:rPr>
          <w:sz w:val="28"/>
          <w:szCs w:val="28"/>
          <w:lang w:val="uk-UA"/>
        </w:rPr>
        <w:t xml:space="preserve">(піклувальник) </w:t>
      </w:r>
      <w:r w:rsidRPr="00271865">
        <w:rPr>
          <w:sz w:val="28"/>
          <w:szCs w:val="28"/>
          <w:lang w:val="uk-UA"/>
        </w:rPr>
        <w:t>недієздатній особі</w:t>
      </w:r>
      <w:r w:rsidR="00BF6AB3">
        <w:rPr>
          <w:sz w:val="28"/>
          <w:szCs w:val="28"/>
          <w:lang w:val="uk-UA"/>
        </w:rPr>
        <w:t xml:space="preserve"> (особі, цивільна дієздатність якої обмежена)</w:t>
      </w:r>
      <w:r w:rsidRPr="00271865">
        <w:rPr>
          <w:sz w:val="28"/>
          <w:szCs w:val="28"/>
          <w:lang w:val="uk-UA"/>
        </w:rPr>
        <w:t xml:space="preserve"> призначається судом за поданням органу опіки та піклування</w:t>
      </w:r>
      <w:r>
        <w:rPr>
          <w:sz w:val="28"/>
          <w:szCs w:val="28"/>
          <w:lang w:val="uk-UA"/>
        </w:rPr>
        <w:t xml:space="preserve"> </w:t>
      </w:r>
      <w:r w:rsidR="00BF6AB3">
        <w:rPr>
          <w:sz w:val="28"/>
          <w:szCs w:val="28"/>
          <w:lang w:val="uk-UA"/>
        </w:rPr>
        <w:t xml:space="preserve"> </w:t>
      </w:r>
      <w:r>
        <w:rPr>
          <w:sz w:val="28"/>
          <w:szCs w:val="28"/>
          <w:lang w:val="uk-UA"/>
        </w:rPr>
        <w:t>(</w:t>
      </w:r>
      <w:hyperlink r:id="rId77" w:history="1">
        <w:r w:rsidRPr="00C70F9A">
          <w:rPr>
            <w:rStyle w:val="a5"/>
            <w:sz w:val="28"/>
            <w:szCs w:val="28"/>
            <w:lang w:val="uk-UA"/>
          </w:rPr>
          <w:t>ч. 1</w:t>
        </w:r>
        <w:r w:rsidR="00BF6AB3">
          <w:rPr>
            <w:rStyle w:val="a5"/>
            <w:sz w:val="28"/>
            <w:szCs w:val="28"/>
            <w:lang w:val="uk-UA"/>
          </w:rPr>
          <w:t>, 2</w:t>
        </w:r>
        <w:r w:rsidRPr="00C70F9A">
          <w:rPr>
            <w:rStyle w:val="a5"/>
            <w:sz w:val="28"/>
            <w:szCs w:val="28"/>
            <w:lang w:val="uk-UA"/>
          </w:rPr>
          <w:t xml:space="preserve"> ст. 60 ЦКУ</w:t>
        </w:r>
      </w:hyperlink>
      <w:r>
        <w:rPr>
          <w:sz w:val="28"/>
          <w:szCs w:val="28"/>
          <w:lang w:val="uk-UA"/>
        </w:rPr>
        <w:t xml:space="preserve">, </w:t>
      </w:r>
      <w:hyperlink r:id="rId78" w:anchor="n8290" w:history="1">
        <w:r w:rsidRPr="00BF71AD">
          <w:rPr>
            <w:rStyle w:val="a5"/>
            <w:sz w:val="28"/>
            <w:szCs w:val="28"/>
            <w:lang w:val="uk-UA"/>
          </w:rPr>
          <w:t>ч. 1 ст. 300 ЦПКУ</w:t>
        </w:r>
      </w:hyperlink>
      <w:r>
        <w:rPr>
          <w:sz w:val="28"/>
          <w:szCs w:val="28"/>
          <w:lang w:val="uk-UA"/>
        </w:rPr>
        <w:t>)</w:t>
      </w:r>
      <w:r w:rsidRPr="00271865">
        <w:rPr>
          <w:sz w:val="28"/>
          <w:szCs w:val="28"/>
          <w:lang w:val="uk-UA"/>
        </w:rPr>
        <w:t xml:space="preserve">. </w:t>
      </w:r>
    </w:p>
    <w:p w:rsidR="005E20D4" w:rsidRPr="005D44B5" w:rsidRDefault="005E20D4" w:rsidP="00FB18D3">
      <w:pPr>
        <w:pStyle w:val="rvps2"/>
        <w:spacing w:before="120" w:beforeAutospacing="0" w:after="120" w:afterAutospacing="0"/>
        <w:ind w:firstLine="709"/>
        <w:rPr>
          <w:sz w:val="28"/>
          <w:szCs w:val="28"/>
          <w:lang w:val="uk-UA"/>
        </w:rPr>
      </w:pPr>
      <w:r>
        <w:rPr>
          <w:sz w:val="28"/>
          <w:szCs w:val="28"/>
          <w:lang w:val="uk-UA"/>
        </w:rPr>
        <w:t>В</w:t>
      </w:r>
      <w:r w:rsidRPr="00EA6771">
        <w:rPr>
          <w:sz w:val="28"/>
          <w:szCs w:val="28"/>
          <w:lang w:val="uk-UA"/>
        </w:rPr>
        <w:t>идачу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Pr>
          <w:sz w:val="28"/>
          <w:szCs w:val="28"/>
          <w:lang w:val="uk-UA"/>
        </w:rPr>
        <w:t xml:space="preserve">, </w:t>
      </w:r>
      <w:r w:rsidRPr="00EA6771">
        <w:rPr>
          <w:sz w:val="28"/>
          <w:szCs w:val="28"/>
          <w:lang w:val="uk-UA"/>
        </w:rPr>
        <w:t xml:space="preserve">передбачено </w:t>
      </w:r>
      <w:r>
        <w:rPr>
          <w:sz w:val="28"/>
          <w:szCs w:val="28"/>
          <w:lang w:val="uk-UA"/>
        </w:rPr>
        <w:t>п</w:t>
      </w:r>
      <w:r w:rsidRPr="00EA6771">
        <w:rPr>
          <w:sz w:val="28"/>
          <w:szCs w:val="28"/>
          <w:lang w:val="uk-UA"/>
        </w:rPr>
        <w:t xml:space="preserve">унктом 114 </w:t>
      </w:r>
      <w:r>
        <w:rPr>
          <w:sz w:val="28"/>
          <w:szCs w:val="28"/>
          <w:lang w:val="uk-UA"/>
        </w:rPr>
        <w:t>п</w:t>
      </w:r>
      <w:r w:rsidRPr="00EA6771">
        <w:rPr>
          <w:sz w:val="28"/>
          <w:szCs w:val="28"/>
          <w:lang w:val="uk-UA"/>
        </w:rPr>
        <w:t>ереліку адміністративних послуг органів виконавчої влади, які надаються через центр на</w:t>
      </w:r>
      <w:r>
        <w:rPr>
          <w:sz w:val="28"/>
          <w:szCs w:val="28"/>
          <w:lang w:val="uk-UA"/>
        </w:rPr>
        <w:t xml:space="preserve">дання адміністративних послуг </w:t>
      </w:r>
      <w:r w:rsidRPr="00EA6771">
        <w:rPr>
          <w:sz w:val="28"/>
          <w:szCs w:val="28"/>
          <w:lang w:val="uk-UA"/>
        </w:rPr>
        <w:t>(</w:t>
      </w:r>
      <w:hyperlink r:id="rId79" w:history="1">
        <w:r w:rsidRPr="00E575B4">
          <w:rPr>
            <w:rStyle w:val="a5"/>
            <w:i/>
            <w:sz w:val="28"/>
            <w:szCs w:val="28"/>
            <w:lang w:val="uk-UA"/>
          </w:rPr>
          <w:t>додаток до розпорядження Кабінету Міністрів України від 16 травня 2014 р. № 523</w:t>
        </w:r>
      </w:hyperlink>
      <w:r w:rsidRPr="00EA6771">
        <w:rPr>
          <w:i/>
          <w:sz w:val="28"/>
          <w:szCs w:val="28"/>
          <w:lang w:val="uk-UA"/>
        </w:rPr>
        <w:t xml:space="preserve"> в редакції розпорядження Кабінету Міністрів України </w:t>
      </w:r>
      <w:hyperlink r:id="rId80" w:anchor="n17" w:tgtFrame="_blank" w:history="1">
        <w:r w:rsidRPr="00EA6771">
          <w:rPr>
            <w:i/>
            <w:sz w:val="28"/>
            <w:szCs w:val="28"/>
            <w:lang w:val="uk-UA"/>
          </w:rPr>
          <w:t>від 11 жовтня 2017 р. № 782-р</w:t>
        </w:r>
      </w:hyperlink>
      <w:r w:rsidRPr="00EA6771">
        <w:rPr>
          <w:sz w:val="28"/>
          <w:szCs w:val="28"/>
          <w:lang w:val="uk-UA"/>
        </w:rPr>
        <w:t>)</w:t>
      </w:r>
      <w:r>
        <w:rPr>
          <w:sz w:val="28"/>
          <w:szCs w:val="28"/>
          <w:lang w:val="uk-UA"/>
        </w:rPr>
        <w:t>.</w:t>
      </w:r>
    </w:p>
    <w:p w:rsidR="005E20D4" w:rsidRPr="005429DA" w:rsidRDefault="005E20D4" w:rsidP="00FB18D3">
      <w:pPr>
        <w:pStyle w:val="rvps2"/>
        <w:spacing w:before="120" w:beforeAutospacing="0" w:after="120" w:afterAutospacing="0"/>
        <w:ind w:firstLine="709"/>
        <w:rPr>
          <w:color w:val="FF0000"/>
          <w:sz w:val="28"/>
          <w:szCs w:val="28"/>
          <w:lang w:val="uk-UA"/>
        </w:rPr>
      </w:pPr>
      <w:r w:rsidRPr="003F12AC">
        <w:rPr>
          <w:sz w:val="28"/>
          <w:szCs w:val="28"/>
          <w:lang w:val="uk-UA"/>
        </w:rPr>
        <w:t>Заяву про призначення опікуна особі</w:t>
      </w:r>
      <w:r>
        <w:rPr>
          <w:sz w:val="28"/>
          <w:szCs w:val="28"/>
          <w:lang w:val="uk-UA"/>
        </w:rPr>
        <w:t>, визнаній недієздатною,</w:t>
      </w:r>
      <w:r w:rsidRPr="003F12AC">
        <w:rPr>
          <w:sz w:val="28"/>
          <w:szCs w:val="28"/>
          <w:lang w:val="uk-UA"/>
        </w:rPr>
        <w:t xml:space="preserve"> мож</w:t>
      </w:r>
      <w:r>
        <w:rPr>
          <w:sz w:val="28"/>
          <w:szCs w:val="28"/>
          <w:lang w:val="uk-UA"/>
        </w:rPr>
        <w:t xml:space="preserve">е бути </w:t>
      </w:r>
      <w:r w:rsidRPr="003F12AC">
        <w:rPr>
          <w:sz w:val="28"/>
          <w:szCs w:val="28"/>
          <w:lang w:val="uk-UA"/>
        </w:rPr>
        <w:t>пода</w:t>
      </w:r>
      <w:r>
        <w:rPr>
          <w:sz w:val="28"/>
          <w:szCs w:val="28"/>
          <w:lang w:val="uk-UA"/>
        </w:rPr>
        <w:t>но</w:t>
      </w:r>
      <w:r w:rsidRPr="003F12AC">
        <w:rPr>
          <w:sz w:val="28"/>
          <w:szCs w:val="28"/>
          <w:lang w:val="uk-UA"/>
        </w:rPr>
        <w:t xml:space="preserve"> до суду як орган</w:t>
      </w:r>
      <w:r>
        <w:rPr>
          <w:sz w:val="28"/>
          <w:szCs w:val="28"/>
          <w:lang w:val="uk-UA"/>
        </w:rPr>
        <w:t>ом</w:t>
      </w:r>
      <w:r w:rsidRPr="003F12AC">
        <w:rPr>
          <w:sz w:val="28"/>
          <w:szCs w:val="28"/>
          <w:lang w:val="uk-UA"/>
        </w:rPr>
        <w:t xml:space="preserve"> опіки та піклування так </w:t>
      </w:r>
      <w:r>
        <w:rPr>
          <w:sz w:val="28"/>
          <w:szCs w:val="28"/>
          <w:lang w:val="uk-UA"/>
        </w:rPr>
        <w:t>і фізичною</w:t>
      </w:r>
      <w:r w:rsidRPr="003F12AC">
        <w:rPr>
          <w:sz w:val="28"/>
          <w:szCs w:val="28"/>
          <w:lang w:val="uk-UA"/>
        </w:rPr>
        <w:t xml:space="preserve"> </w:t>
      </w:r>
      <w:r>
        <w:rPr>
          <w:sz w:val="28"/>
          <w:szCs w:val="28"/>
          <w:lang w:val="uk-UA"/>
        </w:rPr>
        <w:t>особою, яка бажає бути опікуном</w:t>
      </w:r>
      <w:r w:rsidR="00BA2618">
        <w:rPr>
          <w:sz w:val="28"/>
          <w:szCs w:val="28"/>
          <w:lang w:val="uk-UA"/>
        </w:rPr>
        <w:t>.</w:t>
      </w:r>
    </w:p>
    <w:p w:rsidR="0021055A" w:rsidRPr="00F969BD" w:rsidRDefault="0021055A" w:rsidP="00FB18D3">
      <w:pPr>
        <w:spacing w:after="0" w:line="120" w:lineRule="exact"/>
        <w:ind w:firstLine="709"/>
        <w:rPr>
          <w:rFonts w:ascii="Times New Roman" w:hAnsi="Times New Roman"/>
          <w:sz w:val="28"/>
          <w:szCs w:val="28"/>
        </w:rPr>
      </w:pPr>
    </w:p>
    <w:p w:rsidR="006A1924" w:rsidRPr="00EB4CA4" w:rsidRDefault="006A1924" w:rsidP="00FB18D3">
      <w:pPr>
        <w:spacing w:after="0" w:line="240" w:lineRule="auto"/>
        <w:ind w:firstLine="709"/>
        <w:rPr>
          <w:rFonts w:ascii="Times New Roman" w:hAnsi="Times New Roman"/>
          <w:sz w:val="28"/>
          <w:szCs w:val="28"/>
        </w:rPr>
      </w:pPr>
      <w:r w:rsidRPr="00C035FF">
        <w:rPr>
          <w:rFonts w:ascii="Times New Roman" w:hAnsi="Times New Roman"/>
          <w:sz w:val="28"/>
          <w:szCs w:val="28"/>
        </w:rPr>
        <w:t>Опікун є законним представником фізичної особи, визнаної недієздатною (</w:t>
      </w:r>
      <w:hyperlink r:id="rId81" w:anchor="n1332" w:history="1">
        <w:r w:rsidRPr="009B070B">
          <w:rPr>
            <w:rStyle w:val="a5"/>
            <w:rFonts w:ascii="Times New Roman" w:hAnsi="Times New Roman"/>
            <w:sz w:val="28"/>
            <w:szCs w:val="28"/>
          </w:rPr>
          <w:t>ст. 242 ЦКУ</w:t>
        </w:r>
      </w:hyperlink>
      <w:r w:rsidRPr="00C035FF">
        <w:rPr>
          <w:rFonts w:ascii="Times New Roman" w:hAnsi="Times New Roman"/>
          <w:sz w:val="28"/>
          <w:szCs w:val="28"/>
        </w:rPr>
        <w:t>)</w:t>
      </w:r>
      <w:r>
        <w:rPr>
          <w:rFonts w:ascii="Times New Roman" w:hAnsi="Times New Roman"/>
          <w:sz w:val="28"/>
          <w:szCs w:val="28"/>
        </w:rPr>
        <w:t>.</w:t>
      </w:r>
    </w:p>
    <w:p w:rsidR="005E20D4" w:rsidRPr="00B51AD0" w:rsidRDefault="005E20D4" w:rsidP="00FB18D3">
      <w:pPr>
        <w:spacing w:after="0" w:line="120" w:lineRule="exact"/>
        <w:ind w:firstLine="709"/>
        <w:rPr>
          <w:rFonts w:ascii="Times New Roman" w:hAnsi="Times New Roman"/>
          <w:b/>
          <w:i/>
          <w:sz w:val="28"/>
          <w:szCs w:val="28"/>
        </w:rPr>
      </w:pPr>
    </w:p>
    <w:p w:rsidR="000C71CC" w:rsidRPr="00B51AD0" w:rsidRDefault="000C71CC" w:rsidP="00FB18D3">
      <w:pPr>
        <w:spacing w:after="0" w:line="240" w:lineRule="auto"/>
        <w:ind w:firstLine="709"/>
        <w:rPr>
          <w:rFonts w:ascii="Times New Roman" w:hAnsi="Times New Roman"/>
          <w:b/>
          <w:i/>
          <w:sz w:val="28"/>
          <w:szCs w:val="28"/>
        </w:rPr>
      </w:pPr>
      <w:r w:rsidRPr="000C71CC">
        <w:rPr>
          <w:rFonts w:ascii="Times New Roman" w:hAnsi="Times New Roman"/>
          <w:b/>
          <w:i/>
          <w:sz w:val="28"/>
          <w:szCs w:val="28"/>
        </w:rPr>
        <w:t>Звільнення опіку</w:t>
      </w:r>
      <w:r w:rsidR="0021055A" w:rsidRPr="00B51AD0">
        <w:rPr>
          <w:rFonts w:ascii="Times New Roman" w:hAnsi="Times New Roman"/>
          <w:b/>
          <w:i/>
          <w:sz w:val="28"/>
          <w:szCs w:val="28"/>
        </w:rPr>
        <w:t xml:space="preserve">на </w:t>
      </w:r>
      <w:r w:rsidRPr="000C71CC">
        <w:rPr>
          <w:rFonts w:ascii="Times New Roman" w:hAnsi="Times New Roman"/>
          <w:b/>
          <w:i/>
          <w:sz w:val="28"/>
          <w:szCs w:val="28"/>
        </w:rPr>
        <w:t>та піклувальник</w:t>
      </w:r>
      <w:r w:rsidR="0021055A" w:rsidRPr="00B51AD0">
        <w:rPr>
          <w:rFonts w:ascii="Times New Roman" w:hAnsi="Times New Roman"/>
          <w:b/>
          <w:i/>
          <w:sz w:val="28"/>
          <w:szCs w:val="28"/>
        </w:rPr>
        <w:t>а</w:t>
      </w:r>
    </w:p>
    <w:p w:rsidR="00FC6FE4" w:rsidRPr="00B51AD0" w:rsidRDefault="0021055A" w:rsidP="00FB18D3">
      <w:pPr>
        <w:pStyle w:val="rvps2"/>
        <w:shd w:val="clear" w:color="auto" w:fill="FFFFFF"/>
        <w:spacing w:before="0" w:beforeAutospacing="0" w:after="150" w:afterAutospacing="0"/>
        <w:ind w:firstLine="709"/>
        <w:rPr>
          <w:sz w:val="28"/>
          <w:szCs w:val="28"/>
          <w:lang w:val="uk-UA"/>
        </w:rPr>
      </w:pPr>
      <w:r w:rsidRPr="0021055A">
        <w:rPr>
          <w:rFonts w:eastAsia="Calibri"/>
          <w:sz w:val="28"/>
          <w:szCs w:val="28"/>
          <w:lang w:val="uk-UA" w:eastAsia="en-US"/>
        </w:rPr>
        <w:t xml:space="preserve">Суд, якщо він призначив опікуна чи піклувальника, або орган опіки та піклування за заявою особи звільняє її від повноважень опікуна або піклувальника. Ця заява розглядається судом або органом опіки та піклування протягом одного місяця. </w:t>
      </w:r>
      <w:bookmarkStart w:id="44" w:name="n408"/>
      <w:bookmarkEnd w:id="44"/>
      <w:r w:rsidRPr="0021055A">
        <w:rPr>
          <w:rFonts w:eastAsia="Calibri"/>
          <w:sz w:val="28"/>
          <w:szCs w:val="28"/>
          <w:lang w:val="uk-UA" w:eastAsia="en-US"/>
        </w:rPr>
        <w:t>Особа виконує повноваження опікуна або піклувальника до винесення рішення про звільнення її від повноважень опікуна або піклувальника чи до закінчення місячного строку від дня подання заяви, якщо вона не була розглянута протягом цього строку</w:t>
      </w:r>
      <w:r w:rsidRPr="00B51AD0">
        <w:rPr>
          <w:sz w:val="28"/>
          <w:szCs w:val="28"/>
          <w:lang w:val="uk-UA"/>
        </w:rPr>
        <w:t xml:space="preserve"> </w:t>
      </w:r>
      <w:r w:rsidR="009750E9" w:rsidRPr="00B51AD0">
        <w:rPr>
          <w:sz w:val="28"/>
          <w:szCs w:val="28"/>
          <w:lang w:val="uk-UA"/>
        </w:rPr>
        <w:t>(</w:t>
      </w:r>
      <w:hyperlink r:id="rId82" w:history="1">
        <w:r w:rsidR="009750E9" w:rsidRPr="00B51AD0">
          <w:rPr>
            <w:rStyle w:val="a5"/>
            <w:sz w:val="28"/>
            <w:szCs w:val="28"/>
            <w:lang w:val="uk-UA"/>
          </w:rPr>
          <w:t>ч.</w:t>
        </w:r>
        <w:r w:rsidR="009750E9" w:rsidRPr="00C70F9A">
          <w:rPr>
            <w:rStyle w:val="a5"/>
            <w:sz w:val="28"/>
            <w:szCs w:val="28"/>
          </w:rPr>
          <w:t> </w:t>
        </w:r>
        <w:r w:rsidR="009750E9" w:rsidRPr="00B51AD0">
          <w:rPr>
            <w:rStyle w:val="a5"/>
            <w:sz w:val="28"/>
            <w:szCs w:val="28"/>
            <w:lang w:val="uk-UA"/>
          </w:rPr>
          <w:t>1 ст.</w:t>
        </w:r>
        <w:r w:rsidR="009750E9" w:rsidRPr="00C70F9A">
          <w:rPr>
            <w:rStyle w:val="a5"/>
            <w:sz w:val="28"/>
            <w:szCs w:val="28"/>
          </w:rPr>
          <w:t> </w:t>
        </w:r>
        <w:r w:rsidR="009750E9" w:rsidRPr="00B51AD0">
          <w:rPr>
            <w:rStyle w:val="a5"/>
            <w:sz w:val="28"/>
            <w:szCs w:val="28"/>
            <w:lang w:val="uk-UA"/>
          </w:rPr>
          <w:t>75 ЦКУ</w:t>
        </w:r>
      </w:hyperlink>
      <w:r w:rsidR="009750E9" w:rsidRPr="00B51AD0">
        <w:rPr>
          <w:sz w:val="28"/>
          <w:szCs w:val="28"/>
          <w:lang w:val="uk-UA"/>
        </w:rPr>
        <w:t>).</w:t>
      </w:r>
      <w:bookmarkStart w:id="45" w:name="n378"/>
      <w:bookmarkStart w:id="46" w:name="n407"/>
      <w:bookmarkEnd w:id="45"/>
      <w:bookmarkEnd w:id="46"/>
    </w:p>
    <w:p w:rsidR="00AD78D3" w:rsidRPr="00CA0136" w:rsidRDefault="0021055A" w:rsidP="00FB18D3">
      <w:pPr>
        <w:pStyle w:val="rvps2"/>
        <w:shd w:val="clear" w:color="auto" w:fill="FFFFFF"/>
        <w:spacing w:before="0" w:beforeAutospacing="0" w:after="150" w:afterAutospacing="0"/>
        <w:ind w:firstLine="709"/>
        <w:rPr>
          <w:sz w:val="28"/>
          <w:szCs w:val="28"/>
        </w:rPr>
      </w:pPr>
      <w:r w:rsidRPr="00AD78D3">
        <w:rPr>
          <w:rFonts w:eastAsia="Calibri"/>
          <w:sz w:val="28"/>
          <w:szCs w:val="28"/>
          <w:lang w:val="uk-UA" w:eastAsia="en-US"/>
        </w:rPr>
        <w:t>Суд, якщо він призначив піклувальника, або орган опіки та піклування може звільнити піклувальника від його повноважень за заявою особи, над якою встановлено піклування</w:t>
      </w:r>
      <w:r w:rsidR="00AD78D3">
        <w:rPr>
          <w:color w:val="000000"/>
          <w:shd w:val="clear" w:color="auto" w:fill="FFFFFF"/>
          <w:lang w:val="uk-UA"/>
        </w:rPr>
        <w:t xml:space="preserve"> </w:t>
      </w:r>
      <w:r w:rsidR="00AD78D3">
        <w:rPr>
          <w:sz w:val="28"/>
          <w:szCs w:val="28"/>
        </w:rPr>
        <w:t>(</w:t>
      </w:r>
      <w:hyperlink r:id="rId83" w:history="1">
        <w:r w:rsidR="00AD78D3" w:rsidRPr="00C70F9A">
          <w:rPr>
            <w:rStyle w:val="a5"/>
            <w:sz w:val="28"/>
            <w:szCs w:val="28"/>
          </w:rPr>
          <w:t>ч. </w:t>
        </w:r>
        <w:r w:rsidR="00AD78D3">
          <w:rPr>
            <w:rStyle w:val="a5"/>
            <w:sz w:val="28"/>
            <w:szCs w:val="28"/>
            <w:lang w:val="uk-UA"/>
          </w:rPr>
          <w:t>2</w:t>
        </w:r>
        <w:r w:rsidR="00AD78D3" w:rsidRPr="00C70F9A">
          <w:rPr>
            <w:rStyle w:val="a5"/>
            <w:sz w:val="28"/>
            <w:szCs w:val="28"/>
          </w:rPr>
          <w:t xml:space="preserve"> ст. 75 ЦКУ</w:t>
        </w:r>
      </w:hyperlink>
      <w:r w:rsidR="00AD78D3">
        <w:rPr>
          <w:sz w:val="28"/>
          <w:szCs w:val="28"/>
        </w:rPr>
        <w:t>).</w:t>
      </w:r>
    </w:p>
    <w:p w:rsidR="000C71CC" w:rsidRPr="00B51AD0" w:rsidRDefault="00EB4CA4" w:rsidP="00FB18D3">
      <w:pPr>
        <w:shd w:val="clear" w:color="auto" w:fill="FFFFFF"/>
        <w:spacing w:after="150" w:line="240" w:lineRule="auto"/>
        <w:ind w:firstLine="709"/>
        <w:rPr>
          <w:rFonts w:ascii="Times New Roman" w:hAnsi="Times New Roman"/>
          <w:sz w:val="28"/>
          <w:szCs w:val="28"/>
        </w:rPr>
      </w:pPr>
      <w:r w:rsidRPr="00EB4CA4">
        <w:rPr>
          <w:rFonts w:ascii="Times New Roman" w:hAnsi="Times New Roman"/>
          <w:sz w:val="28"/>
          <w:szCs w:val="28"/>
        </w:rPr>
        <w:t>О</w:t>
      </w:r>
      <w:r w:rsidR="00C72B9C" w:rsidRPr="00EB4CA4">
        <w:rPr>
          <w:rFonts w:ascii="Times New Roman" w:hAnsi="Times New Roman"/>
          <w:sz w:val="28"/>
          <w:szCs w:val="28"/>
        </w:rPr>
        <w:t>ргани опіки та піклування за своєю ініціативою, за клопотанням підопічних, державних або громадських організацій, а також згідно із обґрунтованими заявами будь-яких осіб можуть ініціювати питання про звільнення особи від повноважень опікуна</w:t>
      </w:r>
      <w:r w:rsidR="00906F9B" w:rsidRPr="00906F9B">
        <w:rPr>
          <w:rFonts w:ascii="Times New Roman" w:hAnsi="Times New Roman"/>
          <w:sz w:val="28"/>
          <w:szCs w:val="28"/>
        </w:rPr>
        <w:t xml:space="preserve"> </w:t>
      </w:r>
      <w:r w:rsidR="00906F9B">
        <w:rPr>
          <w:rFonts w:ascii="Times New Roman" w:hAnsi="Times New Roman"/>
          <w:sz w:val="28"/>
          <w:szCs w:val="28"/>
        </w:rPr>
        <w:t>у</w:t>
      </w:r>
      <w:r w:rsidR="00906F9B" w:rsidRPr="00EB4CA4">
        <w:rPr>
          <w:rFonts w:ascii="Times New Roman" w:hAnsi="Times New Roman"/>
          <w:sz w:val="28"/>
          <w:szCs w:val="28"/>
        </w:rPr>
        <w:t xml:space="preserve"> разі неналежного виконання обов’язків</w:t>
      </w:r>
      <w:r w:rsidR="00906F9B">
        <w:rPr>
          <w:rFonts w:ascii="Times New Roman" w:hAnsi="Times New Roman"/>
          <w:sz w:val="28"/>
          <w:szCs w:val="28"/>
        </w:rPr>
        <w:t>.</w:t>
      </w:r>
      <w:r w:rsidR="000C71CC">
        <w:rPr>
          <w:rFonts w:ascii="Times New Roman" w:hAnsi="Times New Roman"/>
          <w:sz w:val="28"/>
          <w:szCs w:val="28"/>
        </w:rPr>
        <w:t xml:space="preserve"> </w:t>
      </w:r>
      <w:r w:rsidR="00906F9B" w:rsidRPr="00906F9B">
        <w:rPr>
          <w:rFonts w:ascii="Times New Roman" w:hAnsi="Times New Roman"/>
          <w:sz w:val="28"/>
          <w:szCs w:val="28"/>
        </w:rPr>
        <w:t xml:space="preserve">За заявою органу опіки та піклування суд може звільнити особу від повноважень опікуна або піклувальника у </w:t>
      </w:r>
      <w:r w:rsidR="005429DA">
        <w:rPr>
          <w:rFonts w:ascii="Times New Roman" w:hAnsi="Times New Roman"/>
          <w:sz w:val="28"/>
          <w:szCs w:val="28"/>
        </w:rPr>
        <w:t>разі невиконання нею своїх обов</w:t>
      </w:r>
      <w:r w:rsidR="005429DA" w:rsidRPr="005429DA">
        <w:rPr>
          <w:rFonts w:ascii="Times New Roman" w:hAnsi="Times New Roman"/>
          <w:sz w:val="28"/>
          <w:szCs w:val="28"/>
        </w:rPr>
        <w:t>’</w:t>
      </w:r>
      <w:r w:rsidR="00906F9B" w:rsidRPr="00906F9B">
        <w:rPr>
          <w:rFonts w:ascii="Times New Roman" w:hAnsi="Times New Roman"/>
          <w:sz w:val="28"/>
          <w:szCs w:val="28"/>
        </w:rPr>
        <w:t xml:space="preserve">язків, порушення прав підопічного, а також у разі поміщення підопічного до навчального </w:t>
      </w:r>
      <w:r w:rsidR="005429DA">
        <w:rPr>
          <w:rFonts w:ascii="Times New Roman" w:hAnsi="Times New Roman"/>
          <w:sz w:val="28"/>
          <w:szCs w:val="28"/>
        </w:rPr>
        <w:t>закладу, закладу охорони здоров</w:t>
      </w:r>
      <w:r w:rsidR="005429DA" w:rsidRPr="005429DA">
        <w:rPr>
          <w:rFonts w:ascii="Times New Roman" w:hAnsi="Times New Roman"/>
          <w:sz w:val="28"/>
          <w:szCs w:val="28"/>
        </w:rPr>
        <w:t>’</w:t>
      </w:r>
      <w:r w:rsidR="00906F9B" w:rsidRPr="00906F9B">
        <w:rPr>
          <w:rFonts w:ascii="Times New Roman" w:hAnsi="Times New Roman"/>
          <w:sz w:val="28"/>
          <w:szCs w:val="28"/>
        </w:rPr>
        <w:t>я або закладу соціального захисту</w:t>
      </w:r>
      <w:r w:rsidR="00906F9B">
        <w:rPr>
          <w:color w:val="000000"/>
          <w:sz w:val="35"/>
          <w:szCs w:val="35"/>
          <w:shd w:val="clear" w:color="auto" w:fill="FFFFFF"/>
        </w:rPr>
        <w:t xml:space="preserve"> </w:t>
      </w:r>
      <w:r>
        <w:rPr>
          <w:rFonts w:ascii="Times New Roman" w:hAnsi="Times New Roman"/>
          <w:sz w:val="28"/>
          <w:szCs w:val="28"/>
        </w:rPr>
        <w:t>(</w:t>
      </w:r>
      <w:hyperlink r:id="rId84" w:history="1">
        <w:r w:rsidRPr="00C70F9A">
          <w:rPr>
            <w:rStyle w:val="a5"/>
            <w:rFonts w:ascii="Times New Roman" w:hAnsi="Times New Roman"/>
            <w:sz w:val="28"/>
            <w:szCs w:val="28"/>
          </w:rPr>
          <w:t>ч</w:t>
        </w:r>
        <w:r w:rsidR="000C71CC" w:rsidRPr="00C70F9A">
          <w:rPr>
            <w:rStyle w:val="a5"/>
            <w:rFonts w:ascii="Times New Roman" w:hAnsi="Times New Roman"/>
            <w:sz w:val="28"/>
            <w:szCs w:val="28"/>
          </w:rPr>
          <w:t>.</w:t>
        </w:r>
        <w:r w:rsidRPr="00C70F9A">
          <w:rPr>
            <w:rStyle w:val="a5"/>
            <w:rFonts w:ascii="Times New Roman" w:hAnsi="Times New Roman"/>
            <w:sz w:val="28"/>
            <w:szCs w:val="28"/>
          </w:rPr>
          <w:t xml:space="preserve"> </w:t>
        </w:r>
        <w:r w:rsidR="000C71CC" w:rsidRPr="00C70F9A">
          <w:rPr>
            <w:rStyle w:val="a5"/>
            <w:rFonts w:ascii="Times New Roman" w:hAnsi="Times New Roman"/>
            <w:sz w:val="28"/>
            <w:szCs w:val="28"/>
          </w:rPr>
          <w:t>3</w:t>
        </w:r>
        <w:r w:rsidRPr="00C70F9A">
          <w:rPr>
            <w:rStyle w:val="a5"/>
            <w:rFonts w:ascii="Times New Roman" w:hAnsi="Times New Roman"/>
            <w:sz w:val="28"/>
            <w:szCs w:val="28"/>
          </w:rPr>
          <w:t xml:space="preserve"> с</w:t>
        </w:r>
        <w:r w:rsidR="000C71CC" w:rsidRPr="00C70F9A">
          <w:rPr>
            <w:rStyle w:val="a5"/>
            <w:rFonts w:ascii="Times New Roman" w:hAnsi="Times New Roman"/>
            <w:sz w:val="28"/>
            <w:szCs w:val="28"/>
          </w:rPr>
          <w:t>т.</w:t>
        </w:r>
        <w:r w:rsidRPr="00C70F9A">
          <w:rPr>
            <w:rStyle w:val="a5"/>
            <w:rFonts w:ascii="Times New Roman" w:hAnsi="Times New Roman"/>
            <w:sz w:val="28"/>
            <w:szCs w:val="28"/>
          </w:rPr>
          <w:t xml:space="preserve"> 75 ЦКУ</w:t>
        </w:r>
      </w:hyperlink>
      <w:r>
        <w:rPr>
          <w:rFonts w:ascii="Times New Roman" w:hAnsi="Times New Roman"/>
          <w:sz w:val="28"/>
          <w:szCs w:val="28"/>
        </w:rPr>
        <w:t>).</w:t>
      </w:r>
    </w:p>
    <w:p w:rsidR="005E20D4" w:rsidRPr="005E20D4" w:rsidRDefault="005E20D4" w:rsidP="00FB18D3">
      <w:pPr>
        <w:shd w:val="clear" w:color="auto" w:fill="FFFFFF"/>
        <w:spacing w:after="150" w:line="240" w:lineRule="auto"/>
        <w:ind w:firstLine="709"/>
        <w:rPr>
          <w:rFonts w:ascii="Times New Roman" w:hAnsi="Times New Roman"/>
          <w:sz w:val="28"/>
          <w:szCs w:val="28"/>
        </w:rPr>
      </w:pPr>
      <w:r w:rsidRPr="005E20D4">
        <w:rPr>
          <w:rFonts w:ascii="Times New Roman" w:hAnsi="Times New Roman"/>
          <w:sz w:val="28"/>
          <w:szCs w:val="28"/>
        </w:rPr>
        <w:lastRenderedPageBreak/>
        <w:t>Суд за заявою органу опіки та піклування чи особи, призначеної піклувальником або опікуном, у місячний строк звільняє її від повноважень піклувальника або опікуна і призначає за поданням органу опіки та піклування іншу особу, про що постановляє ухвалу. Суд за заявою особи, над якою встановлено піклування, може звільнити піклувальника від його повноважень і призначити за поданням органу опіки та піклування іншого піклувальника, про що постановляє ухвалу</w:t>
      </w:r>
      <w:r w:rsidR="004C7399">
        <w:rPr>
          <w:rFonts w:ascii="Times New Roman" w:hAnsi="Times New Roman"/>
          <w:sz w:val="28"/>
          <w:szCs w:val="28"/>
        </w:rPr>
        <w:t xml:space="preserve"> </w:t>
      </w:r>
      <w:r w:rsidRPr="005E20D4">
        <w:rPr>
          <w:rFonts w:ascii="Times New Roman" w:hAnsi="Times New Roman"/>
          <w:sz w:val="28"/>
          <w:szCs w:val="28"/>
        </w:rPr>
        <w:t>.</w:t>
      </w:r>
    </w:p>
    <w:p w:rsidR="005E20D4" w:rsidRPr="005E20D4" w:rsidRDefault="005E20D4" w:rsidP="00FB18D3">
      <w:pPr>
        <w:shd w:val="clear" w:color="auto" w:fill="FFFFFF"/>
        <w:spacing w:after="150" w:line="240" w:lineRule="auto"/>
        <w:ind w:firstLine="709"/>
        <w:rPr>
          <w:rFonts w:ascii="Times New Roman" w:hAnsi="Times New Roman"/>
          <w:sz w:val="28"/>
          <w:szCs w:val="28"/>
        </w:rPr>
      </w:pPr>
      <w:bookmarkStart w:id="47" w:name="n8299"/>
      <w:bookmarkEnd w:id="47"/>
      <w:r w:rsidRPr="005E20D4">
        <w:rPr>
          <w:rFonts w:ascii="Times New Roman" w:hAnsi="Times New Roman"/>
          <w:sz w:val="28"/>
          <w:szCs w:val="28"/>
        </w:rPr>
        <w:t xml:space="preserve">Суд розглядає питання про звільнення опікуна або піклувальника в судовому засіданні з повідомленням заінтересованих осіб. Неявка цих осіб не перешкоджає розгляду питання про звільнення опікуна або піклувальника </w:t>
      </w:r>
      <w:r w:rsidR="00FB18D3">
        <w:rPr>
          <w:rFonts w:ascii="Times New Roman" w:hAnsi="Times New Roman"/>
          <w:sz w:val="28"/>
          <w:szCs w:val="28"/>
        </w:rPr>
        <w:t xml:space="preserve">                 </w:t>
      </w:r>
      <w:r w:rsidRPr="005E20D4">
        <w:rPr>
          <w:rFonts w:ascii="Times New Roman" w:hAnsi="Times New Roman"/>
          <w:sz w:val="28"/>
          <w:szCs w:val="28"/>
        </w:rPr>
        <w:t>(</w:t>
      </w:r>
      <w:hyperlink r:id="rId85" w:anchor="n8296" w:history="1">
        <w:r w:rsidRPr="005E20D4">
          <w:rPr>
            <w:rStyle w:val="a5"/>
            <w:rFonts w:ascii="Times New Roman" w:hAnsi="Times New Roman"/>
            <w:sz w:val="28"/>
            <w:szCs w:val="28"/>
          </w:rPr>
          <w:t>ч. 2 ст. 300)</w:t>
        </w:r>
      </w:hyperlink>
      <w:r w:rsidRPr="005E20D4">
        <w:rPr>
          <w:rFonts w:ascii="Times New Roman" w:hAnsi="Times New Roman"/>
          <w:sz w:val="28"/>
          <w:szCs w:val="28"/>
        </w:rPr>
        <w:t>.</w:t>
      </w:r>
    </w:p>
    <w:p w:rsidR="009955F8" w:rsidRDefault="009955F8" w:rsidP="00FB18D3">
      <w:pPr>
        <w:spacing w:after="0" w:line="120" w:lineRule="exact"/>
        <w:ind w:firstLine="709"/>
        <w:rPr>
          <w:rFonts w:ascii="Times New Roman" w:hAnsi="Times New Roman"/>
          <w:color w:val="000000"/>
          <w:sz w:val="28"/>
          <w:szCs w:val="28"/>
        </w:rPr>
      </w:pPr>
    </w:p>
    <w:p w:rsidR="009955F8" w:rsidRDefault="001159C7" w:rsidP="00FB18D3">
      <w:pPr>
        <w:spacing w:after="0" w:line="240" w:lineRule="auto"/>
        <w:ind w:firstLine="709"/>
        <w:rPr>
          <w:rFonts w:ascii="Times New Roman" w:hAnsi="Times New Roman"/>
          <w:b/>
          <w:i/>
          <w:color w:val="000000"/>
          <w:sz w:val="28"/>
          <w:szCs w:val="28"/>
        </w:rPr>
      </w:pPr>
      <w:r>
        <w:rPr>
          <w:rFonts w:ascii="Times New Roman" w:hAnsi="Times New Roman"/>
          <w:b/>
          <w:i/>
          <w:color w:val="000000"/>
          <w:sz w:val="28"/>
          <w:szCs w:val="28"/>
        </w:rPr>
        <w:t>Захист</w:t>
      </w:r>
      <w:r w:rsidR="002C3A05">
        <w:rPr>
          <w:rFonts w:ascii="Times New Roman" w:hAnsi="Times New Roman"/>
          <w:b/>
          <w:i/>
          <w:color w:val="000000"/>
          <w:sz w:val="28"/>
          <w:szCs w:val="28"/>
        </w:rPr>
        <w:t xml:space="preserve"> </w:t>
      </w:r>
      <w:r w:rsidR="009955F8" w:rsidRPr="000B2B3C">
        <w:rPr>
          <w:rFonts w:ascii="Times New Roman" w:hAnsi="Times New Roman"/>
          <w:b/>
          <w:i/>
          <w:color w:val="000000"/>
          <w:sz w:val="28"/>
          <w:szCs w:val="28"/>
        </w:rPr>
        <w:t>майнових</w:t>
      </w:r>
      <w:r w:rsidR="002C3A05">
        <w:rPr>
          <w:rFonts w:ascii="Times New Roman" w:hAnsi="Times New Roman"/>
          <w:b/>
          <w:i/>
          <w:color w:val="000000"/>
          <w:sz w:val="28"/>
          <w:szCs w:val="28"/>
        </w:rPr>
        <w:t xml:space="preserve"> </w:t>
      </w:r>
      <w:r w:rsidR="00747B06" w:rsidRPr="00B269A8">
        <w:rPr>
          <w:rFonts w:ascii="Times New Roman" w:hAnsi="Times New Roman"/>
          <w:b/>
          <w:i/>
          <w:color w:val="000000"/>
          <w:sz w:val="28"/>
          <w:szCs w:val="28"/>
        </w:rPr>
        <w:t>прав</w:t>
      </w:r>
      <w:r w:rsidR="00747B06">
        <w:rPr>
          <w:rFonts w:ascii="Times New Roman" w:hAnsi="Times New Roman"/>
          <w:b/>
          <w:i/>
          <w:color w:val="000000"/>
          <w:sz w:val="28"/>
          <w:szCs w:val="28"/>
        </w:rPr>
        <w:t xml:space="preserve"> </w:t>
      </w:r>
      <w:r w:rsidR="00DC1187">
        <w:rPr>
          <w:rFonts w:ascii="Times New Roman" w:hAnsi="Times New Roman"/>
          <w:b/>
          <w:i/>
          <w:color w:val="000000"/>
          <w:sz w:val="28"/>
          <w:szCs w:val="28"/>
        </w:rPr>
        <w:t>повнолітніх осіб, над якими встановлено опіку або піклування</w:t>
      </w:r>
    </w:p>
    <w:p w:rsidR="002777FF" w:rsidRDefault="002777FF" w:rsidP="00FB18D3">
      <w:pPr>
        <w:pStyle w:val="rvps2"/>
        <w:spacing w:before="0" w:beforeAutospacing="0" w:after="0" w:afterAutospacing="0"/>
        <w:ind w:firstLine="709"/>
        <w:rPr>
          <w:sz w:val="28"/>
          <w:szCs w:val="28"/>
          <w:lang w:val="uk-UA"/>
        </w:rPr>
      </w:pPr>
      <w:r>
        <w:rPr>
          <w:sz w:val="28"/>
          <w:szCs w:val="28"/>
          <w:lang w:val="uk-UA"/>
        </w:rPr>
        <w:t>Статтею</w:t>
      </w:r>
      <w:r w:rsidR="002C3A05">
        <w:rPr>
          <w:sz w:val="28"/>
          <w:szCs w:val="28"/>
          <w:lang w:val="uk-UA"/>
        </w:rPr>
        <w:t xml:space="preserve"> </w:t>
      </w:r>
      <w:r>
        <w:rPr>
          <w:sz w:val="28"/>
          <w:szCs w:val="28"/>
          <w:lang w:val="uk-UA"/>
        </w:rPr>
        <w:t>41</w:t>
      </w:r>
      <w:r w:rsidR="002C3A05">
        <w:rPr>
          <w:sz w:val="28"/>
          <w:szCs w:val="28"/>
          <w:lang w:val="uk-UA"/>
        </w:rPr>
        <w:t xml:space="preserve"> </w:t>
      </w:r>
      <w:r>
        <w:rPr>
          <w:sz w:val="28"/>
          <w:szCs w:val="28"/>
          <w:lang w:val="uk-UA"/>
        </w:rPr>
        <w:t>Конституції</w:t>
      </w:r>
      <w:r w:rsidR="002C3A05">
        <w:rPr>
          <w:sz w:val="28"/>
          <w:szCs w:val="28"/>
          <w:lang w:val="uk-UA"/>
        </w:rPr>
        <w:t xml:space="preserve"> </w:t>
      </w:r>
      <w:r>
        <w:rPr>
          <w:sz w:val="28"/>
          <w:szCs w:val="28"/>
          <w:lang w:val="uk-UA"/>
        </w:rPr>
        <w:t>України</w:t>
      </w:r>
      <w:r w:rsidR="002C3A05">
        <w:rPr>
          <w:sz w:val="28"/>
          <w:szCs w:val="28"/>
          <w:lang w:val="uk-UA"/>
        </w:rPr>
        <w:t xml:space="preserve"> </w:t>
      </w:r>
      <w:r>
        <w:rPr>
          <w:sz w:val="28"/>
          <w:szCs w:val="28"/>
          <w:lang w:val="uk-UA"/>
        </w:rPr>
        <w:t>передбачено,</w:t>
      </w:r>
      <w:r w:rsidR="002C3A05">
        <w:rPr>
          <w:sz w:val="28"/>
          <w:szCs w:val="28"/>
          <w:lang w:val="uk-UA"/>
        </w:rPr>
        <w:t xml:space="preserve"> </w:t>
      </w:r>
      <w:r>
        <w:rPr>
          <w:sz w:val="28"/>
          <w:szCs w:val="28"/>
          <w:lang w:val="uk-UA"/>
        </w:rPr>
        <w:t>що</w:t>
      </w:r>
      <w:r w:rsidR="002C3A05">
        <w:rPr>
          <w:sz w:val="28"/>
          <w:szCs w:val="28"/>
          <w:lang w:val="uk-UA"/>
        </w:rPr>
        <w:t xml:space="preserve"> </w:t>
      </w:r>
      <w:r>
        <w:rPr>
          <w:sz w:val="28"/>
          <w:szCs w:val="28"/>
          <w:lang w:val="uk-UA"/>
        </w:rPr>
        <w:t>к</w:t>
      </w:r>
      <w:r w:rsidRPr="00AE69D4">
        <w:rPr>
          <w:sz w:val="28"/>
          <w:szCs w:val="28"/>
          <w:lang w:val="uk-UA"/>
        </w:rPr>
        <w:t>ожен</w:t>
      </w:r>
      <w:r w:rsidR="002C3A05">
        <w:rPr>
          <w:sz w:val="28"/>
          <w:szCs w:val="28"/>
          <w:lang w:val="uk-UA"/>
        </w:rPr>
        <w:t xml:space="preserve"> </w:t>
      </w:r>
      <w:r w:rsidRPr="00AE69D4">
        <w:rPr>
          <w:sz w:val="28"/>
          <w:szCs w:val="28"/>
          <w:lang w:val="uk-UA"/>
        </w:rPr>
        <w:t>має</w:t>
      </w:r>
      <w:r w:rsidR="002C3A05">
        <w:rPr>
          <w:sz w:val="28"/>
          <w:szCs w:val="28"/>
          <w:lang w:val="uk-UA"/>
        </w:rPr>
        <w:t xml:space="preserve"> </w:t>
      </w:r>
      <w:r w:rsidRPr="00AE69D4">
        <w:rPr>
          <w:sz w:val="28"/>
          <w:szCs w:val="28"/>
          <w:lang w:val="uk-UA"/>
        </w:rPr>
        <w:t>право</w:t>
      </w:r>
      <w:r w:rsidR="002C3A05">
        <w:rPr>
          <w:sz w:val="28"/>
          <w:szCs w:val="28"/>
          <w:lang w:val="uk-UA"/>
        </w:rPr>
        <w:t xml:space="preserve"> </w:t>
      </w:r>
      <w:r w:rsidRPr="00AE69D4">
        <w:rPr>
          <w:sz w:val="28"/>
          <w:szCs w:val="28"/>
          <w:lang w:val="uk-UA"/>
        </w:rPr>
        <w:t>володіти,</w:t>
      </w:r>
      <w:r w:rsidR="002C3A05">
        <w:rPr>
          <w:sz w:val="28"/>
          <w:szCs w:val="28"/>
          <w:lang w:val="uk-UA"/>
        </w:rPr>
        <w:t xml:space="preserve"> </w:t>
      </w:r>
      <w:r w:rsidRPr="00AE69D4">
        <w:rPr>
          <w:sz w:val="28"/>
          <w:szCs w:val="28"/>
          <w:lang w:val="uk-UA"/>
        </w:rPr>
        <w:t>користуватися</w:t>
      </w:r>
      <w:r w:rsidR="002C3A05">
        <w:rPr>
          <w:sz w:val="28"/>
          <w:szCs w:val="28"/>
          <w:lang w:val="uk-UA"/>
        </w:rPr>
        <w:t xml:space="preserve"> </w:t>
      </w:r>
      <w:r w:rsidRPr="00AE69D4">
        <w:rPr>
          <w:sz w:val="28"/>
          <w:szCs w:val="28"/>
          <w:lang w:val="uk-UA"/>
        </w:rPr>
        <w:t>і</w:t>
      </w:r>
      <w:r w:rsidR="002C3A05">
        <w:rPr>
          <w:sz w:val="28"/>
          <w:szCs w:val="28"/>
          <w:lang w:val="uk-UA"/>
        </w:rPr>
        <w:t xml:space="preserve"> </w:t>
      </w:r>
      <w:r>
        <w:rPr>
          <w:sz w:val="28"/>
          <w:szCs w:val="28"/>
          <w:lang w:val="uk-UA"/>
        </w:rPr>
        <w:t>розпоряджатися</w:t>
      </w:r>
      <w:r w:rsidR="002C3A05">
        <w:rPr>
          <w:sz w:val="28"/>
          <w:szCs w:val="28"/>
          <w:lang w:val="uk-UA"/>
        </w:rPr>
        <w:t xml:space="preserve"> </w:t>
      </w:r>
      <w:r>
        <w:rPr>
          <w:sz w:val="28"/>
          <w:szCs w:val="28"/>
          <w:lang w:val="uk-UA"/>
        </w:rPr>
        <w:t>своєю</w:t>
      </w:r>
      <w:r w:rsidR="002C3A05">
        <w:rPr>
          <w:sz w:val="28"/>
          <w:szCs w:val="28"/>
          <w:lang w:val="uk-UA"/>
        </w:rPr>
        <w:t xml:space="preserve"> </w:t>
      </w:r>
      <w:r>
        <w:rPr>
          <w:sz w:val="28"/>
          <w:szCs w:val="28"/>
          <w:lang w:val="uk-UA"/>
        </w:rPr>
        <w:t>власністю</w:t>
      </w:r>
      <w:r w:rsidRPr="00AE69D4">
        <w:rPr>
          <w:sz w:val="28"/>
          <w:szCs w:val="28"/>
          <w:lang w:val="uk-UA"/>
        </w:rPr>
        <w:t>.</w:t>
      </w:r>
      <w:r w:rsidR="002C3A05">
        <w:rPr>
          <w:sz w:val="28"/>
          <w:szCs w:val="28"/>
          <w:lang w:val="uk-UA"/>
        </w:rPr>
        <w:t xml:space="preserve"> </w:t>
      </w:r>
      <w:r w:rsidRPr="0096653D">
        <w:rPr>
          <w:sz w:val="28"/>
          <w:szCs w:val="28"/>
          <w:lang w:val="uk-UA"/>
        </w:rPr>
        <w:t>Ніхто</w:t>
      </w:r>
      <w:r w:rsidR="002C3A05">
        <w:rPr>
          <w:sz w:val="28"/>
          <w:szCs w:val="28"/>
          <w:lang w:val="uk-UA"/>
        </w:rPr>
        <w:t xml:space="preserve"> </w:t>
      </w:r>
      <w:r w:rsidRPr="0096653D">
        <w:rPr>
          <w:sz w:val="28"/>
          <w:szCs w:val="28"/>
          <w:lang w:val="uk-UA"/>
        </w:rPr>
        <w:t>не</w:t>
      </w:r>
      <w:r w:rsidR="002C3A05">
        <w:rPr>
          <w:sz w:val="28"/>
          <w:szCs w:val="28"/>
          <w:lang w:val="uk-UA"/>
        </w:rPr>
        <w:t xml:space="preserve"> </w:t>
      </w:r>
      <w:r w:rsidRPr="0096653D">
        <w:rPr>
          <w:sz w:val="28"/>
          <w:szCs w:val="28"/>
          <w:lang w:val="uk-UA"/>
        </w:rPr>
        <w:t>може</w:t>
      </w:r>
      <w:r w:rsidR="002C3A05">
        <w:rPr>
          <w:sz w:val="28"/>
          <w:szCs w:val="28"/>
          <w:lang w:val="uk-UA"/>
        </w:rPr>
        <w:t xml:space="preserve"> </w:t>
      </w:r>
      <w:r w:rsidRPr="0096653D">
        <w:rPr>
          <w:sz w:val="28"/>
          <w:szCs w:val="28"/>
          <w:lang w:val="uk-UA"/>
        </w:rPr>
        <w:t>бути</w:t>
      </w:r>
      <w:r w:rsidR="002C3A05">
        <w:rPr>
          <w:sz w:val="28"/>
          <w:szCs w:val="28"/>
          <w:lang w:val="uk-UA"/>
        </w:rPr>
        <w:t xml:space="preserve"> </w:t>
      </w:r>
      <w:r w:rsidRPr="0096653D">
        <w:rPr>
          <w:sz w:val="28"/>
          <w:szCs w:val="28"/>
          <w:lang w:val="uk-UA"/>
        </w:rPr>
        <w:t>протиправно</w:t>
      </w:r>
      <w:r w:rsidR="002C3A05">
        <w:rPr>
          <w:sz w:val="28"/>
          <w:szCs w:val="28"/>
          <w:lang w:val="uk-UA"/>
        </w:rPr>
        <w:t xml:space="preserve"> </w:t>
      </w:r>
      <w:r w:rsidRPr="0096653D">
        <w:rPr>
          <w:sz w:val="28"/>
          <w:szCs w:val="28"/>
          <w:lang w:val="uk-UA"/>
        </w:rPr>
        <w:t>позбавлений</w:t>
      </w:r>
      <w:r w:rsidR="002C3A05">
        <w:rPr>
          <w:sz w:val="28"/>
          <w:szCs w:val="28"/>
          <w:lang w:val="uk-UA"/>
        </w:rPr>
        <w:t xml:space="preserve"> </w:t>
      </w:r>
      <w:r w:rsidRPr="0096653D">
        <w:rPr>
          <w:sz w:val="28"/>
          <w:szCs w:val="28"/>
          <w:lang w:val="uk-UA"/>
        </w:rPr>
        <w:t>права</w:t>
      </w:r>
      <w:r w:rsidR="002C3A05">
        <w:rPr>
          <w:sz w:val="28"/>
          <w:szCs w:val="28"/>
          <w:lang w:val="uk-UA"/>
        </w:rPr>
        <w:t xml:space="preserve"> </w:t>
      </w:r>
      <w:r w:rsidRPr="0096653D">
        <w:rPr>
          <w:sz w:val="28"/>
          <w:szCs w:val="28"/>
          <w:lang w:val="uk-UA"/>
        </w:rPr>
        <w:t>власності.</w:t>
      </w:r>
      <w:r w:rsidR="002C3A05">
        <w:rPr>
          <w:sz w:val="28"/>
          <w:szCs w:val="28"/>
          <w:lang w:val="uk-UA"/>
        </w:rPr>
        <w:t xml:space="preserve"> </w:t>
      </w:r>
      <w:r w:rsidRPr="0096653D">
        <w:rPr>
          <w:sz w:val="28"/>
          <w:szCs w:val="28"/>
          <w:lang w:val="uk-UA"/>
        </w:rPr>
        <w:t>Право</w:t>
      </w:r>
      <w:r w:rsidR="002C3A05">
        <w:rPr>
          <w:sz w:val="28"/>
          <w:szCs w:val="28"/>
          <w:lang w:val="uk-UA"/>
        </w:rPr>
        <w:t xml:space="preserve"> </w:t>
      </w:r>
      <w:r w:rsidRPr="0096653D">
        <w:rPr>
          <w:sz w:val="28"/>
          <w:szCs w:val="28"/>
          <w:lang w:val="uk-UA"/>
        </w:rPr>
        <w:t>приватної</w:t>
      </w:r>
      <w:r w:rsidR="002C3A05">
        <w:rPr>
          <w:sz w:val="28"/>
          <w:szCs w:val="28"/>
          <w:lang w:val="uk-UA"/>
        </w:rPr>
        <w:t xml:space="preserve"> </w:t>
      </w:r>
      <w:r w:rsidRPr="0096653D">
        <w:rPr>
          <w:sz w:val="28"/>
          <w:szCs w:val="28"/>
          <w:lang w:val="uk-UA"/>
        </w:rPr>
        <w:t>власності</w:t>
      </w:r>
      <w:r w:rsidR="002C3A05">
        <w:rPr>
          <w:sz w:val="28"/>
          <w:szCs w:val="28"/>
          <w:lang w:val="uk-UA"/>
        </w:rPr>
        <w:t xml:space="preserve"> </w:t>
      </w:r>
      <w:r w:rsidRPr="0096653D">
        <w:rPr>
          <w:sz w:val="28"/>
          <w:szCs w:val="28"/>
          <w:lang w:val="uk-UA"/>
        </w:rPr>
        <w:t>є</w:t>
      </w:r>
      <w:r w:rsidR="002C3A05">
        <w:rPr>
          <w:sz w:val="28"/>
          <w:szCs w:val="28"/>
          <w:lang w:val="uk-UA"/>
        </w:rPr>
        <w:t xml:space="preserve"> </w:t>
      </w:r>
      <w:r w:rsidRPr="0096653D">
        <w:rPr>
          <w:sz w:val="28"/>
          <w:szCs w:val="28"/>
          <w:lang w:val="uk-UA"/>
        </w:rPr>
        <w:t>непорушним.</w:t>
      </w:r>
      <w:r w:rsidR="002C3A05">
        <w:rPr>
          <w:sz w:val="28"/>
          <w:szCs w:val="28"/>
          <w:lang w:val="uk-UA"/>
        </w:rPr>
        <w:t xml:space="preserve"> </w:t>
      </w:r>
    </w:p>
    <w:p w:rsidR="008C6F1A" w:rsidRDefault="00E1709B" w:rsidP="00FB18D3">
      <w:pPr>
        <w:tabs>
          <w:tab w:val="left" w:pos="1260"/>
        </w:tabs>
        <w:spacing w:after="0" w:line="240" w:lineRule="auto"/>
        <w:ind w:firstLine="709"/>
        <w:rPr>
          <w:rFonts w:ascii="Times New Roman" w:hAnsi="Times New Roman"/>
          <w:sz w:val="28"/>
          <w:szCs w:val="28"/>
        </w:rPr>
      </w:pPr>
      <w:r>
        <w:rPr>
          <w:rFonts w:ascii="Times New Roman" w:hAnsi="Times New Roman"/>
          <w:sz w:val="28"/>
          <w:szCs w:val="28"/>
        </w:rPr>
        <w:t>О</w:t>
      </w:r>
      <w:r w:rsidR="00444909">
        <w:rPr>
          <w:rFonts w:ascii="Times New Roman" w:hAnsi="Times New Roman"/>
          <w:sz w:val="28"/>
          <w:szCs w:val="28"/>
        </w:rPr>
        <w:t>пікун</w:t>
      </w:r>
      <w:r w:rsidR="002C3A05">
        <w:rPr>
          <w:rFonts w:ascii="Times New Roman" w:hAnsi="Times New Roman"/>
          <w:sz w:val="28"/>
          <w:szCs w:val="28"/>
        </w:rPr>
        <w:t xml:space="preserve"> </w:t>
      </w:r>
      <w:r w:rsidR="00444909">
        <w:rPr>
          <w:rFonts w:ascii="Times New Roman" w:hAnsi="Times New Roman"/>
          <w:sz w:val="28"/>
          <w:szCs w:val="28"/>
        </w:rPr>
        <w:t>зобов</w:t>
      </w:r>
      <w:r w:rsidR="00444909" w:rsidRPr="00D46FF9">
        <w:rPr>
          <w:rFonts w:ascii="Times New Roman" w:hAnsi="Times New Roman"/>
          <w:sz w:val="28"/>
          <w:szCs w:val="28"/>
        </w:rPr>
        <w:t>’</w:t>
      </w:r>
      <w:r w:rsidR="00444909" w:rsidRPr="003837DF">
        <w:rPr>
          <w:rFonts w:ascii="Times New Roman" w:hAnsi="Times New Roman"/>
          <w:sz w:val="28"/>
          <w:szCs w:val="28"/>
        </w:rPr>
        <w:t>язаний</w:t>
      </w:r>
      <w:r w:rsidR="002C3A05">
        <w:rPr>
          <w:rFonts w:ascii="Times New Roman" w:hAnsi="Times New Roman"/>
          <w:sz w:val="28"/>
          <w:szCs w:val="28"/>
        </w:rPr>
        <w:t xml:space="preserve"> </w:t>
      </w:r>
      <w:r w:rsidR="00444909" w:rsidRPr="003837DF">
        <w:rPr>
          <w:rFonts w:ascii="Times New Roman" w:hAnsi="Times New Roman"/>
          <w:sz w:val="28"/>
          <w:szCs w:val="28"/>
        </w:rPr>
        <w:t>дбати</w:t>
      </w:r>
      <w:r w:rsidR="002C3A05">
        <w:rPr>
          <w:rFonts w:ascii="Times New Roman" w:hAnsi="Times New Roman"/>
          <w:sz w:val="28"/>
          <w:szCs w:val="28"/>
        </w:rPr>
        <w:t xml:space="preserve"> </w:t>
      </w:r>
      <w:r w:rsidR="00444909" w:rsidRPr="003837DF">
        <w:rPr>
          <w:rFonts w:ascii="Times New Roman" w:hAnsi="Times New Roman"/>
          <w:sz w:val="28"/>
          <w:szCs w:val="28"/>
        </w:rPr>
        <w:t>про</w:t>
      </w:r>
      <w:r w:rsidR="002C3A05">
        <w:rPr>
          <w:rFonts w:ascii="Times New Roman" w:hAnsi="Times New Roman"/>
          <w:sz w:val="28"/>
          <w:szCs w:val="28"/>
        </w:rPr>
        <w:t xml:space="preserve"> </w:t>
      </w:r>
      <w:r w:rsidR="00444909" w:rsidRPr="003837DF">
        <w:rPr>
          <w:rFonts w:ascii="Times New Roman" w:hAnsi="Times New Roman"/>
          <w:sz w:val="28"/>
          <w:szCs w:val="28"/>
        </w:rPr>
        <w:t>збереження</w:t>
      </w:r>
      <w:r w:rsidR="002C3A05">
        <w:rPr>
          <w:rFonts w:ascii="Times New Roman" w:hAnsi="Times New Roman"/>
          <w:sz w:val="28"/>
          <w:szCs w:val="28"/>
        </w:rPr>
        <w:t xml:space="preserve"> </w:t>
      </w:r>
      <w:r w:rsidR="00444909" w:rsidRPr="003837DF">
        <w:rPr>
          <w:rFonts w:ascii="Times New Roman" w:hAnsi="Times New Roman"/>
          <w:sz w:val="28"/>
          <w:szCs w:val="28"/>
        </w:rPr>
        <w:t>та</w:t>
      </w:r>
      <w:r w:rsidR="002C3A05">
        <w:rPr>
          <w:rFonts w:ascii="Times New Roman" w:hAnsi="Times New Roman"/>
          <w:sz w:val="28"/>
          <w:szCs w:val="28"/>
        </w:rPr>
        <w:t xml:space="preserve"> </w:t>
      </w:r>
      <w:r w:rsidR="00444909" w:rsidRPr="003837DF">
        <w:rPr>
          <w:rFonts w:ascii="Times New Roman" w:hAnsi="Times New Roman"/>
          <w:sz w:val="28"/>
          <w:szCs w:val="28"/>
        </w:rPr>
        <w:t>використання</w:t>
      </w:r>
      <w:r w:rsidR="002C3A05">
        <w:rPr>
          <w:rFonts w:ascii="Times New Roman" w:hAnsi="Times New Roman"/>
          <w:sz w:val="28"/>
          <w:szCs w:val="28"/>
        </w:rPr>
        <w:t xml:space="preserve"> </w:t>
      </w:r>
      <w:r w:rsidR="00444909" w:rsidRPr="003837DF">
        <w:rPr>
          <w:rFonts w:ascii="Times New Roman" w:hAnsi="Times New Roman"/>
          <w:sz w:val="28"/>
          <w:szCs w:val="28"/>
        </w:rPr>
        <w:t>майна</w:t>
      </w:r>
      <w:r w:rsidR="002C3A05">
        <w:rPr>
          <w:rFonts w:ascii="Times New Roman" w:hAnsi="Times New Roman"/>
          <w:sz w:val="28"/>
          <w:szCs w:val="28"/>
        </w:rPr>
        <w:t xml:space="preserve"> </w:t>
      </w:r>
      <w:r w:rsidR="00444909" w:rsidRPr="003837DF">
        <w:rPr>
          <w:rFonts w:ascii="Times New Roman" w:hAnsi="Times New Roman"/>
          <w:sz w:val="28"/>
          <w:szCs w:val="28"/>
        </w:rPr>
        <w:t>підопічного</w:t>
      </w:r>
      <w:r w:rsidR="002C3A05">
        <w:rPr>
          <w:rFonts w:ascii="Times New Roman" w:hAnsi="Times New Roman"/>
          <w:sz w:val="28"/>
          <w:szCs w:val="28"/>
        </w:rPr>
        <w:t xml:space="preserve"> </w:t>
      </w:r>
      <w:r w:rsidR="00444909" w:rsidRPr="003837DF">
        <w:rPr>
          <w:rFonts w:ascii="Times New Roman" w:hAnsi="Times New Roman"/>
          <w:sz w:val="28"/>
          <w:szCs w:val="28"/>
        </w:rPr>
        <w:t>в</w:t>
      </w:r>
      <w:r w:rsidR="002C3A05">
        <w:rPr>
          <w:rFonts w:ascii="Times New Roman" w:hAnsi="Times New Roman"/>
          <w:sz w:val="28"/>
          <w:szCs w:val="28"/>
        </w:rPr>
        <w:t xml:space="preserve"> </w:t>
      </w:r>
      <w:r w:rsidR="00444909" w:rsidRPr="003837DF">
        <w:rPr>
          <w:rFonts w:ascii="Times New Roman" w:hAnsi="Times New Roman"/>
          <w:sz w:val="28"/>
          <w:szCs w:val="28"/>
        </w:rPr>
        <w:t>його</w:t>
      </w:r>
      <w:r w:rsidR="002C3A05">
        <w:rPr>
          <w:rFonts w:ascii="Times New Roman" w:hAnsi="Times New Roman"/>
          <w:sz w:val="28"/>
          <w:szCs w:val="28"/>
        </w:rPr>
        <w:t xml:space="preserve"> </w:t>
      </w:r>
      <w:r w:rsidR="00444909" w:rsidRPr="004E26AC">
        <w:rPr>
          <w:rFonts w:ascii="Times New Roman" w:hAnsi="Times New Roman"/>
          <w:sz w:val="28"/>
          <w:szCs w:val="28"/>
        </w:rPr>
        <w:t>інтересах</w:t>
      </w:r>
      <w:r w:rsidR="002C3A05">
        <w:rPr>
          <w:rFonts w:ascii="Times New Roman" w:hAnsi="Times New Roman"/>
          <w:sz w:val="28"/>
          <w:szCs w:val="28"/>
        </w:rPr>
        <w:t xml:space="preserve"> </w:t>
      </w:r>
      <w:r w:rsidRPr="004E26AC">
        <w:rPr>
          <w:rFonts w:ascii="Times New Roman" w:hAnsi="Times New Roman"/>
          <w:sz w:val="28"/>
          <w:szCs w:val="28"/>
        </w:rPr>
        <w:t>(</w:t>
      </w:r>
      <w:hyperlink r:id="rId86" w:anchor="n364" w:history="1">
        <w:r w:rsidR="00FD6ABE" w:rsidRPr="00FD6ABE">
          <w:rPr>
            <w:rStyle w:val="a5"/>
            <w:rFonts w:ascii="Times New Roman" w:hAnsi="Times New Roman"/>
            <w:sz w:val="28"/>
            <w:szCs w:val="28"/>
            <w:lang w:val="ru-RU"/>
          </w:rPr>
          <w:t>ч. 1 ст. 72 ЦКУ</w:t>
        </w:r>
      </w:hyperlink>
      <w:r w:rsidR="006F74B1">
        <w:rPr>
          <w:rFonts w:ascii="Times New Roman" w:hAnsi="Times New Roman"/>
          <w:sz w:val="28"/>
          <w:szCs w:val="28"/>
        </w:rPr>
        <w:t>)</w:t>
      </w:r>
      <w:r w:rsidR="00444909" w:rsidRPr="004E26AC">
        <w:rPr>
          <w:rFonts w:ascii="Times New Roman" w:hAnsi="Times New Roman"/>
          <w:sz w:val="28"/>
          <w:szCs w:val="28"/>
        </w:rPr>
        <w:t>.</w:t>
      </w:r>
      <w:r w:rsidR="008C6F1A" w:rsidRPr="008C6F1A">
        <w:rPr>
          <w:rFonts w:ascii="Times New Roman" w:hAnsi="Times New Roman"/>
          <w:sz w:val="28"/>
          <w:szCs w:val="28"/>
        </w:rPr>
        <w:t xml:space="preserve"> </w:t>
      </w:r>
    </w:p>
    <w:p w:rsidR="008C6F1A" w:rsidRPr="008C6F1A" w:rsidRDefault="008C6F1A" w:rsidP="00FB18D3">
      <w:pPr>
        <w:tabs>
          <w:tab w:val="left" w:pos="1260"/>
        </w:tabs>
        <w:spacing w:after="0" w:line="240" w:lineRule="auto"/>
        <w:ind w:firstLine="709"/>
        <w:rPr>
          <w:rFonts w:ascii="Times New Roman" w:hAnsi="Times New Roman"/>
          <w:sz w:val="28"/>
          <w:szCs w:val="28"/>
        </w:rPr>
      </w:pPr>
      <w:r w:rsidRPr="00FD6ABE">
        <w:rPr>
          <w:rFonts w:ascii="Times New Roman" w:hAnsi="Times New Roman"/>
          <w:sz w:val="28"/>
          <w:szCs w:val="28"/>
        </w:rPr>
        <w:t>Опікун самостійно здійснює витрати, необхідні для задоволення потреб підопічного, за рахунок пенсії, аліментів, відшкодування шкоди у зв'язку з втратою годувальника, допомоги на підопічну дитину та інших соціальних виплат, призначених на підопічну дитину відповідно до законів України, доходів від майна підопічного тощо</w:t>
      </w:r>
      <w:r>
        <w:rPr>
          <w:color w:val="000000"/>
        </w:rPr>
        <w:t xml:space="preserve"> </w:t>
      </w:r>
      <w:r w:rsidRPr="004E26AC">
        <w:rPr>
          <w:rFonts w:ascii="Times New Roman" w:hAnsi="Times New Roman"/>
          <w:sz w:val="28"/>
          <w:szCs w:val="28"/>
        </w:rPr>
        <w:t>(</w:t>
      </w:r>
      <w:hyperlink r:id="rId87" w:anchor="n364" w:history="1">
        <w:r w:rsidRPr="008C6F1A">
          <w:rPr>
            <w:rStyle w:val="a5"/>
            <w:rFonts w:ascii="Times New Roman" w:hAnsi="Times New Roman"/>
            <w:sz w:val="28"/>
            <w:szCs w:val="28"/>
          </w:rPr>
          <w:t>ч. 3 ст. 72 ЦКУ</w:t>
        </w:r>
      </w:hyperlink>
      <w:r>
        <w:rPr>
          <w:rFonts w:ascii="Times New Roman" w:hAnsi="Times New Roman"/>
          <w:sz w:val="28"/>
          <w:szCs w:val="28"/>
        </w:rPr>
        <w:t>)</w:t>
      </w:r>
      <w:r w:rsidRPr="004E26AC">
        <w:rPr>
          <w:rFonts w:ascii="Times New Roman" w:hAnsi="Times New Roman"/>
          <w:sz w:val="28"/>
          <w:szCs w:val="28"/>
        </w:rPr>
        <w:t>.</w:t>
      </w:r>
    </w:p>
    <w:p w:rsidR="008C6F1A" w:rsidRDefault="008C6F1A" w:rsidP="00FB18D3">
      <w:pPr>
        <w:tabs>
          <w:tab w:val="left" w:pos="1260"/>
        </w:tabs>
        <w:spacing w:after="0" w:line="240" w:lineRule="auto"/>
        <w:ind w:firstLine="709"/>
        <w:rPr>
          <w:rFonts w:ascii="Times New Roman" w:hAnsi="Times New Roman"/>
          <w:sz w:val="28"/>
          <w:szCs w:val="28"/>
        </w:rPr>
      </w:pPr>
      <w:bookmarkStart w:id="48" w:name="n399"/>
      <w:bookmarkStart w:id="49" w:name="n400"/>
      <w:bookmarkEnd w:id="48"/>
      <w:bookmarkEnd w:id="49"/>
      <w:r w:rsidRPr="00FD6ABE">
        <w:rPr>
          <w:rFonts w:ascii="Times New Roman" w:hAnsi="Times New Roman"/>
          <w:sz w:val="28"/>
          <w:szCs w:val="28"/>
        </w:rPr>
        <w:t>Якщо підопічний є власником нерухомого майна або майна, яке потребує постійного управління, опікун може з дозволу органу опіки та піклування управляти цим майном або передати його за договором в управління іншій особі</w:t>
      </w:r>
      <w:r>
        <w:rPr>
          <w:color w:val="000000"/>
        </w:rPr>
        <w:t xml:space="preserve"> </w:t>
      </w:r>
      <w:r w:rsidRPr="004E26AC">
        <w:rPr>
          <w:rFonts w:ascii="Times New Roman" w:hAnsi="Times New Roman"/>
          <w:sz w:val="28"/>
          <w:szCs w:val="28"/>
        </w:rPr>
        <w:t>(</w:t>
      </w:r>
      <w:hyperlink r:id="rId88" w:anchor="n364" w:history="1">
        <w:r w:rsidRPr="00B51AD0">
          <w:rPr>
            <w:rStyle w:val="a5"/>
            <w:rFonts w:ascii="Times New Roman" w:hAnsi="Times New Roman"/>
            <w:sz w:val="28"/>
            <w:szCs w:val="28"/>
          </w:rPr>
          <w:t>ч. 4 ст. 72 ЦКУ</w:t>
        </w:r>
      </w:hyperlink>
      <w:r>
        <w:rPr>
          <w:rFonts w:ascii="Times New Roman" w:hAnsi="Times New Roman"/>
          <w:sz w:val="28"/>
          <w:szCs w:val="28"/>
        </w:rPr>
        <w:t>)</w:t>
      </w:r>
      <w:r w:rsidRPr="004E26AC">
        <w:rPr>
          <w:rFonts w:ascii="Times New Roman" w:hAnsi="Times New Roman"/>
          <w:sz w:val="28"/>
          <w:szCs w:val="28"/>
        </w:rPr>
        <w:t>.</w:t>
      </w:r>
    </w:p>
    <w:p w:rsidR="00FB18D3" w:rsidRPr="00B51AD0" w:rsidRDefault="00FB18D3" w:rsidP="00FB18D3">
      <w:pPr>
        <w:tabs>
          <w:tab w:val="left" w:pos="1260"/>
        </w:tabs>
        <w:spacing w:after="0" w:line="120" w:lineRule="exact"/>
        <w:ind w:firstLine="709"/>
        <w:rPr>
          <w:rFonts w:ascii="Times New Roman" w:hAnsi="Times New Roman"/>
          <w:sz w:val="28"/>
          <w:szCs w:val="28"/>
        </w:rPr>
      </w:pPr>
    </w:p>
    <w:p w:rsidR="008C6F1A" w:rsidRPr="004E26AC" w:rsidRDefault="00F904A5" w:rsidP="00FB18D3">
      <w:pPr>
        <w:tabs>
          <w:tab w:val="left" w:pos="1260"/>
        </w:tabs>
        <w:spacing w:after="0" w:line="240" w:lineRule="auto"/>
        <w:ind w:firstLine="709"/>
        <w:rPr>
          <w:rFonts w:ascii="Times New Roman" w:hAnsi="Times New Roman"/>
          <w:sz w:val="28"/>
          <w:szCs w:val="28"/>
        </w:rPr>
      </w:pPr>
      <w:hyperlink r:id="rId89" w:history="1">
        <w:r w:rsidR="008C6F1A" w:rsidRPr="00C70F9A">
          <w:rPr>
            <w:rStyle w:val="a5"/>
            <w:rFonts w:ascii="Times New Roman" w:hAnsi="Times New Roman"/>
            <w:sz w:val="28"/>
            <w:szCs w:val="28"/>
          </w:rPr>
          <w:t>Статтею 71 ЦКУ</w:t>
        </w:r>
      </w:hyperlink>
      <w:r w:rsidR="008C6F1A">
        <w:rPr>
          <w:rFonts w:ascii="Times New Roman" w:hAnsi="Times New Roman"/>
          <w:sz w:val="28"/>
          <w:szCs w:val="28"/>
        </w:rPr>
        <w:t xml:space="preserve"> </w:t>
      </w:r>
      <w:r w:rsidR="008C6F1A" w:rsidRPr="004E26AC">
        <w:rPr>
          <w:rFonts w:ascii="Times New Roman" w:hAnsi="Times New Roman"/>
          <w:sz w:val="28"/>
          <w:szCs w:val="28"/>
        </w:rPr>
        <w:t>визначено</w:t>
      </w:r>
      <w:r w:rsidR="008C6F1A">
        <w:rPr>
          <w:rFonts w:ascii="Times New Roman" w:hAnsi="Times New Roman"/>
          <w:sz w:val="28"/>
          <w:szCs w:val="28"/>
        </w:rPr>
        <w:t xml:space="preserve"> </w:t>
      </w:r>
      <w:r w:rsidR="008C6F1A" w:rsidRPr="004E26AC">
        <w:rPr>
          <w:rFonts w:ascii="Times New Roman" w:hAnsi="Times New Roman"/>
          <w:sz w:val="28"/>
          <w:szCs w:val="28"/>
        </w:rPr>
        <w:t>правочини,</w:t>
      </w:r>
      <w:r w:rsidR="008C6F1A">
        <w:rPr>
          <w:rFonts w:ascii="Times New Roman" w:hAnsi="Times New Roman"/>
          <w:sz w:val="28"/>
          <w:szCs w:val="28"/>
        </w:rPr>
        <w:t xml:space="preserve"> </w:t>
      </w:r>
      <w:r w:rsidR="008C6F1A" w:rsidRPr="004E26AC">
        <w:rPr>
          <w:rFonts w:ascii="Times New Roman" w:hAnsi="Times New Roman"/>
          <w:sz w:val="28"/>
          <w:szCs w:val="28"/>
        </w:rPr>
        <w:t>на</w:t>
      </w:r>
      <w:r w:rsidR="008C6F1A">
        <w:rPr>
          <w:rFonts w:ascii="Times New Roman" w:hAnsi="Times New Roman"/>
          <w:sz w:val="28"/>
          <w:szCs w:val="28"/>
        </w:rPr>
        <w:t xml:space="preserve"> </w:t>
      </w:r>
      <w:r w:rsidR="008C6F1A" w:rsidRPr="004E26AC">
        <w:rPr>
          <w:rFonts w:ascii="Times New Roman" w:hAnsi="Times New Roman"/>
          <w:sz w:val="28"/>
          <w:szCs w:val="28"/>
        </w:rPr>
        <w:t>вчинення</w:t>
      </w:r>
      <w:r w:rsidR="008C6F1A">
        <w:rPr>
          <w:rFonts w:ascii="Times New Roman" w:hAnsi="Times New Roman"/>
          <w:sz w:val="28"/>
          <w:szCs w:val="28"/>
        </w:rPr>
        <w:t xml:space="preserve"> </w:t>
      </w:r>
      <w:r w:rsidR="008C6F1A" w:rsidRPr="004E26AC">
        <w:rPr>
          <w:rFonts w:ascii="Times New Roman" w:hAnsi="Times New Roman"/>
          <w:sz w:val="28"/>
          <w:szCs w:val="28"/>
        </w:rPr>
        <w:t>яких</w:t>
      </w:r>
      <w:r w:rsidR="008C6F1A">
        <w:rPr>
          <w:rFonts w:ascii="Times New Roman" w:hAnsi="Times New Roman"/>
          <w:sz w:val="28"/>
          <w:szCs w:val="28"/>
        </w:rPr>
        <w:t xml:space="preserve"> </w:t>
      </w:r>
      <w:r w:rsidR="008C6F1A" w:rsidRPr="004E26AC">
        <w:rPr>
          <w:rFonts w:ascii="Times New Roman" w:hAnsi="Times New Roman"/>
          <w:sz w:val="28"/>
          <w:szCs w:val="28"/>
        </w:rPr>
        <w:t>опікуну</w:t>
      </w:r>
      <w:r w:rsidR="008C6F1A">
        <w:rPr>
          <w:rFonts w:ascii="Times New Roman" w:hAnsi="Times New Roman"/>
          <w:sz w:val="28"/>
          <w:szCs w:val="28"/>
        </w:rPr>
        <w:t xml:space="preserve"> </w:t>
      </w:r>
      <w:r w:rsidR="008C6F1A" w:rsidRPr="004E26AC">
        <w:rPr>
          <w:rFonts w:ascii="Times New Roman" w:hAnsi="Times New Roman"/>
          <w:sz w:val="28"/>
          <w:szCs w:val="28"/>
        </w:rPr>
        <w:t>необхідно</w:t>
      </w:r>
      <w:r w:rsidR="008C6F1A">
        <w:rPr>
          <w:rFonts w:ascii="Times New Roman" w:hAnsi="Times New Roman"/>
          <w:sz w:val="28"/>
          <w:szCs w:val="28"/>
        </w:rPr>
        <w:t xml:space="preserve"> </w:t>
      </w:r>
      <w:r w:rsidR="008C6F1A" w:rsidRPr="004E26AC">
        <w:rPr>
          <w:rFonts w:ascii="Times New Roman" w:hAnsi="Times New Roman"/>
          <w:sz w:val="28"/>
          <w:szCs w:val="28"/>
        </w:rPr>
        <w:t>отримати</w:t>
      </w:r>
      <w:r w:rsidR="008C6F1A">
        <w:rPr>
          <w:rFonts w:ascii="Times New Roman" w:hAnsi="Times New Roman"/>
          <w:sz w:val="28"/>
          <w:szCs w:val="28"/>
        </w:rPr>
        <w:t xml:space="preserve"> </w:t>
      </w:r>
      <w:r w:rsidR="008C6F1A" w:rsidRPr="004E26AC">
        <w:rPr>
          <w:rFonts w:ascii="Times New Roman" w:hAnsi="Times New Roman"/>
          <w:sz w:val="28"/>
          <w:szCs w:val="28"/>
        </w:rPr>
        <w:t>дозвіл</w:t>
      </w:r>
      <w:r w:rsidR="008C6F1A">
        <w:rPr>
          <w:rFonts w:ascii="Times New Roman" w:hAnsi="Times New Roman"/>
          <w:sz w:val="28"/>
          <w:szCs w:val="28"/>
        </w:rPr>
        <w:t xml:space="preserve"> </w:t>
      </w:r>
      <w:r w:rsidR="008C6F1A" w:rsidRPr="004E26AC">
        <w:rPr>
          <w:rFonts w:ascii="Times New Roman" w:hAnsi="Times New Roman"/>
          <w:sz w:val="28"/>
          <w:szCs w:val="28"/>
        </w:rPr>
        <w:t>органу</w:t>
      </w:r>
      <w:r w:rsidR="008C6F1A">
        <w:rPr>
          <w:rFonts w:ascii="Times New Roman" w:hAnsi="Times New Roman"/>
          <w:sz w:val="28"/>
          <w:szCs w:val="28"/>
        </w:rPr>
        <w:t xml:space="preserve"> </w:t>
      </w:r>
      <w:r w:rsidR="008C6F1A" w:rsidRPr="004E26AC">
        <w:rPr>
          <w:rFonts w:ascii="Times New Roman" w:hAnsi="Times New Roman"/>
          <w:sz w:val="28"/>
          <w:szCs w:val="28"/>
        </w:rPr>
        <w:t>опіки</w:t>
      </w:r>
      <w:r w:rsidR="008C6F1A">
        <w:rPr>
          <w:rFonts w:ascii="Times New Roman" w:hAnsi="Times New Roman"/>
          <w:sz w:val="28"/>
          <w:szCs w:val="28"/>
        </w:rPr>
        <w:t xml:space="preserve"> </w:t>
      </w:r>
      <w:r w:rsidR="008C6F1A" w:rsidRPr="004E26AC">
        <w:rPr>
          <w:rFonts w:ascii="Times New Roman" w:hAnsi="Times New Roman"/>
          <w:sz w:val="28"/>
          <w:szCs w:val="28"/>
        </w:rPr>
        <w:t>та</w:t>
      </w:r>
      <w:r w:rsidR="008C6F1A">
        <w:rPr>
          <w:rFonts w:ascii="Times New Roman" w:hAnsi="Times New Roman"/>
          <w:sz w:val="28"/>
          <w:szCs w:val="28"/>
        </w:rPr>
        <w:t xml:space="preserve"> </w:t>
      </w:r>
      <w:r w:rsidR="008C6F1A" w:rsidRPr="004E26AC">
        <w:rPr>
          <w:rFonts w:ascii="Times New Roman" w:hAnsi="Times New Roman"/>
          <w:sz w:val="28"/>
          <w:szCs w:val="28"/>
        </w:rPr>
        <w:t>піклування:</w:t>
      </w:r>
    </w:p>
    <w:p w:rsidR="008C6F1A" w:rsidRPr="003553A9" w:rsidRDefault="008C6F1A" w:rsidP="00FB18D3">
      <w:pPr>
        <w:tabs>
          <w:tab w:val="left" w:pos="1260"/>
        </w:tabs>
        <w:spacing w:after="0" w:line="240" w:lineRule="auto"/>
        <w:ind w:firstLine="709"/>
        <w:rPr>
          <w:rFonts w:ascii="Times New Roman" w:hAnsi="Times New Roman"/>
          <w:sz w:val="28"/>
          <w:szCs w:val="28"/>
        </w:rPr>
      </w:pPr>
      <w:bookmarkStart w:id="50" w:name="n390"/>
      <w:bookmarkEnd w:id="50"/>
      <w:r w:rsidRPr="003553A9">
        <w:rPr>
          <w:rFonts w:ascii="Times New Roman" w:hAnsi="Times New Roman"/>
          <w:sz w:val="28"/>
          <w:szCs w:val="28"/>
        </w:rPr>
        <w:t>1) відмова від майнових прав підопічного;</w:t>
      </w:r>
    </w:p>
    <w:p w:rsidR="008C6F1A" w:rsidRPr="003553A9" w:rsidRDefault="008C6F1A" w:rsidP="00FB18D3">
      <w:pPr>
        <w:tabs>
          <w:tab w:val="left" w:pos="1260"/>
        </w:tabs>
        <w:spacing w:after="0" w:line="240" w:lineRule="auto"/>
        <w:ind w:firstLine="709"/>
        <w:rPr>
          <w:rFonts w:ascii="Times New Roman" w:hAnsi="Times New Roman"/>
          <w:sz w:val="28"/>
          <w:szCs w:val="28"/>
        </w:rPr>
      </w:pPr>
      <w:r w:rsidRPr="003553A9">
        <w:rPr>
          <w:rFonts w:ascii="Times New Roman" w:hAnsi="Times New Roman"/>
          <w:sz w:val="28"/>
          <w:szCs w:val="28"/>
        </w:rPr>
        <w:t>2) видання письмових зобов</w:t>
      </w:r>
      <w:r w:rsidRPr="003553A9">
        <w:rPr>
          <w:rFonts w:ascii="Times New Roman" w:hAnsi="Times New Roman"/>
          <w:sz w:val="28"/>
          <w:szCs w:val="28"/>
          <w:lang w:val="ru-RU"/>
        </w:rPr>
        <w:t>’</w:t>
      </w:r>
      <w:r w:rsidRPr="003553A9">
        <w:rPr>
          <w:rFonts w:ascii="Times New Roman" w:hAnsi="Times New Roman"/>
          <w:sz w:val="28"/>
          <w:szCs w:val="28"/>
        </w:rPr>
        <w:t>язань від імені підопічного;</w:t>
      </w:r>
    </w:p>
    <w:p w:rsidR="008C6F1A" w:rsidRPr="003553A9" w:rsidRDefault="008C6F1A" w:rsidP="00FB18D3">
      <w:pPr>
        <w:tabs>
          <w:tab w:val="left" w:pos="1260"/>
        </w:tabs>
        <w:spacing w:after="0" w:line="240" w:lineRule="auto"/>
        <w:ind w:firstLine="709"/>
        <w:rPr>
          <w:rFonts w:ascii="Times New Roman" w:hAnsi="Times New Roman"/>
          <w:sz w:val="28"/>
          <w:szCs w:val="28"/>
        </w:rPr>
      </w:pPr>
      <w:r w:rsidRPr="003553A9">
        <w:rPr>
          <w:rFonts w:ascii="Times New Roman" w:hAnsi="Times New Roman"/>
          <w:sz w:val="28"/>
          <w:szCs w:val="28"/>
        </w:rPr>
        <w:t>3) 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w:t>
      </w:r>
    </w:p>
    <w:p w:rsidR="008C6F1A" w:rsidRDefault="008C6F1A" w:rsidP="00FB18D3">
      <w:pPr>
        <w:tabs>
          <w:tab w:val="left" w:pos="1260"/>
        </w:tabs>
        <w:spacing w:after="0" w:line="240" w:lineRule="auto"/>
        <w:ind w:firstLine="709"/>
        <w:rPr>
          <w:rFonts w:ascii="Times New Roman" w:hAnsi="Times New Roman"/>
          <w:sz w:val="28"/>
          <w:szCs w:val="28"/>
        </w:rPr>
      </w:pPr>
      <w:r w:rsidRPr="003553A9">
        <w:rPr>
          <w:rFonts w:ascii="Times New Roman" w:hAnsi="Times New Roman"/>
          <w:sz w:val="28"/>
          <w:szCs w:val="28"/>
        </w:rPr>
        <w:t>4) укладення договорів щодо іншого цінного майна.</w:t>
      </w:r>
      <w:bookmarkStart w:id="51" w:name="n394"/>
      <w:bookmarkEnd w:id="51"/>
    </w:p>
    <w:p w:rsidR="008C6F1A" w:rsidRDefault="008C6F1A" w:rsidP="00FB18D3">
      <w:pPr>
        <w:tabs>
          <w:tab w:val="left" w:pos="1260"/>
        </w:tabs>
        <w:spacing w:after="0" w:line="240" w:lineRule="auto"/>
        <w:ind w:firstLine="709"/>
        <w:rPr>
          <w:rFonts w:ascii="Times New Roman" w:hAnsi="Times New Roman"/>
          <w:sz w:val="28"/>
          <w:szCs w:val="28"/>
        </w:rPr>
      </w:pPr>
      <w:r w:rsidRPr="00082E22">
        <w:rPr>
          <w:rFonts w:ascii="Times New Roman" w:hAnsi="Times New Roman"/>
          <w:sz w:val="28"/>
          <w:szCs w:val="28"/>
        </w:rPr>
        <w:t>Піклувальник</w:t>
      </w:r>
      <w:r>
        <w:rPr>
          <w:rFonts w:ascii="Times New Roman" w:hAnsi="Times New Roman"/>
          <w:sz w:val="28"/>
          <w:szCs w:val="28"/>
        </w:rPr>
        <w:t xml:space="preserve"> </w:t>
      </w:r>
      <w:r w:rsidRPr="00082E22">
        <w:rPr>
          <w:rFonts w:ascii="Times New Roman" w:hAnsi="Times New Roman"/>
          <w:sz w:val="28"/>
          <w:szCs w:val="28"/>
        </w:rPr>
        <w:t>має</w:t>
      </w:r>
      <w:r>
        <w:rPr>
          <w:rFonts w:ascii="Times New Roman" w:hAnsi="Times New Roman"/>
          <w:sz w:val="28"/>
          <w:szCs w:val="28"/>
        </w:rPr>
        <w:t xml:space="preserve"> </w:t>
      </w:r>
      <w:r w:rsidRPr="00082E22">
        <w:rPr>
          <w:rFonts w:ascii="Times New Roman" w:hAnsi="Times New Roman"/>
          <w:sz w:val="28"/>
          <w:szCs w:val="28"/>
        </w:rPr>
        <w:t>право</w:t>
      </w:r>
      <w:r>
        <w:rPr>
          <w:rFonts w:ascii="Times New Roman" w:hAnsi="Times New Roman"/>
          <w:sz w:val="28"/>
          <w:szCs w:val="28"/>
        </w:rPr>
        <w:t xml:space="preserve"> </w:t>
      </w:r>
      <w:r w:rsidRPr="00082E22">
        <w:rPr>
          <w:rFonts w:ascii="Times New Roman" w:hAnsi="Times New Roman"/>
          <w:sz w:val="28"/>
          <w:szCs w:val="28"/>
        </w:rPr>
        <w:t>дати</w:t>
      </w:r>
      <w:r>
        <w:rPr>
          <w:rFonts w:ascii="Times New Roman" w:hAnsi="Times New Roman"/>
          <w:sz w:val="28"/>
          <w:szCs w:val="28"/>
        </w:rPr>
        <w:t xml:space="preserve"> </w:t>
      </w:r>
      <w:r w:rsidRPr="00082E22">
        <w:rPr>
          <w:rFonts w:ascii="Times New Roman" w:hAnsi="Times New Roman"/>
          <w:sz w:val="28"/>
          <w:szCs w:val="28"/>
        </w:rPr>
        <w:t>згоду</w:t>
      </w:r>
      <w:r>
        <w:rPr>
          <w:rFonts w:ascii="Times New Roman" w:hAnsi="Times New Roman"/>
          <w:sz w:val="28"/>
          <w:szCs w:val="28"/>
        </w:rPr>
        <w:t xml:space="preserve"> </w:t>
      </w:r>
      <w:r w:rsidRPr="00082E22">
        <w:rPr>
          <w:rFonts w:ascii="Times New Roman" w:hAnsi="Times New Roman"/>
          <w:sz w:val="28"/>
          <w:szCs w:val="28"/>
        </w:rPr>
        <w:t>на</w:t>
      </w:r>
      <w:r>
        <w:rPr>
          <w:rFonts w:ascii="Times New Roman" w:hAnsi="Times New Roman"/>
          <w:sz w:val="28"/>
          <w:szCs w:val="28"/>
        </w:rPr>
        <w:t xml:space="preserve"> </w:t>
      </w:r>
      <w:r w:rsidRPr="00082E22">
        <w:rPr>
          <w:rFonts w:ascii="Times New Roman" w:hAnsi="Times New Roman"/>
          <w:sz w:val="28"/>
          <w:szCs w:val="28"/>
        </w:rPr>
        <w:t>вчинення</w:t>
      </w:r>
      <w:r>
        <w:rPr>
          <w:rFonts w:ascii="Times New Roman" w:hAnsi="Times New Roman"/>
          <w:sz w:val="28"/>
          <w:szCs w:val="28"/>
        </w:rPr>
        <w:t xml:space="preserve"> підопічним зазначених </w:t>
      </w:r>
      <w:r w:rsidRPr="00082E22">
        <w:rPr>
          <w:rFonts w:ascii="Times New Roman" w:hAnsi="Times New Roman"/>
          <w:sz w:val="28"/>
          <w:szCs w:val="28"/>
        </w:rPr>
        <w:t>прав</w:t>
      </w:r>
      <w:r>
        <w:rPr>
          <w:rFonts w:ascii="Times New Roman" w:hAnsi="Times New Roman"/>
          <w:sz w:val="28"/>
          <w:szCs w:val="28"/>
        </w:rPr>
        <w:t xml:space="preserve">очинів </w:t>
      </w:r>
      <w:r w:rsidRPr="00082E22">
        <w:rPr>
          <w:rFonts w:ascii="Times New Roman" w:hAnsi="Times New Roman"/>
          <w:sz w:val="28"/>
          <w:szCs w:val="28"/>
        </w:rPr>
        <w:t>лише</w:t>
      </w:r>
      <w:r>
        <w:rPr>
          <w:rFonts w:ascii="Times New Roman" w:hAnsi="Times New Roman"/>
          <w:sz w:val="28"/>
          <w:szCs w:val="28"/>
        </w:rPr>
        <w:t xml:space="preserve"> </w:t>
      </w:r>
      <w:r w:rsidRPr="00082E22">
        <w:rPr>
          <w:rFonts w:ascii="Times New Roman" w:hAnsi="Times New Roman"/>
          <w:sz w:val="28"/>
          <w:szCs w:val="28"/>
        </w:rPr>
        <w:t>з</w:t>
      </w:r>
      <w:r>
        <w:rPr>
          <w:rFonts w:ascii="Times New Roman" w:hAnsi="Times New Roman"/>
          <w:sz w:val="28"/>
          <w:szCs w:val="28"/>
        </w:rPr>
        <w:t xml:space="preserve"> </w:t>
      </w:r>
      <w:r w:rsidRPr="00082E22">
        <w:rPr>
          <w:rFonts w:ascii="Times New Roman" w:hAnsi="Times New Roman"/>
          <w:sz w:val="28"/>
          <w:szCs w:val="28"/>
        </w:rPr>
        <w:t>дозволу</w:t>
      </w:r>
      <w:r>
        <w:rPr>
          <w:rFonts w:ascii="Times New Roman" w:hAnsi="Times New Roman"/>
          <w:sz w:val="28"/>
          <w:szCs w:val="28"/>
        </w:rPr>
        <w:t xml:space="preserve"> </w:t>
      </w:r>
      <w:r w:rsidRPr="00082E22">
        <w:rPr>
          <w:rFonts w:ascii="Times New Roman" w:hAnsi="Times New Roman"/>
          <w:sz w:val="28"/>
          <w:szCs w:val="28"/>
        </w:rPr>
        <w:t>органу</w:t>
      </w:r>
      <w:r>
        <w:rPr>
          <w:rFonts w:ascii="Times New Roman" w:hAnsi="Times New Roman"/>
          <w:sz w:val="28"/>
          <w:szCs w:val="28"/>
        </w:rPr>
        <w:t xml:space="preserve"> </w:t>
      </w:r>
      <w:r w:rsidRPr="00082E22">
        <w:rPr>
          <w:rFonts w:ascii="Times New Roman" w:hAnsi="Times New Roman"/>
          <w:sz w:val="28"/>
          <w:szCs w:val="28"/>
        </w:rPr>
        <w:t>опіки</w:t>
      </w:r>
      <w:r>
        <w:rPr>
          <w:rFonts w:ascii="Times New Roman" w:hAnsi="Times New Roman"/>
          <w:sz w:val="28"/>
          <w:szCs w:val="28"/>
        </w:rPr>
        <w:t xml:space="preserve"> </w:t>
      </w:r>
      <w:r w:rsidRPr="00082E22">
        <w:rPr>
          <w:rFonts w:ascii="Times New Roman" w:hAnsi="Times New Roman"/>
          <w:sz w:val="28"/>
          <w:szCs w:val="28"/>
        </w:rPr>
        <w:t>та</w:t>
      </w:r>
      <w:r>
        <w:rPr>
          <w:rFonts w:ascii="Times New Roman" w:hAnsi="Times New Roman"/>
          <w:sz w:val="28"/>
          <w:szCs w:val="28"/>
        </w:rPr>
        <w:t xml:space="preserve"> </w:t>
      </w:r>
      <w:r w:rsidRPr="00082E22">
        <w:rPr>
          <w:rFonts w:ascii="Times New Roman" w:hAnsi="Times New Roman"/>
          <w:sz w:val="28"/>
          <w:szCs w:val="28"/>
        </w:rPr>
        <w:t>піклування.</w:t>
      </w:r>
    </w:p>
    <w:p w:rsidR="008C6F1A" w:rsidRDefault="008C6F1A" w:rsidP="00FB18D3">
      <w:pPr>
        <w:pStyle w:val="rvps2"/>
        <w:shd w:val="clear" w:color="auto" w:fill="FFFFFF"/>
        <w:spacing w:before="0" w:beforeAutospacing="0" w:after="150" w:afterAutospacing="0"/>
        <w:ind w:firstLine="709"/>
        <w:rPr>
          <w:color w:val="000000"/>
          <w:sz w:val="28"/>
          <w:szCs w:val="28"/>
          <w:lang w:val="uk-UA"/>
        </w:rPr>
      </w:pPr>
      <w:bookmarkStart w:id="52" w:name="n1263"/>
      <w:bookmarkEnd w:id="52"/>
      <w:r w:rsidRPr="00C25DBD">
        <w:rPr>
          <w:rFonts w:eastAsia="Calibri"/>
          <w:sz w:val="28"/>
          <w:szCs w:val="28"/>
          <w:lang w:val="uk-UA" w:eastAsia="en-US"/>
        </w:rPr>
        <w:t>Правочин, вчинений без дозволу органу опіки та піклування (</w:t>
      </w:r>
      <w:hyperlink r:id="rId90" w:anchor="n388" w:history="1">
        <w:r w:rsidRPr="00C25DBD">
          <w:rPr>
            <w:rFonts w:eastAsia="Calibri"/>
            <w:sz w:val="28"/>
            <w:szCs w:val="28"/>
            <w:lang w:val="uk-UA" w:eastAsia="en-US"/>
          </w:rPr>
          <w:t>стаття</w:t>
        </w:r>
        <w:r w:rsidR="003553A9">
          <w:rPr>
            <w:rFonts w:eastAsia="Calibri"/>
            <w:sz w:val="28"/>
            <w:szCs w:val="28"/>
            <w:lang w:val="uk-UA" w:eastAsia="en-US"/>
          </w:rPr>
          <w:t> </w:t>
        </w:r>
        <w:r w:rsidRPr="00C25DBD">
          <w:rPr>
            <w:rFonts w:eastAsia="Calibri"/>
            <w:sz w:val="28"/>
            <w:szCs w:val="28"/>
            <w:lang w:val="uk-UA" w:eastAsia="en-US"/>
          </w:rPr>
          <w:t>71</w:t>
        </w:r>
      </w:hyperlink>
      <w:r w:rsidRPr="00C25DBD">
        <w:rPr>
          <w:rFonts w:eastAsia="Calibri"/>
          <w:sz w:val="28"/>
          <w:szCs w:val="28"/>
          <w:lang w:val="uk-UA" w:eastAsia="en-US"/>
        </w:rPr>
        <w:t> цього Кодексу), є нікчемним.</w:t>
      </w:r>
      <w:bookmarkStart w:id="53" w:name="n1264"/>
      <w:bookmarkEnd w:id="53"/>
      <w:r w:rsidRPr="00C25DBD">
        <w:rPr>
          <w:rFonts w:eastAsia="Calibri"/>
          <w:sz w:val="28"/>
          <w:szCs w:val="28"/>
          <w:lang w:val="uk-UA" w:eastAsia="en-US"/>
        </w:rPr>
        <w:t xml:space="preserve"> На вимогу заінтересованої особи такий </w:t>
      </w:r>
      <w:r w:rsidRPr="00C25DBD">
        <w:rPr>
          <w:rFonts w:eastAsia="Calibri"/>
          <w:sz w:val="28"/>
          <w:szCs w:val="28"/>
          <w:lang w:val="uk-UA" w:eastAsia="en-US"/>
        </w:rPr>
        <w:lastRenderedPageBreak/>
        <w:t>правочин може бути визнаний судом дійсним, якщо буде встановлено, що він відповідає інтересам фізичної особи, над якою встановлено опіку або піклування</w:t>
      </w:r>
      <w:r w:rsidRPr="00C25DBD">
        <w:rPr>
          <w:rStyle w:val="rvts9"/>
          <w:bCs/>
          <w:color w:val="000000"/>
        </w:rPr>
        <w:t xml:space="preserve"> </w:t>
      </w:r>
      <w:r w:rsidRPr="00C25DBD">
        <w:rPr>
          <w:rStyle w:val="rvts9"/>
          <w:bCs/>
          <w:color w:val="000000"/>
          <w:sz w:val="28"/>
          <w:szCs w:val="28"/>
          <w:lang w:val="uk-UA"/>
        </w:rPr>
        <w:t>(</w:t>
      </w:r>
      <w:hyperlink r:id="rId91" w:anchor="n1262" w:history="1">
        <w:r w:rsidRPr="00C25DBD">
          <w:rPr>
            <w:rStyle w:val="a5"/>
            <w:bCs/>
            <w:sz w:val="28"/>
            <w:szCs w:val="28"/>
            <w:lang w:val="uk-UA"/>
          </w:rPr>
          <w:t>с</w:t>
        </w:r>
        <w:r w:rsidRPr="00C25DBD">
          <w:rPr>
            <w:rStyle w:val="a5"/>
            <w:bCs/>
            <w:sz w:val="28"/>
            <w:szCs w:val="28"/>
          </w:rPr>
          <w:t>т</w:t>
        </w:r>
        <w:r w:rsidRPr="00C25DBD">
          <w:rPr>
            <w:rStyle w:val="a5"/>
            <w:sz w:val="28"/>
            <w:szCs w:val="28"/>
          </w:rPr>
          <w:t>.</w:t>
        </w:r>
        <w:r w:rsidRPr="00C25DBD">
          <w:rPr>
            <w:rStyle w:val="a5"/>
            <w:sz w:val="28"/>
            <w:szCs w:val="28"/>
            <w:lang w:val="uk-UA"/>
          </w:rPr>
          <w:t xml:space="preserve"> 224 ЦКУ</w:t>
        </w:r>
      </w:hyperlink>
      <w:r w:rsidRPr="00C25DBD">
        <w:rPr>
          <w:color w:val="000000"/>
          <w:sz w:val="28"/>
          <w:szCs w:val="28"/>
          <w:lang w:val="uk-UA"/>
        </w:rPr>
        <w:t>)</w:t>
      </w:r>
      <w:r>
        <w:rPr>
          <w:color w:val="000000"/>
          <w:sz w:val="28"/>
          <w:szCs w:val="28"/>
          <w:lang w:val="uk-UA"/>
        </w:rPr>
        <w:t>.</w:t>
      </w:r>
    </w:p>
    <w:p w:rsidR="00AD78D3" w:rsidRDefault="00AD78D3" w:rsidP="00FB18D3">
      <w:pPr>
        <w:shd w:val="clear" w:color="auto" w:fill="FFFFFF"/>
        <w:spacing w:after="0" w:line="240" w:lineRule="auto"/>
        <w:ind w:firstLine="709"/>
        <w:rPr>
          <w:rFonts w:ascii="Times New Roman" w:eastAsia="Times New Roman" w:hAnsi="Times New Roman"/>
          <w:color w:val="000000"/>
          <w:sz w:val="24"/>
          <w:szCs w:val="24"/>
          <w:lang w:val="ru-RU"/>
        </w:rPr>
      </w:pPr>
      <w:bookmarkStart w:id="54" w:name="n4843"/>
      <w:bookmarkEnd w:id="54"/>
      <w:r w:rsidRPr="00AD78D3">
        <w:rPr>
          <w:rFonts w:ascii="Times New Roman" w:hAnsi="Times New Roman"/>
          <w:sz w:val="28"/>
          <w:szCs w:val="28"/>
        </w:rPr>
        <w:t xml:space="preserve">Якщо фізична особа – підприємець визнана недієздатною чи її цивільна дієздатність обмежена орган опіки та піклування може призначити управителя цього майна. </w:t>
      </w:r>
      <w:bookmarkStart w:id="55" w:name="n325"/>
      <w:bookmarkEnd w:id="55"/>
      <w:r w:rsidRPr="00AD78D3">
        <w:rPr>
          <w:rFonts w:ascii="Times New Roman" w:hAnsi="Times New Roman"/>
          <w:sz w:val="28"/>
          <w:szCs w:val="28"/>
        </w:rPr>
        <w:t>Орган опіки та піклування укладає з управителем договір про управління цим майном.</w:t>
      </w:r>
      <w:bookmarkStart w:id="56" w:name="n326"/>
      <w:bookmarkEnd w:id="56"/>
      <w:r w:rsidR="003553A9">
        <w:rPr>
          <w:rFonts w:ascii="Times New Roman" w:hAnsi="Times New Roman"/>
          <w:sz w:val="28"/>
          <w:szCs w:val="28"/>
        </w:rPr>
        <w:t xml:space="preserve"> </w:t>
      </w:r>
      <w:r w:rsidRPr="00AD78D3">
        <w:rPr>
          <w:rFonts w:ascii="Times New Roman" w:hAnsi="Times New Roman"/>
          <w:sz w:val="28"/>
          <w:szCs w:val="28"/>
        </w:rPr>
        <w:t xml:space="preserve">При здійсненні повноважень щодо управління майном управитель діє від свого імені в інтересах особи, яка є власником майна. </w:t>
      </w:r>
      <w:bookmarkStart w:id="57" w:name="n327"/>
      <w:bookmarkEnd w:id="57"/>
      <w:r w:rsidRPr="00AD78D3">
        <w:rPr>
          <w:rFonts w:ascii="Times New Roman" w:hAnsi="Times New Roman"/>
          <w:sz w:val="28"/>
          <w:szCs w:val="28"/>
        </w:rPr>
        <w:t xml:space="preserve">У договорі про управління майном встановлюються права та обов'язки управителя. </w:t>
      </w:r>
      <w:bookmarkStart w:id="58" w:name="n328"/>
      <w:bookmarkEnd w:id="58"/>
      <w:r w:rsidRPr="00AD78D3">
        <w:rPr>
          <w:rFonts w:ascii="Times New Roman" w:hAnsi="Times New Roman"/>
          <w:sz w:val="28"/>
          <w:szCs w:val="28"/>
        </w:rPr>
        <w:t>Орган опіки та піклування здійснює контроль за діяльністю управителя майном відповідно до правил про контроль за діяльністю опікуна і піклувальника.</w:t>
      </w:r>
      <w:bookmarkStart w:id="59" w:name="n329"/>
      <w:bookmarkEnd w:id="59"/>
      <w:r w:rsidR="00DF6BEE">
        <w:rPr>
          <w:rFonts w:ascii="Times New Roman" w:hAnsi="Times New Roman"/>
          <w:sz w:val="28"/>
          <w:szCs w:val="28"/>
          <w:lang w:val="ru-RU"/>
        </w:rPr>
        <w:t xml:space="preserve"> </w:t>
      </w:r>
      <w:r w:rsidRPr="00AD78D3">
        <w:rPr>
          <w:rFonts w:ascii="Times New Roman" w:hAnsi="Times New Roman"/>
          <w:sz w:val="28"/>
          <w:szCs w:val="28"/>
        </w:rPr>
        <w:t>Договір про управління майном припиняється, якщо відпали обставини, на підставі яких він був укладений</w:t>
      </w:r>
      <w:r>
        <w:rPr>
          <w:rFonts w:ascii="Times New Roman" w:eastAsia="Times New Roman" w:hAnsi="Times New Roman"/>
          <w:color w:val="000000"/>
          <w:sz w:val="24"/>
          <w:szCs w:val="24"/>
          <w:lang w:val="ru-RU"/>
        </w:rPr>
        <w:t xml:space="preserve"> (</w:t>
      </w:r>
      <w:hyperlink r:id="rId92" w:anchor="n364" w:history="1">
        <w:r w:rsidRPr="00DF6BEE">
          <w:rPr>
            <w:rStyle w:val="a5"/>
            <w:rFonts w:ascii="Times New Roman" w:eastAsia="Times New Roman" w:hAnsi="Times New Roman"/>
            <w:sz w:val="28"/>
            <w:szCs w:val="28"/>
            <w:lang w:val="ru-RU"/>
          </w:rPr>
          <w:t>ст. 54 ЦКУ</w:t>
        </w:r>
      </w:hyperlink>
      <w:r>
        <w:rPr>
          <w:rFonts w:ascii="Times New Roman" w:eastAsia="Times New Roman" w:hAnsi="Times New Roman"/>
          <w:color w:val="000000"/>
          <w:sz w:val="24"/>
          <w:szCs w:val="24"/>
          <w:lang w:val="ru-RU"/>
        </w:rPr>
        <w:t>).</w:t>
      </w:r>
    </w:p>
    <w:p w:rsidR="002A0618" w:rsidRPr="00AD78D3" w:rsidRDefault="00706D1A" w:rsidP="00FB18D3">
      <w:pPr>
        <w:shd w:val="clear" w:color="auto" w:fill="FFFFFF"/>
        <w:spacing w:after="0" w:line="240" w:lineRule="auto"/>
        <w:ind w:firstLine="709"/>
        <w:rPr>
          <w:rFonts w:ascii="Times New Roman" w:hAnsi="Times New Roman"/>
          <w:sz w:val="28"/>
          <w:szCs w:val="28"/>
          <w:lang w:val="ru-RU"/>
        </w:rPr>
      </w:pPr>
      <w:r w:rsidRPr="002A0618">
        <w:rPr>
          <w:rFonts w:ascii="Times New Roman" w:hAnsi="Times New Roman"/>
          <w:sz w:val="28"/>
          <w:szCs w:val="28"/>
        </w:rPr>
        <w:t>Договору управлін</w:t>
      </w:r>
      <w:r>
        <w:rPr>
          <w:rFonts w:ascii="Times New Roman" w:hAnsi="Times New Roman"/>
          <w:sz w:val="28"/>
          <w:szCs w:val="28"/>
        </w:rPr>
        <w:t xml:space="preserve">ня майном присвячена </w:t>
      </w:r>
      <w:r w:rsidR="003553A9">
        <w:rPr>
          <w:rFonts w:ascii="Times New Roman" w:hAnsi="Times New Roman"/>
          <w:sz w:val="28"/>
          <w:szCs w:val="28"/>
        </w:rPr>
        <w:t>Г</w:t>
      </w:r>
      <w:r w:rsidR="00DF6BEE">
        <w:rPr>
          <w:rFonts w:ascii="Times New Roman" w:hAnsi="Times New Roman"/>
          <w:sz w:val="28"/>
          <w:szCs w:val="28"/>
        </w:rPr>
        <w:t xml:space="preserve">лава 70 </w:t>
      </w:r>
      <w:r w:rsidR="003553A9">
        <w:rPr>
          <w:rFonts w:ascii="Times New Roman" w:hAnsi="Times New Roman"/>
          <w:sz w:val="28"/>
          <w:szCs w:val="28"/>
        </w:rPr>
        <w:t xml:space="preserve">ЦКУ </w:t>
      </w:r>
      <w:r w:rsidR="002A0618" w:rsidRPr="002A0618">
        <w:rPr>
          <w:rFonts w:ascii="Times New Roman" w:hAnsi="Times New Roman"/>
          <w:sz w:val="28"/>
          <w:szCs w:val="28"/>
        </w:rPr>
        <w:t>(</w:t>
      </w:r>
      <w:hyperlink r:id="rId93" w:anchor="n4816" w:history="1">
        <w:r w:rsidR="002A0618" w:rsidRPr="002A0618">
          <w:rPr>
            <w:rStyle w:val="a5"/>
            <w:rFonts w:ascii="Times New Roman" w:hAnsi="Times New Roman"/>
            <w:sz w:val="28"/>
            <w:szCs w:val="28"/>
          </w:rPr>
          <w:t>статті 1029 – 1045 ЦКУ</w:t>
        </w:r>
      </w:hyperlink>
      <w:r w:rsidR="002A0618" w:rsidRPr="002A0618">
        <w:rPr>
          <w:rFonts w:ascii="Times New Roman" w:hAnsi="Times New Roman"/>
          <w:sz w:val="28"/>
          <w:szCs w:val="28"/>
        </w:rPr>
        <w:t>)</w:t>
      </w:r>
      <w:r w:rsidR="002A0618">
        <w:rPr>
          <w:rFonts w:ascii="Times New Roman" w:hAnsi="Times New Roman"/>
          <w:sz w:val="28"/>
          <w:szCs w:val="28"/>
          <w:lang w:val="ru-RU"/>
        </w:rPr>
        <w:t>.</w:t>
      </w:r>
    </w:p>
    <w:p w:rsidR="00015C05" w:rsidRPr="004E26AC" w:rsidRDefault="00BC7D92" w:rsidP="00FB18D3">
      <w:pPr>
        <w:pStyle w:val="af"/>
        <w:spacing w:before="0"/>
        <w:ind w:firstLine="709"/>
        <w:rPr>
          <w:rFonts w:ascii="Times New Roman" w:hAnsi="Times New Roman"/>
          <w:sz w:val="28"/>
          <w:szCs w:val="28"/>
        </w:rPr>
      </w:pPr>
      <w:r w:rsidRPr="004E26AC">
        <w:rPr>
          <w:rFonts w:ascii="Times New Roman" w:hAnsi="Times New Roman"/>
          <w:sz w:val="28"/>
          <w:szCs w:val="28"/>
        </w:rPr>
        <w:t>Органи</w:t>
      </w:r>
      <w:r w:rsidR="002C3A05">
        <w:rPr>
          <w:rFonts w:ascii="Times New Roman" w:hAnsi="Times New Roman"/>
          <w:sz w:val="28"/>
          <w:szCs w:val="28"/>
        </w:rPr>
        <w:t xml:space="preserve"> </w:t>
      </w:r>
      <w:r w:rsidRPr="004E26AC">
        <w:rPr>
          <w:rFonts w:ascii="Times New Roman" w:hAnsi="Times New Roman"/>
          <w:sz w:val="28"/>
          <w:szCs w:val="28"/>
        </w:rPr>
        <w:t>опіки</w:t>
      </w:r>
      <w:r w:rsidR="002C3A05">
        <w:rPr>
          <w:rFonts w:ascii="Times New Roman" w:hAnsi="Times New Roman"/>
          <w:sz w:val="28"/>
          <w:szCs w:val="28"/>
        </w:rPr>
        <w:t xml:space="preserve"> </w:t>
      </w:r>
      <w:r w:rsidRPr="004E26AC">
        <w:rPr>
          <w:rFonts w:ascii="Times New Roman" w:hAnsi="Times New Roman"/>
          <w:sz w:val="28"/>
          <w:szCs w:val="28"/>
        </w:rPr>
        <w:t>та</w:t>
      </w:r>
      <w:r w:rsidR="002C3A05">
        <w:rPr>
          <w:rFonts w:ascii="Times New Roman" w:hAnsi="Times New Roman"/>
          <w:sz w:val="28"/>
          <w:szCs w:val="28"/>
        </w:rPr>
        <w:t xml:space="preserve"> </w:t>
      </w:r>
      <w:r w:rsidRPr="004E26AC">
        <w:rPr>
          <w:rFonts w:ascii="Times New Roman" w:hAnsi="Times New Roman"/>
          <w:sz w:val="28"/>
          <w:szCs w:val="28"/>
        </w:rPr>
        <w:t>піклування</w:t>
      </w:r>
      <w:r w:rsidR="002C3A05">
        <w:rPr>
          <w:rFonts w:ascii="Times New Roman" w:hAnsi="Times New Roman"/>
          <w:sz w:val="28"/>
          <w:szCs w:val="28"/>
        </w:rPr>
        <w:t xml:space="preserve"> </w:t>
      </w:r>
      <w:r w:rsidRPr="004E26AC">
        <w:rPr>
          <w:rFonts w:ascii="Times New Roman" w:hAnsi="Times New Roman"/>
          <w:sz w:val="28"/>
          <w:szCs w:val="28"/>
        </w:rPr>
        <w:t>в</w:t>
      </w:r>
      <w:r w:rsidR="0003598F" w:rsidRPr="00B50173">
        <w:rPr>
          <w:rFonts w:ascii="Times New Roman" w:hAnsi="Times New Roman"/>
          <w:sz w:val="28"/>
          <w:szCs w:val="28"/>
        </w:rPr>
        <w:t>ж</w:t>
      </w:r>
      <w:r w:rsidRPr="004E26AC">
        <w:rPr>
          <w:rFonts w:ascii="Times New Roman" w:hAnsi="Times New Roman"/>
          <w:sz w:val="28"/>
          <w:szCs w:val="28"/>
        </w:rPr>
        <w:t>ивають</w:t>
      </w:r>
      <w:r w:rsidR="002C3A05">
        <w:rPr>
          <w:rFonts w:ascii="Times New Roman" w:hAnsi="Times New Roman"/>
          <w:sz w:val="28"/>
          <w:szCs w:val="28"/>
        </w:rPr>
        <w:t xml:space="preserve"> </w:t>
      </w:r>
      <w:r w:rsidRPr="004E26AC">
        <w:rPr>
          <w:rFonts w:ascii="Times New Roman" w:hAnsi="Times New Roman"/>
          <w:sz w:val="28"/>
          <w:szCs w:val="28"/>
        </w:rPr>
        <w:t>заходи</w:t>
      </w:r>
      <w:r w:rsidR="002C3A05">
        <w:rPr>
          <w:rFonts w:ascii="Times New Roman" w:hAnsi="Times New Roman"/>
          <w:sz w:val="28"/>
          <w:szCs w:val="28"/>
        </w:rPr>
        <w:t xml:space="preserve"> </w:t>
      </w:r>
      <w:r w:rsidRPr="004E26AC">
        <w:rPr>
          <w:rFonts w:ascii="Times New Roman" w:hAnsi="Times New Roman"/>
          <w:sz w:val="28"/>
          <w:szCs w:val="28"/>
        </w:rPr>
        <w:t>щодо</w:t>
      </w:r>
      <w:r w:rsidR="002C3A05">
        <w:rPr>
          <w:rFonts w:ascii="Times New Roman" w:hAnsi="Times New Roman"/>
          <w:sz w:val="28"/>
          <w:szCs w:val="28"/>
        </w:rPr>
        <w:t xml:space="preserve"> </w:t>
      </w:r>
      <w:r w:rsidRPr="004E26AC">
        <w:rPr>
          <w:rFonts w:ascii="Times New Roman" w:hAnsi="Times New Roman"/>
          <w:sz w:val="28"/>
          <w:szCs w:val="28"/>
        </w:rPr>
        <w:t>захисту</w:t>
      </w:r>
      <w:r w:rsidR="002C3A05">
        <w:rPr>
          <w:rFonts w:ascii="Times New Roman" w:hAnsi="Times New Roman"/>
          <w:sz w:val="28"/>
          <w:szCs w:val="28"/>
        </w:rPr>
        <w:t xml:space="preserve"> </w:t>
      </w:r>
      <w:r w:rsidRPr="004E26AC">
        <w:rPr>
          <w:rFonts w:ascii="Times New Roman" w:hAnsi="Times New Roman"/>
          <w:sz w:val="28"/>
          <w:szCs w:val="28"/>
        </w:rPr>
        <w:t>майнових</w:t>
      </w:r>
      <w:r w:rsidR="002C3A05">
        <w:rPr>
          <w:rFonts w:ascii="Times New Roman" w:hAnsi="Times New Roman"/>
          <w:sz w:val="28"/>
          <w:szCs w:val="28"/>
        </w:rPr>
        <w:t xml:space="preserve"> </w:t>
      </w:r>
      <w:r w:rsidRPr="004E26AC">
        <w:rPr>
          <w:rFonts w:ascii="Times New Roman" w:hAnsi="Times New Roman"/>
          <w:sz w:val="28"/>
          <w:szCs w:val="28"/>
        </w:rPr>
        <w:t>прав</w:t>
      </w:r>
      <w:r w:rsidR="002C3A05">
        <w:rPr>
          <w:rFonts w:ascii="Times New Roman" w:hAnsi="Times New Roman"/>
          <w:sz w:val="28"/>
          <w:szCs w:val="28"/>
        </w:rPr>
        <w:t xml:space="preserve"> </w:t>
      </w:r>
      <w:r w:rsidRPr="004E26AC">
        <w:rPr>
          <w:rFonts w:ascii="Times New Roman" w:hAnsi="Times New Roman"/>
          <w:sz w:val="28"/>
          <w:szCs w:val="28"/>
        </w:rPr>
        <w:t>осіб,</w:t>
      </w:r>
      <w:r w:rsidR="002C3A05">
        <w:rPr>
          <w:rFonts w:ascii="Times New Roman" w:hAnsi="Times New Roman"/>
          <w:sz w:val="28"/>
          <w:szCs w:val="28"/>
        </w:rPr>
        <w:t xml:space="preserve"> </w:t>
      </w:r>
      <w:r w:rsidRPr="004E26AC">
        <w:rPr>
          <w:rFonts w:ascii="Times New Roman" w:hAnsi="Times New Roman"/>
          <w:sz w:val="28"/>
          <w:szCs w:val="28"/>
        </w:rPr>
        <w:t>які</w:t>
      </w:r>
      <w:r w:rsidR="002C3A05">
        <w:rPr>
          <w:rFonts w:ascii="Times New Roman" w:hAnsi="Times New Roman"/>
          <w:sz w:val="28"/>
          <w:szCs w:val="28"/>
        </w:rPr>
        <w:t xml:space="preserve"> </w:t>
      </w:r>
      <w:r w:rsidRPr="004E26AC">
        <w:rPr>
          <w:rFonts w:ascii="Times New Roman" w:hAnsi="Times New Roman"/>
          <w:sz w:val="28"/>
          <w:szCs w:val="28"/>
        </w:rPr>
        <w:t>перебувають</w:t>
      </w:r>
      <w:r w:rsidR="002C3A05">
        <w:rPr>
          <w:rFonts w:ascii="Times New Roman" w:hAnsi="Times New Roman"/>
          <w:sz w:val="28"/>
          <w:szCs w:val="28"/>
        </w:rPr>
        <w:t xml:space="preserve"> </w:t>
      </w:r>
      <w:r w:rsidRPr="004E26AC">
        <w:rPr>
          <w:rFonts w:ascii="Times New Roman" w:hAnsi="Times New Roman"/>
          <w:sz w:val="28"/>
          <w:szCs w:val="28"/>
        </w:rPr>
        <w:t>під</w:t>
      </w:r>
      <w:r w:rsidR="002C3A05">
        <w:rPr>
          <w:rFonts w:ascii="Times New Roman" w:hAnsi="Times New Roman"/>
          <w:sz w:val="28"/>
          <w:szCs w:val="28"/>
        </w:rPr>
        <w:t xml:space="preserve"> </w:t>
      </w:r>
      <w:r w:rsidRPr="004E26AC">
        <w:rPr>
          <w:rFonts w:ascii="Times New Roman" w:hAnsi="Times New Roman"/>
          <w:sz w:val="28"/>
          <w:szCs w:val="28"/>
        </w:rPr>
        <w:t>опікою</w:t>
      </w:r>
      <w:r w:rsidR="002C3A05">
        <w:rPr>
          <w:rFonts w:ascii="Times New Roman" w:hAnsi="Times New Roman"/>
          <w:sz w:val="28"/>
          <w:szCs w:val="28"/>
        </w:rPr>
        <w:t xml:space="preserve"> </w:t>
      </w:r>
      <w:r w:rsidRPr="004E26AC">
        <w:rPr>
          <w:rFonts w:ascii="Times New Roman" w:hAnsi="Times New Roman"/>
          <w:sz w:val="28"/>
          <w:szCs w:val="28"/>
        </w:rPr>
        <w:t>(піклуванням),</w:t>
      </w:r>
      <w:r w:rsidR="002C3A05">
        <w:rPr>
          <w:rFonts w:ascii="Times New Roman" w:hAnsi="Times New Roman"/>
          <w:sz w:val="28"/>
          <w:szCs w:val="28"/>
        </w:rPr>
        <w:t xml:space="preserve"> </w:t>
      </w:r>
      <w:r w:rsidRPr="004E26AC">
        <w:rPr>
          <w:rFonts w:ascii="Times New Roman" w:hAnsi="Times New Roman"/>
          <w:sz w:val="28"/>
          <w:szCs w:val="28"/>
        </w:rPr>
        <w:t>установлюють</w:t>
      </w:r>
      <w:r w:rsidR="002C3A05">
        <w:rPr>
          <w:rFonts w:ascii="Times New Roman" w:hAnsi="Times New Roman"/>
          <w:sz w:val="28"/>
          <w:szCs w:val="28"/>
        </w:rPr>
        <w:t xml:space="preserve"> </w:t>
      </w:r>
      <w:r w:rsidRPr="004E26AC">
        <w:rPr>
          <w:rFonts w:ascii="Times New Roman" w:hAnsi="Times New Roman"/>
          <w:sz w:val="28"/>
          <w:szCs w:val="28"/>
        </w:rPr>
        <w:t>опіку</w:t>
      </w:r>
      <w:r w:rsidR="002C3A05">
        <w:rPr>
          <w:rFonts w:ascii="Times New Roman" w:hAnsi="Times New Roman"/>
          <w:sz w:val="28"/>
          <w:szCs w:val="28"/>
        </w:rPr>
        <w:t xml:space="preserve"> </w:t>
      </w:r>
      <w:r w:rsidRPr="004E26AC">
        <w:rPr>
          <w:rFonts w:ascii="Times New Roman" w:hAnsi="Times New Roman"/>
          <w:sz w:val="28"/>
          <w:szCs w:val="28"/>
        </w:rPr>
        <w:t>над</w:t>
      </w:r>
      <w:r w:rsidR="002C3A05">
        <w:rPr>
          <w:rFonts w:ascii="Times New Roman" w:hAnsi="Times New Roman"/>
          <w:sz w:val="28"/>
          <w:szCs w:val="28"/>
        </w:rPr>
        <w:t xml:space="preserve"> </w:t>
      </w:r>
      <w:r w:rsidRPr="004E26AC">
        <w:rPr>
          <w:rFonts w:ascii="Times New Roman" w:hAnsi="Times New Roman"/>
          <w:sz w:val="28"/>
          <w:szCs w:val="28"/>
        </w:rPr>
        <w:t>майном</w:t>
      </w:r>
      <w:r w:rsidR="002C3A05">
        <w:rPr>
          <w:rFonts w:ascii="Times New Roman" w:hAnsi="Times New Roman"/>
          <w:sz w:val="28"/>
          <w:szCs w:val="28"/>
        </w:rPr>
        <w:t xml:space="preserve"> </w:t>
      </w:r>
      <w:r w:rsidRPr="004E26AC">
        <w:rPr>
          <w:rFonts w:ascii="Times New Roman" w:hAnsi="Times New Roman"/>
          <w:sz w:val="28"/>
          <w:szCs w:val="28"/>
        </w:rPr>
        <w:t>у</w:t>
      </w:r>
      <w:r w:rsidR="002C3A05">
        <w:rPr>
          <w:rFonts w:ascii="Times New Roman" w:hAnsi="Times New Roman"/>
          <w:sz w:val="28"/>
          <w:szCs w:val="28"/>
        </w:rPr>
        <w:t xml:space="preserve"> </w:t>
      </w:r>
      <w:r w:rsidRPr="004E26AC">
        <w:rPr>
          <w:rFonts w:ascii="Times New Roman" w:hAnsi="Times New Roman"/>
          <w:sz w:val="28"/>
          <w:szCs w:val="28"/>
        </w:rPr>
        <w:t>передбачених</w:t>
      </w:r>
      <w:r w:rsidR="002C3A05">
        <w:rPr>
          <w:rFonts w:ascii="Times New Roman" w:hAnsi="Times New Roman"/>
          <w:sz w:val="28"/>
          <w:szCs w:val="28"/>
        </w:rPr>
        <w:t xml:space="preserve"> </w:t>
      </w:r>
      <w:r w:rsidRPr="004E26AC">
        <w:rPr>
          <w:rFonts w:ascii="Times New Roman" w:hAnsi="Times New Roman"/>
          <w:sz w:val="28"/>
          <w:szCs w:val="28"/>
        </w:rPr>
        <w:t>законом</w:t>
      </w:r>
      <w:r w:rsidR="002C3A05">
        <w:rPr>
          <w:rFonts w:ascii="Times New Roman" w:hAnsi="Times New Roman"/>
          <w:sz w:val="28"/>
          <w:szCs w:val="28"/>
        </w:rPr>
        <w:t xml:space="preserve"> </w:t>
      </w:r>
      <w:r w:rsidRPr="004E26AC">
        <w:rPr>
          <w:rFonts w:ascii="Times New Roman" w:hAnsi="Times New Roman"/>
          <w:sz w:val="28"/>
          <w:szCs w:val="28"/>
        </w:rPr>
        <w:t>випадках;</w:t>
      </w:r>
      <w:r w:rsidR="002C3A05">
        <w:rPr>
          <w:rFonts w:ascii="Times New Roman" w:hAnsi="Times New Roman"/>
          <w:sz w:val="28"/>
          <w:szCs w:val="28"/>
        </w:rPr>
        <w:t xml:space="preserve"> </w:t>
      </w:r>
      <w:r w:rsidRPr="004E26AC">
        <w:rPr>
          <w:rFonts w:ascii="Times New Roman" w:hAnsi="Times New Roman"/>
          <w:sz w:val="28"/>
          <w:szCs w:val="28"/>
        </w:rPr>
        <w:t>охороняють</w:t>
      </w:r>
      <w:r w:rsidR="002C3A05">
        <w:rPr>
          <w:rFonts w:ascii="Times New Roman" w:hAnsi="Times New Roman"/>
          <w:sz w:val="28"/>
          <w:szCs w:val="28"/>
        </w:rPr>
        <w:t xml:space="preserve"> </w:t>
      </w:r>
      <w:r w:rsidRPr="004E26AC">
        <w:rPr>
          <w:rFonts w:ascii="Times New Roman" w:hAnsi="Times New Roman"/>
          <w:sz w:val="28"/>
          <w:szCs w:val="28"/>
        </w:rPr>
        <w:t>та</w:t>
      </w:r>
      <w:r w:rsidR="002C3A05">
        <w:rPr>
          <w:rFonts w:ascii="Times New Roman" w:hAnsi="Times New Roman"/>
          <w:sz w:val="28"/>
          <w:szCs w:val="28"/>
        </w:rPr>
        <w:t xml:space="preserve"> </w:t>
      </w:r>
      <w:r w:rsidRPr="004E26AC">
        <w:rPr>
          <w:rFonts w:ascii="Times New Roman" w:hAnsi="Times New Roman"/>
          <w:sz w:val="28"/>
          <w:szCs w:val="28"/>
        </w:rPr>
        <w:t>зберігають</w:t>
      </w:r>
      <w:r w:rsidR="002C3A05">
        <w:rPr>
          <w:rFonts w:ascii="Times New Roman" w:hAnsi="Times New Roman"/>
          <w:sz w:val="28"/>
          <w:szCs w:val="28"/>
        </w:rPr>
        <w:t xml:space="preserve"> </w:t>
      </w:r>
      <w:bookmarkStart w:id="60" w:name="w13"/>
      <w:r w:rsidR="00F904A5" w:rsidRPr="004E26AC">
        <w:rPr>
          <w:rFonts w:ascii="Times New Roman" w:hAnsi="Times New Roman"/>
          <w:sz w:val="28"/>
          <w:szCs w:val="28"/>
        </w:rPr>
        <w:fldChar w:fldCharType="begin"/>
      </w:r>
      <w:r w:rsidRPr="004E26AC">
        <w:rPr>
          <w:rFonts w:ascii="Times New Roman" w:hAnsi="Times New Roman"/>
          <w:sz w:val="28"/>
          <w:szCs w:val="28"/>
        </w:rPr>
        <w:instrText xml:space="preserve"> HYPERLINK "http://zakon3.rada.gov.ua/laws/show/z0387-99?nreg=z0387-99&amp;find=1&amp;text=%E6%E8%F2%EB&amp;x=0&amp;y=0" \l "w14" </w:instrText>
      </w:r>
      <w:r w:rsidR="00F904A5" w:rsidRPr="004E26AC">
        <w:rPr>
          <w:rFonts w:ascii="Times New Roman" w:hAnsi="Times New Roman"/>
          <w:sz w:val="28"/>
          <w:szCs w:val="28"/>
        </w:rPr>
        <w:fldChar w:fldCharType="separate"/>
      </w:r>
      <w:r w:rsidRPr="004E26AC">
        <w:rPr>
          <w:rFonts w:ascii="Times New Roman" w:hAnsi="Times New Roman"/>
          <w:sz w:val="28"/>
          <w:szCs w:val="28"/>
        </w:rPr>
        <w:t>житл</w:t>
      </w:r>
      <w:r w:rsidR="00F904A5" w:rsidRPr="004E26AC">
        <w:rPr>
          <w:rFonts w:ascii="Times New Roman" w:hAnsi="Times New Roman"/>
          <w:sz w:val="28"/>
          <w:szCs w:val="28"/>
        </w:rPr>
        <w:fldChar w:fldCharType="end"/>
      </w:r>
      <w:bookmarkEnd w:id="60"/>
      <w:r w:rsidRPr="004E26AC">
        <w:rPr>
          <w:rFonts w:ascii="Times New Roman" w:hAnsi="Times New Roman"/>
          <w:sz w:val="28"/>
          <w:szCs w:val="28"/>
        </w:rPr>
        <w:t>о</w:t>
      </w:r>
      <w:r w:rsidR="002C3A05">
        <w:rPr>
          <w:rFonts w:ascii="Times New Roman" w:hAnsi="Times New Roman"/>
          <w:sz w:val="28"/>
          <w:szCs w:val="28"/>
        </w:rPr>
        <w:t xml:space="preserve"> </w:t>
      </w:r>
      <w:r w:rsidRPr="004E26AC">
        <w:rPr>
          <w:rFonts w:ascii="Times New Roman" w:hAnsi="Times New Roman"/>
          <w:sz w:val="28"/>
          <w:szCs w:val="28"/>
        </w:rPr>
        <w:t>і</w:t>
      </w:r>
      <w:r w:rsidR="002C3A05">
        <w:rPr>
          <w:rFonts w:ascii="Times New Roman" w:hAnsi="Times New Roman"/>
          <w:sz w:val="28"/>
          <w:szCs w:val="28"/>
        </w:rPr>
        <w:t xml:space="preserve"> </w:t>
      </w:r>
      <w:r w:rsidRPr="004E26AC">
        <w:rPr>
          <w:rFonts w:ascii="Times New Roman" w:hAnsi="Times New Roman"/>
          <w:sz w:val="28"/>
          <w:szCs w:val="28"/>
        </w:rPr>
        <w:t>майно</w:t>
      </w:r>
      <w:r w:rsidR="002C3A05">
        <w:rPr>
          <w:rFonts w:ascii="Times New Roman" w:hAnsi="Times New Roman"/>
          <w:sz w:val="28"/>
          <w:szCs w:val="28"/>
        </w:rPr>
        <w:t xml:space="preserve"> </w:t>
      </w:r>
      <w:r w:rsidRPr="004E26AC">
        <w:rPr>
          <w:rFonts w:ascii="Times New Roman" w:hAnsi="Times New Roman"/>
          <w:sz w:val="28"/>
          <w:szCs w:val="28"/>
        </w:rPr>
        <w:t>підопічних</w:t>
      </w:r>
      <w:r w:rsidR="002C3A05">
        <w:rPr>
          <w:rFonts w:ascii="Times New Roman" w:hAnsi="Times New Roman"/>
          <w:sz w:val="28"/>
          <w:szCs w:val="28"/>
        </w:rPr>
        <w:t xml:space="preserve"> </w:t>
      </w:r>
      <w:r w:rsidRPr="004E26AC">
        <w:rPr>
          <w:rFonts w:ascii="Times New Roman" w:hAnsi="Times New Roman"/>
          <w:sz w:val="28"/>
          <w:szCs w:val="28"/>
        </w:rPr>
        <w:t>осіб</w:t>
      </w:r>
      <w:r w:rsidR="002C3A05">
        <w:rPr>
          <w:rFonts w:ascii="Times New Roman" w:hAnsi="Times New Roman"/>
          <w:sz w:val="28"/>
          <w:szCs w:val="28"/>
        </w:rPr>
        <w:t xml:space="preserve"> </w:t>
      </w:r>
      <w:r w:rsidRPr="00B50173">
        <w:rPr>
          <w:rFonts w:ascii="Times New Roman" w:hAnsi="Times New Roman"/>
          <w:sz w:val="28"/>
          <w:szCs w:val="28"/>
        </w:rPr>
        <w:t>(</w:t>
      </w:r>
      <w:hyperlink r:id="rId94" w:history="1">
        <w:r w:rsidRPr="00B50173">
          <w:rPr>
            <w:rStyle w:val="a5"/>
            <w:rFonts w:ascii="Times New Roman" w:hAnsi="Times New Roman"/>
            <w:sz w:val="28"/>
            <w:szCs w:val="28"/>
          </w:rPr>
          <w:t>п</w:t>
        </w:r>
        <w:r w:rsidR="001269A6">
          <w:rPr>
            <w:rStyle w:val="a5"/>
            <w:rFonts w:ascii="Times New Roman" w:hAnsi="Times New Roman"/>
            <w:sz w:val="28"/>
            <w:szCs w:val="28"/>
          </w:rPr>
          <w:t>п</w:t>
        </w:r>
        <w:r w:rsidR="006E33C2" w:rsidRPr="00B50173">
          <w:rPr>
            <w:rStyle w:val="a5"/>
            <w:rFonts w:ascii="Times New Roman" w:hAnsi="Times New Roman"/>
            <w:sz w:val="28"/>
            <w:szCs w:val="28"/>
          </w:rPr>
          <w:t>.</w:t>
        </w:r>
        <w:r w:rsidRPr="00B50173">
          <w:rPr>
            <w:rStyle w:val="a5"/>
            <w:rFonts w:ascii="Times New Roman" w:hAnsi="Times New Roman"/>
            <w:sz w:val="28"/>
            <w:szCs w:val="28"/>
          </w:rPr>
          <w:t>1.7</w:t>
        </w:r>
        <w:r w:rsidR="002C3A05" w:rsidRPr="00B50173">
          <w:rPr>
            <w:rStyle w:val="a5"/>
            <w:rFonts w:ascii="Times New Roman" w:hAnsi="Times New Roman"/>
            <w:sz w:val="28"/>
            <w:szCs w:val="28"/>
          </w:rPr>
          <w:t xml:space="preserve"> </w:t>
        </w:r>
        <w:r w:rsidR="001269A6">
          <w:rPr>
            <w:rStyle w:val="a5"/>
            <w:rFonts w:ascii="Times New Roman" w:hAnsi="Times New Roman"/>
            <w:sz w:val="28"/>
            <w:szCs w:val="28"/>
          </w:rPr>
          <w:t>п</w:t>
        </w:r>
        <w:r w:rsidR="006A3C5B">
          <w:rPr>
            <w:rStyle w:val="a5"/>
            <w:rFonts w:ascii="Times New Roman" w:hAnsi="Times New Roman"/>
            <w:sz w:val="28"/>
            <w:szCs w:val="28"/>
          </w:rPr>
          <w:t>.</w:t>
        </w:r>
        <w:r w:rsidR="001269A6">
          <w:rPr>
            <w:rStyle w:val="a5"/>
            <w:rFonts w:ascii="Times New Roman" w:hAnsi="Times New Roman"/>
            <w:sz w:val="28"/>
            <w:szCs w:val="28"/>
          </w:rPr>
          <w:t xml:space="preserve"> 1 </w:t>
        </w:r>
        <w:r w:rsidRPr="00B50173">
          <w:rPr>
            <w:rStyle w:val="a5"/>
            <w:rFonts w:ascii="Times New Roman" w:hAnsi="Times New Roman"/>
            <w:sz w:val="28"/>
            <w:szCs w:val="28"/>
          </w:rPr>
          <w:t>Правил</w:t>
        </w:r>
        <w:r w:rsidR="002C3A05" w:rsidRPr="00B50173">
          <w:rPr>
            <w:rStyle w:val="a5"/>
            <w:rFonts w:ascii="Times New Roman" w:hAnsi="Times New Roman"/>
            <w:sz w:val="28"/>
            <w:szCs w:val="28"/>
          </w:rPr>
          <w:t xml:space="preserve"> </w:t>
        </w:r>
      </w:hyperlink>
      <w:r w:rsidRPr="00B50173">
        <w:rPr>
          <w:rFonts w:ascii="Times New Roman" w:hAnsi="Times New Roman"/>
          <w:sz w:val="28"/>
          <w:szCs w:val="28"/>
        </w:rPr>
        <w:t>).</w:t>
      </w:r>
    </w:p>
    <w:p w:rsidR="003837DF" w:rsidRPr="004E26AC" w:rsidRDefault="009859DD" w:rsidP="00FB18D3">
      <w:pPr>
        <w:pStyle w:val="af"/>
        <w:spacing w:before="0"/>
        <w:ind w:firstLine="709"/>
        <w:rPr>
          <w:rFonts w:ascii="Times New Roman" w:hAnsi="Times New Roman"/>
          <w:sz w:val="28"/>
          <w:szCs w:val="28"/>
        </w:rPr>
      </w:pPr>
      <w:r>
        <w:rPr>
          <w:rFonts w:ascii="Times New Roman" w:hAnsi="Times New Roman"/>
          <w:sz w:val="28"/>
          <w:szCs w:val="28"/>
        </w:rPr>
        <w:t>Я</w:t>
      </w:r>
      <w:r w:rsidR="003837DF" w:rsidRPr="004E26AC">
        <w:rPr>
          <w:rFonts w:ascii="Times New Roman" w:hAnsi="Times New Roman"/>
          <w:sz w:val="28"/>
          <w:szCs w:val="28"/>
        </w:rPr>
        <w:t>кщо</w:t>
      </w:r>
      <w:r w:rsidR="002C3A05">
        <w:rPr>
          <w:rFonts w:ascii="Times New Roman" w:hAnsi="Times New Roman"/>
          <w:sz w:val="28"/>
          <w:szCs w:val="28"/>
        </w:rPr>
        <w:t xml:space="preserve"> </w:t>
      </w:r>
      <w:r w:rsidR="003837DF" w:rsidRPr="004E26AC">
        <w:rPr>
          <w:rFonts w:ascii="Times New Roman" w:hAnsi="Times New Roman"/>
          <w:sz w:val="28"/>
          <w:szCs w:val="28"/>
        </w:rPr>
        <w:t>у</w:t>
      </w:r>
      <w:r w:rsidR="002C3A05">
        <w:rPr>
          <w:rFonts w:ascii="Times New Roman" w:hAnsi="Times New Roman"/>
          <w:sz w:val="28"/>
          <w:szCs w:val="28"/>
        </w:rPr>
        <w:t xml:space="preserve"> </w:t>
      </w:r>
      <w:r w:rsidR="003837DF" w:rsidRPr="004E26AC">
        <w:rPr>
          <w:rFonts w:ascii="Times New Roman" w:hAnsi="Times New Roman"/>
          <w:sz w:val="28"/>
          <w:szCs w:val="28"/>
        </w:rPr>
        <w:t>особи,</w:t>
      </w:r>
      <w:r w:rsidR="002C3A05">
        <w:rPr>
          <w:rFonts w:ascii="Times New Roman" w:hAnsi="Times New Roman"/>
          <w:sz w:val="28"/>
          <w:szCs w:val="28"/>
        </w:rPr>
        <w:t xml:space="preserve"> </w:t>
      </w:r>
      <w:r w:rsidR="003837DF" w:rsidRPr="004E26AC">
        <w:rPr>
          <w:rFonts w:ascii="Times New Roman" w:hAnsi="Times New Roman"/>
          <w:sz w:val="28"/>
          <w:szCs w:val="28"/>
        </w:rPr>
        <w:t>над</w:t>
      </w:r>
      <w:r w:rsidR="002C3A05">
        <w:rPr>
          <w:rFonts w:ascii="Times New Roman" w:hAnsi="Times New Roman"/>
          <w:sz w:val="28"/>
          <w:szCs w:val="28"/>
        </w:rPr>
        <w:t xml:space="preserve"> </w:t>
      </w:r>
      <w:r w:rsidR="003837DF" w:rsidRPr="004E26AC">
        <w:rPr>
          <w:rFonts w:ascii="Times New Roman" w:hAnsi="Times New Roman"/>
          <w:sz w:val="28"/>
          <w:szCs w:val="28"/>
        </w:rPr>
        <w:t>якою</w:t>
      </w:r>
      <w:r w:rsidR="002C3A05">
        <w:rPr>
          <w:rFonts w:ascii="Times New Roman" w:hAnsi="Times New Roman"/>
          <w:sz w:val="28"/>
          <w:szCs w:val="28"/>
        </w:rPr>
        <w:t xml:space="preserve"> </w:t>
      </w:r>
      <w:r w:rsidR="003837DF" w:rsidRPr="004E26AC">
        <w:rPr>
          <w:rFonts w:ascii="Times New Roman" w:hAnsi="Times New Roman"/>
          <w:sz w:val="28"/>
          <w:szCs w:val="28"/>
        </w:rPr>
        <w:t>встановлено</w:t>
      </w:r>
      <w:r w:rsidR="002C3A05">
        <w:rPr>
          <w:rFonts w:ascii="Times New Roman" w:hAnsi="Times New Roman"/>
          <w:sz w:val="28"/>
          <w:szCs w:val="28"/>
        </w:rPr>
        <w:t xml:space="preserve"> </w:t>
      </w:r>
      <w:r w:rsidR="003837DF" w:rsidRPr="004E26AC">
        <w:rPr>
          <w:rFonts w:ascii="Times New Roman" w:hAnsi="Times New Roman"/>
          <w:sz w:val="28"/>
          <w:szCs w:val="28"/>
        </w:rPr>
        <w:t>опіку</w:t>
      </w:r>
      <w:r w:rsidR="002C3A05">
        <w:rPr>
          <w:rFonts w:ascii="Times New Roman" w:hAnsi="Times New Roman"/>
          <w:sz w:val="28"/>
          <w:szCs w:val="28"/>
        </w:rPr>
        <w:t xml:space="preserve"> </w:t>
      </w:r>
      <w:r w:rsidR="003837DF" w:rsidRPr="004E26AC">
        <w:rPr>
          <w:rFonts w:ascii="Times New Roman" w:hAnsi="Times New Roman"/>
          <w:sz w:val="28"/>
          <w:szCs w:val="28"/>
        </w:rPr>
        <w:t>чи</w:t>
      </w:r>
      <w:r w:rsidR="002C3A05">
        <w:rPr>
          <w:rFonts w:ascii="Times New Roman" w:hAnsi="Times New Roman"/>
          <w:sz w:val="28"/>
          <w:szCs w:val="28"/>
        </w:rPr>
        <w:t xml:space="preserve"> </w:t>
      </w:r>
      <w:r w:rsidR="003837DF" w:rsidRPr="004E26AC">
        <w:rPr>
          <w:rFonts w:ascii="Times New Roman" w:hAnsi="Times New Roman"/>
          <w:sz w:val="28"/>
          <w:szCs w:val="28"/>
        </w:rPr>
        <w:t>піклування,</w:t>
      </w:r>
      <w:r w:rsidR="002C3A05">
        <w:rPr>
          <w:rFonts w:ascii="Times New Roman" w:hAnsi="Times New Roman"/>
          <w:sz w:val="28"/>
          <w:szCs w:val="28"/>
        </w:rPr>
        <w:t xml:space="preserve"> </w:t>
      </w:r>
      <w:r w:rsidR="003837DF" w:rsidRPr="004E26AC">
        <w:rPr>
          <w:rFonts w:ascii="Times New Roman" w:hAnsi="Times New Roman"/>
          <w:sz w:val="28"/>
          <w:szCs w:val="28"/>
        </w:rPr>
        <w:t>є</w:t>
      </w:r>
      <w:r w:rsidR="002C3A05">
        <w:rPr>
          <w:rFonts w:ascii="Times New Roman" w:hAnsi="Times New Roman"/>
          <w:sz w:val="28"/>
          <w:szCs w:val="28"/>
        </w:rPr>
        <w:t xml:space="preserve"> </w:t>
      </w:r>
      <w:r w:rsidR="003837DF" w:rsidRPr="004E26AC">
        <w:rPr>
          <w:rFonts w:ascii="Times New Roman" w:hAnsi="Times New Roman"/>
          <w:sz w:val="28"/>
          <w:szCs w:val="28"/>
        </w:rPr>
        <w:t>майно,</w:t>
      </w:r>
      <w:r w:rsidR="002C3A05">
        <w:rPr>
          <w:rFonts w:ascii="Times New Roman" w:hAnsi="Times New Roman"/>
          <w:sz w:val="28"/>
          <w:szCs w:val="28"/>
        </w:rPr>
        <w:t xml:space="preserve"> </w:t>
      </w:r>
      <w:r w:rsidR="003837DF" w:rsidRPr="004E26AC">
        <w:rPr>
          <w:rFonts w:ascii="Times New Roman" w:hAnsi="Times New Roman"/>
          <w:sz w:val="28"/>
          <w:szCs w:val="28"/>
        </w:rPr>
        <w:t>що</w:t>
      </w:r>
      <w:r w:rsidR="002C3A05">
        <w:rPr>
          <w:rFonts w:ascii="Times New Roman" w:hAnsi="Times New Roman"/>
          <w:sz w:val="28"/>
          <w:szCs w:val="28"/>
        </w:rPr>
        <w:t xml:space="preserve"> </w:t>
      </w:r>
      <w:r w:rsidR="003837DF" w:rsidRPr="004E26AC">
        <w:rPr>
          <w:rFonts w:ascii="Times New Roman" w:hAnsi="Times New Roman"/>
          <w:sz w:val="28"/>
          <w:szCs w:val="28"/>
        </w:rPr>
        <w:t>знаходиться</w:t>
      </w:r>
      <w:r w:rsidR="002C3A05">
        <w:rPr>
          <w:rFonts w:ascii="Times New Roman" w:hAnsi="Times New Roman"/>
          <w:sz w:val="28"/>
          <w:szCs w:val="28"/>
        </w:rPr>
        <w:t xml:space="preserve"> </w:t>
      </w:r>
      <w:r w:rsidR="003837DF" w:rsidRPr="004E26AC">
        <w:rPr>
          <w:rFonts w:ascii="Times New Roman" w:hAnsi="Times New Roman"/>
          <w:sz w:val="28"/>
          <w:szCs w:val="28"/>
        </w:rPr>
        <w:t>в</w:t>
      </w:r>
      <w:r w:rsidR="002C3A05">
        <w:rPr>
          <w:rFonts w:ascii="Times New Roman" w:hAnsi="Times New Roman"/>
          <w:sz w:val="28"/>
          <w:szCs w:val="28"/>
        </w:rPr>
        <w:t xml:space="preserve"> </w:t>
      </w:r>
      <w:r w:rsidR="003837DF" w:rsidRPr="004E26AC">
        <w:rPr>
          <w:rFonts w:ascii="Times New Roman" w:hAnsi="Times New Roman"/>
          <w:sz w:val="28"/>
          <w:szCs w:val="28"/>
        </w:rPr>
        <w:t>іншій</w:t>
      </w:r>
      <w:r w:rsidR="002C3A05">
        <w:rPr>
          <w:rFonts w:ascii="Times New Roman" w:hAnsi="Times New Roman"/>
          <w:sz w:val="28"/>
          <w:szCs w:val="28"/>
        </w:rPr>
        <w:t xml:space="preserve"> </w:t>
      </w:r>
      <w:r w:rsidR="003837DF" w:rsidRPr="004E26AC">
        <w:rPr>
          <w:rFonts w:ascii="Times New Roman" w:hAnsi="Times New Roman"/>
          <w:sz w:val="28"/>
          <w:szCs w:val="28"/>
        </w:rPr>
        <w:t>місцевості,</w:t>
      </w:r>
      <w:r w:rsidR="002C3A05">
        <w:rPr>
          <w:rFonts w:ascii="Times New Roman" w:hAnsi="Times New Roman"/>
          <w:sz w:val="28"/>
          <w:szCs w:val="28"/>
        </w:rPr>
        <w:t xml:space="preserve"> </w:t>
      </w:r>
      <w:r w:rsidR="003837DF" w:rsidRPr="004E26AC">
        <w:rPr>
          <w:rFonts w:ascii="Times New Roman" w:hAnsi="Times New Roman"/>
          <w:sz w:val="28"/>
          <w:szCs w:val="28"/>
        </w:rPr>
        <w:t>опіка</w:t>
      </w:r>
      <w:r w:rsidR="002C3A05">
        <w:rPr>
          <w:rFonts w:ascii="Times New Roman" w:hAnsi="Times New Roman"/>
          <w:sz w:val="28"/>
          <w:szCs w:val="28"/>
        </w:rPr>
        <w:t xml:space="preserve"> </w:t>
      </w:r>
      <w:r w:rsidR="003837DF" w:rsidRPr="004E26AC">
        <w:rPr>
          <w:rFonts w:ascii="Times New Roman" w:hAnsi="Times New Roman"/>
          <w:sz w:val="28"/>
          <w:szCs w:val="28"/>
        </w:rPr>
        <w:t>над</w:t>
      </w:r>
      <w:r w:rsidR="002C3A05">
        <w:rPr>
          <w:rFonts w:ascii="Times New Roman" w:hAnsi="Times New Roman"/>
          <w:sz w:val="28"/>
          <w:szCs w:val="28"/>
        </w:rPr>
        <w:t xml:space="preserve"> </w:t>
      </w:r>
      <w:r w:rsidR="003837DF" w:rsidRPr="004E26AC">
        <w:rPr>
          <w:rFonts w:ascii="Times New Roman" w:hAnsi="Times New Roman"/>
          <w:sz w:val="28"/>
          <w:szCs w:val="28"/>
        </w:rPr>
        <w:t>цим</w:t>
      </w:r>
      <w:r w:rsidR="002C3A05">
        <w:rPr>
          <w:rFonts w:ascii="Times New Roman" w:hAnsi="Times New Roman"/>
          <w:sz w:val="28"/>
          <w:szCs w:val="28"/>
        </w:rPr>
        <w:t xml:space="preserve"> </w:t>
      </w:r>
      <w:r w:rsidR="003837DF" w:rsidRPr="004E26AC">
        <w:rPr>
          <w:rFonts w:ascii="Times New Roman" w:hAnsi="Times New Roman"/>
          <w:sz w:val="28"/>
          <w:szCs w:val="28"/>
        </w:rPr>
        <w:t>майном</w:t>
      </w:r>
      <w:r w:rsidR="002C3A05">
        <w:rPr>
          <w:rFonts w:ascii="Times New Roman" w:hAnsi="Times New Roman"/>
          <w:sz w:val="28"/>
          <w:szCs w:val="28"/>
        </w:rPr>
        <w:t xml:space="preserve"> </w:t>
      </w:r>
      <w:r w:rsidR="003837DF" w:rsidRPr="004E26AC">
        <w:rPr>
          <w:rFonts w:ascii="Times New Roman" w:hAnsi="Times New Roman"/>
          <w:sz w:val="28"/>
          <w:szCs w:val="28"/>
        </w:rPr>
        <w:t>встановлюється</w:t>
      </w:r>
      <w:r w:rsidR="002C3A05">
        <w:rPr>
          <w:rFonts w:ascii="Times New Roman" w:hAnsi="Times New Roman"/>
          <w:sz w:val="28"/>
          <w:szCs w:val="28"/>
        </w:rPr>
        <w:t xml:space="preserve"> </w:t>
      </w:r>
      <w:r w:rsidR="003837DF" w:rsidRPr="004E26AC">
        <w:rPr>
          <w:rFonts w:ascii="Times New Roman" w:hAnsi="Times New Roman"/>
          <w:sz w:val="28"/>
          <w:szCs w:val="28"/>
        </w:rPr>
        <w:t>органом</w:t>
      </w:r>
      <w:r w:rsidR="002C3A05">
        <w:rPr>
          <w:rFonts w:ascii="Times New Roman" w:hAnsi="Times New Roman"/>
          <w:sz w:val="28"/>
          <w:szCs w:val="28"/>
        </w:rPr>
        <w:t xml:space="preserve"> </w:t>
      </w:r>
      <w:r w:rsidR="003837DF" w:rsidRPr="004E26AC">
        <w:rPr>
          <w:rFonts w:ascii="Times New Roman" w:hAnsi="Times New Roman"/>
          <w:sz w:val="28"/>
          <w:szCs w:val="28"/>
        </w:rPr>
        <w:t>опіки</w:t>
      </w:r>
      <w:r w:rsidR="002C3A05">
        <w:rPr>
          <w:rFonts w:ascii="Times New Roman" w:hAnsi="Times New Roman"/>
          <w:sz w:val="28"/>
          <w:szCs w:val="28"/>
        </w:rPr>
        <w:t xml:space="preserve"> </w:t>
      </w:r>
      <w:r w:rsidR="003837DF" w:rsidRPr="004E26AC">
        <w:rPr>
          <w:rFonts w:ascii="Times New Roman" w:hAnsi="Times New Roman"/>
          <w:sz w:val="28"/>
          <w:szCs w:val="28"/>
        </w:rPr>
        <w:t>та</w:t>
      </w:r>
      <w:r w:rsidR="002C3A05">
        <w:rPr>
          <w:rFonts w:ascii="Times New Roman" w:hAnsi="Times New Roman"/>
          <w:sz w:val="28"/>
          <w:szCs w:val="28"/>
        </w:rPr>
        <w:t xml:space="preserve"> </w:t>
      </w:r>
      <w:r w:rsidR="003837DF" w:rsidRPr="004E26AC">
        <w:rPr>
          <w:rFonts w:ascii="Times New Roman" w:hAnsi="Times New Roman"/>
          <w:sz w:val="28"/>
          <w:szCs w:val="28"/>
        </w:rPr>
        <w:t>піклування</w:t>
      </w:r>
      <w:r w:rsidR="002C3A05">
        <w:rPr>
          <w:rFonts w:ascii="Times New Roman" w:hAnsi="Times New Roman"/>
          <w:sz w:val="28"/>
          <w:szCs w:val="28"/>
        </w:rPr>
        <w:t xml:space="preserve"> </w:t>
      </w:r>
      <w:r w:rsidR="003837DF" w:rsidRPr="004E26AC">
        <w:rPr>
          <w:rFonts w:ascii="Times New Roman" w:hAnsi="Times New Roman"/>
          <w:sz w:val="28"/>
          <w:szCs w:val="28"/>
        </w:rPr>
        <w:t>за</w:t>
      </w:r>
      <w:r w:rsidR="002C3A05">
        <w:rPr>
          <w:rFonts w:ascii="Times New Roman" w:hAnsi="Times New Roman"/>
          <w:sz w:val="28"/>
          <w:szCs w:val="28"/>
        </w:rPr>
        <w:t xml:space="preserve"> </w:t>
      </w:r>
      <w:r w:rsidR="003837DF" w:rsidRPr="004E26AC">
        <w:rPr>
          <w:rFonts w:ascii="Times New Roman" w:hAnsi="Times New Roman"/>
          <w:sz w:val="28"/>
          <w:szCs w:val="28"/>
        </w:rPr>
        <w:t>місцезнаходженням</w:t>
      </w:r>
      <w:r w:rsidR="002C3A05">
        <w:rPr>
          <w:rFonts w:ascii="Times New Roman" w:hAnsi="Times New Roman"/>
          <w:sz w:val="28"/>
          <w:szCs w:val="28"/>
        </w:rPr>
        <w:t xml:space="preserve"> </w:t>
      </w:r>
      <w:r w:rsidR="003837DF" w:rsidRPr="004E26AC">
        <w:rPr>
          <w:rFonts w:ascii="Times New Roman" w:hAnsi="Times New Roman"/>
          <w:sz w:val="28"/>
          <w:szCs w:val="28"/>
        </w:rPr>
        <w:t>майна</w:t>
      </w:r>
      <w:r w:rsidR="002C3A05">
        <w:rPr>
          <w:rFonts w:ascii="Times New Roman" w:hAnsi="Times New Roman"/>
          <w:sz w:val="28"/>
          <w:szCs w:val="28"/>
        </w:rPr>
        <w:t xml:space="preserve"> </w:t>
      </w:r>
      <w:r w:rsidR="003837DF" w:rsidRPr="004E26AC">
        <w:rPr>
          <w:rFonts w:ascii="Times New Roman" w:hAnsi="Times New Roman"/>
          <w:sz w:val="28"/>
          <w:szCs w:val="28"/>
        </w:rPr>
        <w:t>(</w:t>
      </w:r>
      <w:hyperlink r:id="rId95" w:history="1">
        <w:r w:rsidR="006E33C2" w:rsidRPr="00C70F9A">
          <w:rPr>
            <w:rStyle w:val="a5"/>
            <w:rFonts w:ascii="Times New Roman" w:hAnsi="Times New Roman"/>
            <w:sz w:val="28"/>
            <w:szCs w:val="28"/>
          </w:rPr>
          <w:t>ст.</w:t>
        </w:r>
        <w:r w:rsidR="002C3A05" w:rsidRPr="00C70F9A">
          <w:rPr>
            <w:rStyle w:val="a5"/>
            <w:rFonts w:ascii="Times New Roman" w:hAnsi="Times New Roman"/>
            <w:sz w:val="28"/>
            <w:szCs w:val="28"/>
          </w:rPr>
          <w:t xml:space="preserve"> </w:t>
        </w:r>
        <w:r w:rsidR="003837DF" w:rsidRPr="00C70F9A">
          <w:rPr>
            <w:rStyle w:val="a5"/>
            <w:rFonts w:ascii="Times New Roman" w:hAnsi="Times New Roman"/>
            <w:sz w:val="28"/>
            <w:szCs w:val="28"/>
          </w:rPr>
          <w:t>74</w:t>
        </w:r>
        <w:r w:rsidR="002C3A05" w:rsidRPr="00C70F9A">
          <w:rPr>
            <w:rStyle w:val="a5"/>
            <w:rFonts w:ascii="Times New Roman" w:hAnsi="Times New Roman"/>
            <w:sz w:val="28"/>
            <w:szCs w:val="28"/>
          </w:rPr>
          <w:t xml:space="preserve"> </w:t>
        </w:r>
        <w:r w:rsidR="003837DF" w:rsidRPr="00C70F9A">
          <w:rPr>
            <w:rStyle w:val="a5"/>
            <w:rFonts w:ascii="Times New Roman" w:hAnsi="Times New Roman"/>
            <w:sz w:val="28"/>
            <w:szCs w:val="28"/>
          </w:rPr>
          <w:t>ЦКУ</w:t>
        </w:r>
      </w:hyperlink>
      <w:r w:rsidR="003837DF" w:rsidRPr="004E26AC">
        <w:rPr>
          <w:rFonts w:ascii="Times New Roman" w:hAnsi="Times New Roman"/>
          <w:sz w:val="28"/>
          <w:szCs w:val="28"/>
        </w:rPr>
        <w:t>).</w:t>
      </w:r>
    </w:p>
    <w:p w:rsidR="003837DF" w:rsidRDefault="00444909" w:rsidP="00FB18D3">
      <w:pPr>
        <w:tabs>
          <w:tab w:val="left" w:pos="1260"/>
        </w:tabs>
        <w:spacing w:after="0" w:line="240" w:lineRule="auto"/>
        <w:ind w:firstLine="709"/>
        <w:rPr>
          <w:rFonts w:ascii="Times New Roman" w:hAnsi="Times New Roman"/>
          <w:sz w:val="28"/>
          <w:szCs w:val="28"/>
        </w:rPr>
      </w:pPr>
      <w:r w:rsidRPr="004E26AC">
        <w:rPr>
          <w:rFonts w:ascii="Times New Roman" w:hAnsi="Times New Roman"/>
          <w:sz w:val="28"/>
          <w:szCs w:val="28"/>
        </w:rPr>
        <w:t>Законодавством</w:t>
      </w:r>
      <w:r w:rsidR="002C3A05">
        <w:rPr>
          <w:rFonts w:ascii="Times New Roman" w:hAnsi="Times New Roman"/>
          <w:sz w:val="28"/>
          <w:szCs w:val="28"/>
        </w:rPr>
        <w:t xml:space="preserve"> </w:t>
      </w:r>
      <w:r w:rsidRPr="004E26AC">
        <w:rPr>
          <w:rFonts w:ascii="Times New Roman" w:hAnsi="Times New Roman"/>
          <w:sz w:val="28"/>
          <w:szCs w:val="28"/>
        </w:rPr>
        <w:t>не</w:t>
      </w:r>
      <w:r w:rsidR="002C3A05">
        <w:rPr>
          <w:rFonts w:ascii="Times New Roman" w:hAnsi="Times New Roman"/>
          <w:sz w:val="28"/>
          <w:szCs w:val="28"/>
        </w:rPr>
        <w:t xml:space="preserve"> </w:t>
      </w:r>
      <w:r w:rsidR="009859DD">
        <w:rPr>
          <w:rFonts w:ascii="Times New Roman" w:hAnsi="Times New Roman"/>
          <w:sz w:val="28"/>
          <w:szCs w:val="28"/>
        </w:rPr>
        <w:t>конкретизовано</w:t>
      </w:r>
      <w:r w:rsidR="002C3A05">
        <w:rPr>
          <w:rFonts w:ascii="Times New Roman" w:hAnsi="Times New Roman"/>
          <w:sz w:val="28"/>
          <w:szCs w:val="28"/>
        </w:rPr>
        <w:t xml:space="preserve"> </w:t>
      </w:r>
      <w:r w:rsidRPr="004E26AC">
        <w:rPr>
          <w:rFonts w:ascii="Times New Roman" w:hAnsi="Times New Roman"/>
          <w:sz w:val="28"/>
          <w:szCs w:val="28"/>
        </w:rPr>
        <w:t>умови</w:t>
      </w:r>
      <w:r w:rsidR="002C3A05">
        <w:rPr>
          <w:rFonts w:ascii="Times New Roman" w:hAnsi="Times New Roman"/>
          <w:sz w:val="28"/>
          <w:szCs w:val="28"/>
        </w:rPr>
        <w:t xml:space="preserve"> </w:t>
      </w:r>
      <w:r w:rsidRPr="004E26AC">
        <w:rPr>
          <w:rFonts w:ascii="Times New Roman" w:hAnsi="Times New Roman"/>
          <w:sz w:val="28"/>
          <w:szCs w:val="28"/>
        </w:rPr>
        <w:t>встановлення</w:t>
      </w:r>
      <w:r w:rsidR="002C3A05">
        <w:rPr>
          <w:rFonts w:ascii="Times New Roman" w:hAnsi="Times New Roman"/>
          <w:sz w:val="28"/>
          <w:szCs w:val="28"/>
        </w:rPr>
        <w:t xml:space="preserve"> </w:t>
      </w:r>
      <w:r w:rsidRPr="004E26AC">
        <w:rPr>
          <w:rFonts w:ascii="Times New Roman" w:hAnsi="Times New Roman"/>
          <w:sz w:val="28"/>
          <w:szCs w:val="28"/>
        </w:rPr>
        <w:t>опіки</w:t>
      </w:r>
      <w:r w:rsidR="002C3A05">
        <w:rPr>
          <w:rFonts w:ascii="Times New Roman" w:hAnsi="Times New Roman"/>
          <w:sz w:val="28"/>
          <w:szCs w:val="28"/>
        </w:rPr>
        <w:t xml:space="preserve"> </w:t>
      </w:r>
      <w:r w:rsidRPr="004E26AC">
        <w:rPr>
          <w:rFonts w:ascii="Times New Roman" w:hAnsi="Times New Roman"/>
          <w:sz w:val="28"/>
          <w:szCs w:val="28"/>
        </w:rPr>
        <w:t>над</w:t>
      </w:r>
      <w:r w:rsidR="002C3A05">
        <w:rPr>
          <w:rFonts w:ascii="Times New Roman" w:hAnsi="Times New Roman"/>
          <w:sz w:val="28"/>
          <w:szCs w:val="28"/>
        </w:rPr>
        <w:t xml:space="preserve"> </w:t>
      </w:r>
      <w:r w:rsidRPr="004E26AC">
        <w:rPr>
          <w:rFonts w:ascii="Times New Roman" w:hAnsi="Times New Roman"/>
          <w:sz w:val="28"/>
          <w:szCs w:val="28"/>
        </w:rPr>
        <w:t>майном.</w:t>
      </w:r>
      <w:r w:rsidR="002C3A05">
        <w:rPr>
          <w:rFonts w:ascii="Times New Roman" w:hAnsi="Times New Roman"/>
          <w:sz w:val="28"/>
          <w:szCs w:val="28"/>
        </w:rPr>
        <w:t xml:space="preserve"> </w:t>
      </w:r>
      <w:r w:rsidRPr="004E26AC">
        <w:rPr>
          <w:rFonts w:ascii="Times New Roman" w:hAnsi="Times New Roman"/>
          <w:sz w:val="28"/>
          <w:szCs w:val="28"/>
        </w:rPr>
        <w:t>Як</w:t>
      </w:r>
      <w:r w:rsidR="002C3A05">
        <w:rPr>
          <w:rFonts w:ascii="Times New Roman" w:hAnsi="Times New Roman"/>
          <w:sz w:val="28"/>
          <w:szCs w:val="28"/>
        </w:rPr>
        <w:t xml:space="preserve"> </w:t>
      </w:r>
      <w:r w:rsidRPr="004E26AC">
        <w:rPr>
          <w:rFonts w:ascii="Times New Roman" w:hAnsi="Times New Roman"/>
          <w:sz w:val="28"/>
          <w:szCs w:val="28"/>
        </w:rPr>
        <w:t>правило,</w:t>
      </w:r>
      <w:r w:rsidR="002C3A05">
        <w:rPr>
          <w:rFonts w:ascii="Times New Roman" w:hAnsi="Times New Roman"/>
          <w:sz w:val="28"/>
          <w:szCs w:val="28"/>
        </w:rPr>
        <w:t xml:space="preserve"> </w:t>
      </w:r>
      <w:r w:rsidRPr="004E26AC">
        <w:rPr>
          <w:rFonts w:ascii="Times New Roman" w:hAnsi="Times New Roman"/>
          <w:sz w:val="28"/>
          <w:szCs w:val="28"/>
        </w:rPr>
        <w:t>н</w:t>
      </w:r>
      <w:r w:rsidR="003837DF" w:rsidRPr="004E26AC">
        <w:rPr>
          <w:rFonts w:ascii="Times New Roman" w:hAnsi="Times New Roman"/>
          <w:sz w:val="28"/>
          <w:szCs w:val="28"/>
        </w:rPr>
        <w:t>орм</w:t>
      </w:r>
      <w:r w:rsidR="009859DD">
        <w:rPr>
          <w:rFonts w:ascii="Times New Roman" w:hAnsi="Times New Roman"/>
          <w:sz w:val="28"/>
          <w:szCs w:val="28"/>
        </w:rPr>
        <w:t>и</w:t>
      </w:r>
      <w:r w:rsidR="002C3A05">
        <w:rPr>
          <w:rFonts w:ascii="Times New Roman" w:hAnsi="Times New Roman"/>
          <w:sz w:val="28"/>
          <w:szCs w:val="28"/>
        </w:rPr>
        <w:t xml:space="preserve"> </w:t>
      </w:r>
      <w:r w:rsidR="003837DF" w:rsidRPr="004E26AC">
        <w:rPr>
          <w:rFonts w:ascii="Times New Roman" w:hAnsi="Times New Roman"/>
          <w:sz w:val="28"/>
          <w:szCs w:val="28"/>
        </w:rPr>
        <w:t>статті</w:t>
      </w:r>
      <w:r w:rsidR="002C3A05">
        <w:rPr>
          <w:rFonts w:ascii="Times New Roman" w:hAnsi="Times New Roman"/>
          <w:sz w:val="28"/>
          <w:szCs w:val="28"/>
        </w:rPr>
        <w:t xml:space="preserve"> </w:t>
      </w:r>
      <w:r w:rsidR="00BC7D92" w:rsidRPr="004E26AC">
        <w:rPr>
          <w:rFonts w:ascii="Times New Roman" w:hAnsi="Times New Roman"/>
          <w:sz w:val="28"/>
          <w:szCs w:val="28"/>
        </w:rPr>
        <w:t>74</w:t>
      </w:r>
      <w:r w:rsidR="002C3A05">
        <w:rPr>
          <w:rFonts w:ascii="Times New Roman" w:hAnsi="Times New Roman"/>
          <w:sz w:val="28"/>
          <w:szCs w:val="28"/>
        </w:rPr>
        <w:t xml:space="preserve"> </w:t>
      </w:r>
      <w:r w:rsidR="00BC7D92" w:rsidRPr="004E26AC">
        <w:rPr>
          <w:rFonts w:ascii="Times New Roman" w:hAnsi="Times New Roman"/>
          <w:sz w:val="28"/>
          <w:szCs w:val="28"/>
        </w:rPr>
        <w:t>ЦКУ</w:t>
      </w:r>
      <w:r w:rsidR="002C3A05">
        <w:rPr>
          <w:rFonts w:ascii="Times New Roman" w:hAnsi="Times New Roman"/>
          <w:sz w:val="28"/>
          <w:szCs w:val="28"/>
        </w:rPr>
        <w:t xml:space="preserve"> </w:t>
      </w:r>
      <w:r w:rsidR="003837DF" w:rsidRPr="004E26AC">
        <w:rPr>
          <w:rFonts w:ascii="Times New Roman" w:hAnsi="Times New Roman"/>
          <w:sz w:val="28"/>
          <w:szCs w:val="28"/>
        </w:rPr>
        <w:t>застосову</w:t>
      </w:r>
      <w:r w:rsidR="009859DD">
        <w:rPr>
          <w:rFonts w:ascii="Times New Roman" w:hAnsi="Times New Roman"/>
          <w:sz w:val="28"/>
          <w:szCs w:val="28"/>
        </w:rPr>
        <w:t>ю</w:t>
      </w:r>
      <w:r w:rsidR="003837DF" w:rsidRPr="004E26AC">
        <w:rPr>
          <w:rFonts w:ascii="Times New Roman" w:hAnsi="Times New Roman"/>
          <w:sz w:val="28"/>
          <w:szCs w:val="28"/>
        </w:rPr>
        <w:t>ться</w:t>
      </w:r>
      <w:r w:rsidR="002C3A05">
        <w:rPr>
          <w:rFonts w:ascii="Times New Roman" w:hAnsi="Times New Roman"/>
          <w:sz w:val="28"/>
          <w:szCs w:val="28"/>
        </w:rPr>
        <w:t xml:space="preserve"> </w:t>
      </w:r>
      <w:r w:rsidR="003837DF" w:rsidRPr="004E26AC">
        <w:rPr>
          <w:rFonts w:ascii="Times New Roman" w:hAnsi="Times New Roman"/>
          <w:sz w:val="28"/>
          <w:szCs w:val="28"/>
        </w:rPr>
        <w:t>у</w:t>
      </w:r>
      <w:r w:rsidR="002C3A05">
        <w:rPr>
          <w:rFonts w:ascii="Times New Roman" w:hAnsi="Times New Roman"/>
          <w:sz w:val="28"/>
          <w:szCs w:val="28"/>
        </w:rPr>
        <w:t xml:space="preserve"> </w:t>
      </w:r>
      <w:r w:rsidR="003837DF" w:rsidRPr="004E26AC">
        <w:rPr>
          <w:rFonts w:ascii="Times New Roman" w:hAnsi="Times New Roman"/>
          <w:sz w:val="28"/>
          <w:szCs w:val="28"/>
        </w:rPr>
        <w:t>разі</w:t>
      </w:r>
      <w:r w:rsidR="002C3A05">
        <w:rPr>
          <w:rFonts w:ascii="Times New Roman" w:hAnsi="Times New Roman"/>
          <w:sz w:val="28"/>
          <w:szCs w:val="28"/>
        </w:rPr>
        <w:t xml:space="preserve"> </w:t>
      </w:r>
      <w:r w:rsidR="003837DF" w:rsidRPr="004E26AC">
        <w:rPr>
          <w:rFonts w:ascii="Times New Roman" w:hAnsi="Times New Roman"/>
          <w:sz w:val="28"/>
          <w:szCs w:val="28"/>
        </w:rPr>
        <w:t>здійснення</w:t>
      </w:r>
      <w:r w:rsidR="002C3A05">
        <w:rPr>
          <w:rFonts w:ascii="Times New Roman" w:hAnsi="Times New Roman"/>
          <w:sz w:val="28"/>
          <w:szCs w:val="28"/>
        </w:rPr>
        <w:t xml:space="preserve"> </w:t>
      </w:r>
      <w:r w:rsidR="003837DF" w:rsidRPr="004E26AC">
        <w:rPr>
          <w:rFonts w:ascii="Times New Roman" w:hAnsi="Times New Roman"/>
          <w:sz w:val="28"/>
          <w:szCs w:val="28"/>
        </w:rPr>
        <w:t>опіки</w:t>
      </w:r>
      <w:r w:rsidR="002C3A05">
        <w:rPr>
          <w:rFonts w:ascii="Times New Roman" w:hAnsi="Times New Roman"/>
          <w:sz w:val="28"/>
          <w:szCs w:val="28"/>
        </w:rPr>
        <w:t xml:space="preserve"> </w:t>
      </w:r>
      <w:r w:rsidR="003837DF" w:rsidRPr="004E26AC">
        <w:rPr>
          <w:rFonts w:ascii="Times New Roman" w:hAnsi="Times New Roman"/>
          <w:sz w:val="28"/>
          <w:szCs w:val="28"/>
        </w:rPr>
        <w:t>або</w:t>
      </w:r>
      <w:r w:rsidR="002C3A05">
        <w:rPr>
          <w:rFonts w:ascii="Times New Roman" w:hAnsi="Times New Roman"/>
          <w:sz w:val="28"/>
          <w:szCs w:val="28"/>
        </w:rPr>
        <w:t xml:space="preserve"> </w:t>
      </w:r>
      <w:r w:rsidR="003837DF" w:rsidRPr="004E26AC">
        <w:rPr>
          <w:rFonts w:ascii="Times New Roman" w:hAnsi="Times New Roman"/>
          <w:sz w:val="28"/>
          <w:szCs w:val="28"/>
        </w:rPr>
        <w:t>піклування</w:t>
      </w:r>
      <w:r w:rsidR="002C3A05">
        <w:rPr>
          <w:rFonts w:ascii="Times New Roman" w:hAnsi="Times New Roman"/>
          <w:sz w:val="28"/>
          <w:szCs w:val="28"/>
        </w:rPr>
        <w:t xml:space="preserve"> </w:t>
      </w:r>
      <w:r w:rsidR="003837DF" w:rsidRPr="004E26AC">
        <w:rPr>
          <w:rFonts w:ascii="Times New Roman" w:hAnsi="Times New Roman"/>
          <w:sz w:val="28"/>
          <w:szCs w:val="28"/>
        </w:rPr>
        <w:t>над</w:t>
      </w:r>
      <w:r w:rsidR="002C3A05">
        <w:rPr>
          <w:rFonts w:ascii="Times New Roman" w:hAnsi="Times New Roman"/>
          <w:sz w:val="28"/>
          <w:szCs w:val="28"/>
        </w:rPr>
        <w:t xml:space="preserve"> </w:t>
      </w:r>
      <w:r w:rsidR="003837DF" w:rsidRPr="004E26AC">
        <w:rPr>
          <w:rFonts w:ascii="Times New Roman" w:hAnsi="Times New Roman"/>
          <w:sz w:val="28"/>
          <w:szCs w:val="28"/>
        </w:rPr>
        <w:t>недієздатною</w:t>
      </w:r>
      <w:r w:rsidR="002C3A05">
        <w:rPr>
          <w:rFonts w:ascii="Times New Roman" w:hAnsi="Times New Roman"/>
          <w:sz w:val="28"/>
          <w:szCs w:val="28"/>
        </w:rPr>
        <w:t xml:space="preserve"> </w:t>
      </w:r>
      <w:r w:rsidR="003837DF" w:rsidRPr="004E26AC">
        <w:rPr>
          <w:rFonts w:ascii="Times New Roman" w:hAnsi="Times New Roman"/>
          <w:sz w:val="28"/>
          <w:szCs w:val="28"/>
        </w:rPr>
        <w:t>особою</w:t>
      </w:r>
      <w:r w:rsidR="002C3A05">
        <w:rPr>
          <w:rFonts w:ascii="Times New Roman" w:hAnsi="Times New Roman"/>
          <w:sz w:val="28"/>
          <w:szCs w:val="28"/>
        </w:rPr>
        <w:t xml:space="preserve"> </w:t>
      </w:r>
      <w:r w:rsidR="003837DF" w:rsidRPr="004E26AC">
        <w:rPr>
          <w:rFonts w:ascii="Times New Roman" w:hAnsi="Times New Roman"/>
          <w:sz w:val="28"/>
          <w:szCs w:val="28"/>
        </w:rPr>
        <w:t>або</w:t>
      </w:r>
      <w:r w:rsidR="002C3A05">
        <w:rPr>
          <w:rFonts w:ascii="Times New Roman" w:hAnsi="Times New Roman"/>
          <w:sz w:val="28"/>
          <w:szCs w:val="28"/>
        </w:rPr>
        <w:t xml:space="preserve"> </w:t>
      </w:r>
      <w:r w:rsidR="003837DF" w:rsidRPr="004E26AC">
        <w:rPr>
          <w:rFonts w:ascii="Times New Roman" w:hAnsi="Times New Roman"/>
          <w:sz w:val="28"/>
          <w:szCs w:val="28"/>
        </w:rPr>
        <w:t>особою,</w:t>
      </w:r>
      <w:r w:rsidR="002C3A05">
        <w:rPr>
          <w:rFonts w:ascii="Times New Roman" w:hAnsi="Times New Roman"/>
          <w:sz w:val="28"/>
          <w:szCs w:val="28"/>
        </w:rPr>
        <w:t xml:space="preserve"> </w:t>
      </w:r>
      <w:r w:rsidR="003837DF" w:rsidRPr="004E26AC">
        <w:rPr>
          <w:rFonts w:ascii="Times New Roman" w:hAnsi="Times New Roman"/>
          <w:sz w:val="28"/>
          <w:szCs w:val="28"/>
        </w:rPr>
        <w:t>цивільна</w:t>
      </w:r>
      <w:r w:rsidR="002C3A05">
        <w:rPr>
          <w:rFonts w:ascii="Times New Roman" w:hAnsi="Times New Roman"/>
          <w:sz w:val="28"/>
          <w:szCs w:val="28"/>
        </w:rPr>
        <w:t xml:space="preserve"> </w:t>
      </w:r>
      <w:r w:rsidR="003837DF" w:rsidRPr="004E26AC">
        <w:rPr>
          <w:rFonts w:ascii="Times New Roman" w:hAnsi="Times New Roman"/>
          <w:sz w:val="28"/>
          <w:szCs w:val="28"/>
        </w:rPr>
        <w:t>дієздатність</w:t>
      </w:r>
      <w:r w:rsidR="002C3A05">
        <w:rPr>
          <w:rFonts w:ascii="Times New Roman" w:hAnsi="Times New Roman"/>
          <w:sz w:val="28"/>
          <w:szCs w:val="28"/>
        </w:rPr>
        <w:t xml:space="preserve"> </w:t>
      </w:r>
      <w:r w:rsidR="003837DF" w:rsidRPr="004E26AC">
        <w:rPr>
          <w:rFonts w:ascii="Times New Roman" w:hAnsi="Times New Roman"/>
          <w:sz w:val="28"/>
          <w:szCs w:val="28"/>
        </w:rPr>
        <w:t>якої</w:t>
      </w:r>
      <w:r w:rsidR="002C3A05">
        <w:rPr>
          <w:rFonts w:ascii="Times New Roman" w:hAnsi="Times New Roman"/>
          <w:sz w:val="28"/>
          <w:szCs w:val="28"/>
        </w:rPr>
        <w:t xml:space="preserve"> </w:t>
      </w:r>
      <w:r w:rsidR="003837DF" w:rsidRPr="004E26AC">
        <w:rPr>
          <w:rFonts w:ascii="Times New Roman" w:hAnsi="Times New Roman"/>
          <w:sz w:val="28"/>
          <w:szCs w:val="28"/>
        </w:rPr>
        <w:t>обмежена,</w:t>
      </w:r>
      <w:r w:rsidR="002C3A05">
        <w:rPr>
          <w:rFonts w:ascii="Times New Roman" w:hAnsi="Times New Roman"/>
          <w:sz w:val="28"/>
          <w:szCs w:val="28"/>
        </w:rPr>
        <w:t xml:space="preserve"> </w:t>
      </w:r>
      <w:r w:rsidR="003837DF" w:rsidRPr="004E26AC">
        <w:rPr>
          <w:rFonts w:ascii="Times New Roman" w:hAnsi="Times New Roman"/>
          <w:sz w:val="28"/>
          <w:szCs w:val="28"/>
        </w:rPr>
        <w:t>орг</w:t>
      </w:r>
      <w:r w:rsidR="006E33C2">
        <w:rPr>
          <w:rFonts w:ascii="Times New Roman" w:hAnsi="Times New Roman"/>
          <w:sz w:val="28"/>
          <w:szCs w:val="28"/>
        </w:rPr>
        <w:t>аном</w:t>
      </w:r>
      <w:r w:rsidR="002C3A05">
        <w:rPr>
          <w:rFonts w:ascii="Times New Roman" w:hAnsi="Times New Roman"/>
          <w:sz w:val="28"/>
          <w:szCs w:val="28"/>
        </w:rPr>
        <w:t xml:space="preserve"> </w:t>
      </w:r>
      <w:r w:rsidR="006E33C2">
        <w:rPr>
          <w:rFonts w:ascii="Times New Roman" w:hAnsi="Times New Roman"/>
          <w:sz w:val="28"/>
          <w:szCs w:val="28"/>
        </w:rPr>
        <w:t>опіки</w:t>
      </w:r>
      <w:r w:rsidR="002C3A05">
        <w:rPr>
          <w:rFonts w:ascii="Times New Roman" w:hAnsi="Times New Roman"/>
          <w:sz w:val="28"/>
          <w:szCs w:val="28"/>
        </w:rPr>
        <w:t xml:space="preserve"> </w:t>
      </w:r>
      <w:r w:rsidR="006E33C2">
        <w:rPr>
          <w:rFonts w:ascii="Times New Roman" w:hAnsi="Times New Roman"/>
          <w:sz w:val="28"/>
          <w:szCs w:val="28"/>
        </w:rPr>
        <w:t>та</w:t>
      </w:r>
      <w:r w:rsidR="002C3A05">
        <w:rPr>
          <w:rFonts w:ascii="Times New Roman" w:hAnsi="Times New Roman"/>
          <w:sz w:val="28"/>
          <w:szCs w:val="28"/>
        </w:rPr>
        <w:t xml:space="preserve"> </w:t>
      </w:r>
      <w:r w:rsidR="006E33C2">
        <w:rPr>
          <w:rFonts w:ascii="Times New Roman" w:hAnsi="Times New Roman"/>
          <w:sz w:val="28"/>
          <w:szCs w:val="28"/>
        </w:rPr>
        <w:t>піклування</w:t>
      </w:r>
      <w:r w:rsidR="002C3A05">
        <w:rPr>
          <w:rFonts w:ascii="Times New Roman" w:hAnsi="Times New Roman"/>
          <w:sz w:val="28"/>
          <w:szCs w:val="28"/>
        </w:rPr>
        <w:t xml:space="preserve"> </w:t>
      </w:r>
      <w:r w:rsidR="006E33C2">
        <w:rPr>
          <w:rFonts w:ascii="Times New Roman" w:hAnsi="Times New Roman"/>
          <w:sz w:val="28"/>
          <w:szCs w:val="28"/>
        </w:rPr>
        <w:t>(</w:t>
      </w:r>
      <w:hyperlink r:id="rId96" w:history="1">
        <w:r w:rsidR="006E33C2" w:rsidRPr="00C70F9A">
          <w:rPr>
            <w:rStyle w:val="a5"/>
            <w:rFonts w:ascii="Times New Roman" w:hAnsi="Times New Roman"/>
            <w:sz w:val="28"/>
            <w:szCs w:val="28"/>
          </w:rPr>
          <w:t>ст.</w:t>
        </w:r>
        <w:r w:rsidR="001269A6">
          <w:rPr>
            <w:rStyle w:val="a5"/>
            <w:rFonts w:ascii="Times New Roman" w:hAnsi="Times New Roman"/>
            <w:sz w:val="28"/>
            <w:szCs w:val="28"/>
          </w:rPr>
          <w:t> </w:t>
        </w:r>
        <w:r w:rsidR="003837DF" w:rsidRPr="00C70F9A">
          <w:rPr>
            <w:rStyle w:val="a5"/>
            <w:rFonts w:ascii="Times New Roman" w:hAnsi="Times New Roman"/>
            <w:sz w:val="28"/>
            <w:szCs w:val="28"/>
          </w:rPr>
          <w:t>65</w:t>
        </w:r>
        <w:r w:rsidR="002C3A05" w:rsidRPr="00C70F9A">
          <w:rPr>
            <w:rStyle w:val="a5"/>
            <w:rFonts w:ascii="Times New Roman" w:hAnsi="Times New Roman"/>
            <w:sz w:val="28"/>
            <w:szCs w:val="28"/>
          </w:rPr>
          <w:t xml:space="preserve"> </w:t>
        </w:r>
        <w:r w:rsidR="003837DF" w:rsidRPr="00C70F9A">
          <w:rPr>
            <w:rStyle w:val="a5"/>
            <w:rFonts w:ascii="Times New Roman" w:hAnsi="Times New Roman"/>
            <w:sz w:val="28"/>
            <w:szCs w:val="28"/>
          </w:rPr>
          <w:t>ЦКУ</w:t>
        </w:r>
      </w:hyperlink>
      <w:r w:rsidR="003837DF" w:rsidRPr="004E26AC">
        <w:rPr>
          <w:rFonts w:ascii="Times New Roman" w:hAnsi="Times New Roman"/>
          <w:sz w:val="28"/>
          <w:szCs w:val="28"/>
        </w:rPr>
        <w:t>)</w:t>
      </w:r>
      <w:r w:rsidR="002C3A05">
        <w:rPr>
          <w:rFonts w:ascii="Times New Roman" w:hAnsi="Times New Roman"/>
          <w:sz w:val="28"/>
          <w:szCs w:val="28"/>
        </w:rPr>
        <w:t xml:space="preserve"> </w:t>
      </w:r>
      <w:r w:rsidR="003837DF" w:rsidRPr="004E26AC">
        <w:rPr>
          <w:rFonts w:ascii="Times New Roman" w:hAnsi="Times New Roman"/>
          <w:sz w:val="28"/>
          <w:szCs w:val="28"/>
        </w:rPr>
        <w:t>чи</w:t>
      </w:r>
      <w:r w:rsidR="002C3A05">
        <w:rPr>
          <w:rFonts w:ascii="Times New Roman" w:hAnsi="Times New Roman"/>
          <w:sz w:val="28"/>
          <w:szCs w:val="28"/>
        </w:rPr>
        <w:t xml:space="preserve"> </w:t>
      </w:r>
      <w:r w:rsidR="003837DF" w:rsidRPr="004E26AC">
        <w:rPr>
          <w:rFonts w:ascii="Times New Roman" w:hAnsi="Times New Roman"/>
          <w:sz w:val="28"/>
          <w:szCs w:val="28"/>
        </w:rPr>
        <w:t>спеці</w:t>
      </w:r>
      <w:r w:rsidR="006E33C2">
        <w:rPr>
          <w:rFonts w:ascii="Times New Roman" w:hAnsi="Times New Roman"/>
          <w:sz w:val="28"/>
          <w:szCs w:val="28"/>
        </w:rPr>
        <w:t>альним</w:t>
      </w:r>
      <w:r w:rsidR="002C3A05">
        <w:rPr>
          <w:rFonts w:ascii="Times New Roman" w:hAnsi="Times New Roman"/>
          <w:sz w:val="28"/>
          <w:szCs w:val="28"/>
        </w:rPr>
        <w:t xml:space="preserve"> </w:t>
      </w:r>
      <w:r w:rsidR="006E33C2">
        <w:rPr>
          <w:rFonts w:ascii="Times New Roman" w:hAnsi="Times New Roman"/>
          <w:sz w:val="28"/>
          <w:szCs w:val="28"/>
        </w:rPr>
        <w:t>закладом</w:t>
      </w:r>
      <w:r w:rsidR="002C3A05">
        <w:rPr>
          <w:rFonts w:ascii="Times New Roman" w:hAnsi="Times New Roman"/>
          <w:sz w:val="28"/>
          <w:szCs w:val="28"/>
        </w:rPr>
        <w:t xml:space="preserve"> </w:t>
      </w:r>
      <w:r w:rsidR="006E33C2">
        <w:rPr>
          <w:rFonts w:ascii="Times New Roman" w:hAnsi="Times New Roman"/>
          <w:sz w:val="28"/>
          <w:szCs w:val="28"/>
        </w:rPr>
        <w:t>(</w:t>
      </w:r>
      <w:hyperlink r:id="rId97" w:history="1">
        <w:r w:rsidR="006E33C2" w:rsidRPr="00C70F9A">
          <w:rPr>
            <w:rStyle w:val="a5"/>
            <w:rFonts w:ascii="Times New Roman" w:hAnsi="Times New Roman"/>
            <w:sz w:val="28"/>
            <w:szCs w:val="28"/>
          </w:rPr>
          <w:t>ст.</w:t>
        </w:r>
        <w:r w:rsidR="001269A6">
          <w:rPr>
            <w:rStyle w:val="a5"/>
            <w:rFonts w:ascii="Times New Roman" w:hAnsi="Times New Roman"/>
            <w:sz w:val="28"/>
            <w:szCs w:val="28"/>
          </w:rPr>
          <w:t> </w:t>
        </w:r>
        <w:r w:rsidR="00100994" w:rsidRPr="00C70F9A">
          <w:rPr>
            <w:rStyle w:val="a5"/>
            <w:rFonts w:ascii="Times New Roman" w:hAnsi="Times New Roman"/>
            <w:sz w:val="28"/>
            <w:szCs w:val="28"/>
          </w:rPr>
          <w:t>66</w:t>
        </w:r>
        <w:r w:rsidR="002C3A05" w:rsidRPr="00C70F9A">
          <w:rPr>
            <w:rStyle w:val="a5"/>
            <w:rFonts w:ascii="Times New Roman" w:hAnsi="Times New Roman"/>
            <w:sz w:val="28"/>
            <w:szCs w:val="28"/>
          </w:rPr>
          <w:t xml:space="preserve"> </w:t>
        </w:r>
        <w:r w:rsidR="00100994" w:rsidRPr="00C70F9A">
          <w:rPr>
            <w:rStyle w:val="a5"/>
            <w:rFonts w:ascii="Times New Roman" w:hAnsi="Times New Roman"/>
            <w:sz w:val="28"/>
            <w:szCs w:val="28"/>
          </w:rPr>
          <w:t>ЦКУ</w:t>
        </w:r>
      </w:hyperlink>
      <w:r w:rsidR="00100994" w:rsidRPr="004E26AC">
        <w:rPr>
          <w:rFonts w:ascii="Times New Roman" w:hAnsi="Times New Roman"/>
          <w:sz w:val="28"/>
          <w:szCs w:val="28"/>
        </w:rPr>
        <w:t>)</w:t>
      </w:r>
      <w:r w:rsidR="002C3A05">
        <w:rPr>
          <w:rFonts w:ascii="Times New Roman" w:hAnsi="Times New Roman"/>
          <w:sz w:val="28"/>
          <w:szCs w:val="28"/>
        </w:rPr>
        <w:t xml:space="preserve"> </w:t>
      </w:r>
      <w:r w:rsidR="00100994" w:rsidRPr="004E26AC">
        <w:rPr>
          <w:rFonts w:ascii="Times New Roman" w:hAnsi="Times New Roman"/>
          <w:sz w:val="28"/>
          <w:szCs w:val="28"/>
        </w:rPr>
        <w:t>за</w:t>
      </w:r>
      <w:r w:rsidR="002C3A05">
        <w:rPr>
          <w:rFonts w:ascii="Times New Roman" w:hAnsi="Times New Roman"/>
          <w:sz w:val="28"/>
          <w:szCs w:val="28"/>
        </w:rPr>
        <w:t xml:space="preserve"> </w:t>
      </w:r>
      <w:r w:rsidR="00100994" w:rsidRPr="004E26AC">
        <w:rPr>
          <w:rFonts w:ascii="Times New Roman" w:hAnsi="Times New Roman"/>
          <w:sz w:val="28"/>
          <w:szCs w:val="28"/>
        </w:rPr>
        <w:t>умови,</w:t>
      </w:r>
      <w:r w:rsidR="002C3A05">
        <w:rPr>
          <w:rFonts w:ascii="Times New Roman" w:hAnsi="Times New Roman"/>
          <w:sz w:val="28"/>
          <w:szCs w:val="28"/>
        </w:rPr>
        <w:t xml:space="preserve"> </w:t>
      </w:r>
      <w:r w:rsidR="00100994" w:rsidRPr="004E26AC">
        <w:rPr>
          <w:rFonts w:ascii="Times New Roman" w:hAnsi="Times New Roman"/>
          <w:sz w:val="28"/>
          <w:szCs w:val="28"/>
        </w:rPr>
        <w:t>що</w:t>
      </w:r>
      <w:r w:rsidR="002C3A05">
        <w:rPr>
          <w:rFonts w:ascii="Times New Roman" w:hAnsi="Times New Roman"/>
          <w:sz w:val="28"/>
          <w:szCs w:val="28"/>
        </w:rPr>
        <w:t xml:space="preserve"> </w:t>
      </w:r>
      <w:r w:rsidR="00100994" w:rsidRPr="004E26AC">
        <w:rPr>
          <w:rFonts w:ascii="Times New Roman" w:hAnsi="Times New Roman"/>
          <w:sz w:val="28"/>
          <w:szCs w:val="28"/>
        </w:rPr>
        <w:t>опікуна</w:t>
      </w:r>
      <w:r w:rsidR="002C3A05">
        <w:rPr>
          <w:rFonts w:ascii="Times New Roman" w:hAnsi="Times New Roman"/>
          <w:sz w:val="28"/>
          <w:szCs w:val="28"/>
        </w:rPr>
        <w:t xml:space="preserve"> </w:t>
      </w:r>
      <w:r w:rsidR="00100994" w:rsidRPr="004E26AC">
        <w:rPr>
          <w:rFonts w:ascii="Times New Roman" w:hAnsi="Times New Roman"/>
          <w:sz w:val="28"/>
          <w:szCs w:val="28"/>
        </w:rPr>
        <w:t>чи</w:t>
      </w:r>
      <w:r w:rsidR="002C3A05">
        <w:rPr>
          <w:rFonts w:ascii="Times New Roman" w:hAnsi="Times New Roman"/>
          <w:sz w:val="28"/>
          <w:szCs w:val="28"/>
        </w:rPr>
        <w:t xml:space="preserve"> </w:t>
      </w:r>
      <w:r w:rsidR="00100994" w:rsidRPr="004E26AC">
        <w:rPr>
          <w:rFonts w:ascii="Times New Roman" w:hAnsi="Times New Roman"/>
          <w:sz w:val="28"/>
          <w:szCs w:val="28"/>
        </w:rPr>
        <w:t>піклувальника</w:t>
      </w:r>
      <w:r w:rsidR="002C3A05">
        <w:rPr>
          <w:rFonts w:ascii="Times New Roman" w:hAnsi="Times New Roman"/>
          <w:sz w:val="28"/>
          <w:szCs w:val="28"/>
        </w:rPr>
        <w:t xml:space="preserve"> </w:t>
      </w:r>
      <w:r w:rsidR="00100994" w:rsidRPr="004E26AC">
        <w:rPr>
          <w:rFonts w:ascii="Times New Roman" w:hAnsi="Times New Roman"/>
          <w:sz w:val="28"/>
          <w:szCs w:val="28"/>
        </w:rPr>
        <w:t>особі</w:t>
      </w:r>
      <w:r w:rsidR="002C3A05">
        <w:rPr>
          <w:rFonts w:ascii="Times New Roman" w:hAnsi="Times New Roman"/>
          <w:sz w:val="28"/>
          <w:szCs w:val="28"/>
        </w:rPr>
        <w:t xml:space="preserve"> </w:t>
      </w:r>
      <w:r w:rsidR="00100994" w:rsidRPr="004E26AC">
        <w:rPr>
          <w:rFonts w:ascii="Times New Roman" w:hAnsi="Times New Roman"/>
          <w:sz w:val="28"/>
          <w:szCs w:val="28"/>
        </w:rPr>
        <w:t>не</w:t>
      </w:r>
      <w:r w:rsidR="002C3A05">
        <w:rPr>
          <w:rFonts w:ascii="Times New Roman" w:hAnsi="Times New Roman"/>
          <w:sz w:val="28"/>
          <w:szCs w:val="28"/>
        </w:rPr>
        <w:t xml:space="preserve"> </w:t>
      </w:r>
      <w:r w:rsidR="00100994" w:rsidRPr="004E26AC">
        <w:rPr>
          <w:rFonts w:ascii="Times New Roman" w:hAnsi="Times New Roman"/>
          <w:sz w:val="28"/>
          <w:szCs w:val="28"/>
        </w:rPr>
        <w:t>призначено.</w:t>
      </w:r>
      <w:r w:rsidR="002C3A05">
        <w:rPr>
          <w:rFonts w:ascii="Times New Roman" w:hAnsi="Times New Roman"/>
          <w:sz w:val="28"/>
          <w:szCs w:val="28"/>
        </w:rPr>
        <w:t xml:space="preserve"> </w:t>
      </w:r>
      <w:r w:rsidR="003837DF" w:rsidRPr="004E26AC">
        <w:rPr>
          <w:rFonts w:ascii="Times New Roman" w:hAnsi="Times New Roman"/>
          <w:sz w:val="28"/>
          <w:szCs w:val="28"/>
        </w:rPr>
        <w:t>Встановлення</w:t>
      </w:r>
      <w:r w:rsidR="002C3A05">
        <w:rPr>
          <w:rFonts w:ascii="Times New Roman" w:hAnsi="Times New Roman"/>
          <w:sz w:val="28"/>
          <w:szCs w:val="28"/>
        </w:rPr>
        <w:t xml:space="preserve"> </w:t>
      </w:r>
      <w:r w:rsidR="003837DF" w:rsidRPr="004E26AC">
        <w:rPr>
          <w:rFonts w:ascii="Times New Roman" w:hAnsi="Times New Roman"/>
          <w:sz w:val="28"/>
          <w:szCs w:val="28"/>
        </w:rPr>
        <w:t>опіки</w:t>
      </w:r>
      <w:r w:rsidR="002C3A05">
        <w:rPr>
          <w:rFonts w:ascii="Times New Roman" w:hAnsi="Times New Roman"/>
          <w:sz w:val="28"/>
          <w:szCs w:val="28"/>
        </w:rPr>
        <w:t xml:space="preserve"> </w:t>
      </w:r>
      <w:r w:rsidR="003837DF" w:rsidRPr="004E26AC">
        <w:rPr>
          <w:rFonts w:ascii="Times New Roman" w:hAnsi="Times New Roman"/>
          <w:sz w:val="28"/>
          <w:szCs w:val="28"/>
        </w:rPr>
        <w:t>над</w:t>
      </w:r>
      <w:r w:rsidR="002C3A05">
        <w:rPr>
          <w:rFonts w:ascii="Times New Roman" w:hAnsi="Times New Roman"/>
          <w:sz w:val="28"/>
          <w:szCs w:val="28"/>
        </w:rPr>
        <w:t xml:space="preserve"> </w:t>
      </w:r>
      <w:r w:rsidR="003837DF" w:rsidRPr="004E26AC">
        <w:rPr>
          <w:rFonts w:ascii="Times New Roman" w:hAnsi="Times New Roman"/>
          <w:sz w:val="28"/>
          <w:szCs w:val="28"/>
        </w:rPr>
        <w:t>майном</w:t>
      </w:r>
      <w:r w:rsidR="002C3A05">
        <w:rPr>
          <w:rFonts w:ascii="Times New Roman" w:hAnsi="Times New Roman"/>
          <w:sz w:val="28"/>
          <w:szCs w:val="28"/>
        </w:rPr>
        <w:t xml:space="preserve"> </w:t>
      </w:r>
      <w:r w:rsidR="003837DF" w:rsidRPr="004E26AC">
        <w:rPr>
          <w:rFonts w:ascii="Times New Roman" w:hAnsi="Times New Roman"/>
          <w:sz w:val="28"/>
          <w:szCs w:val="28"/>
        </w:rPr>
        <w:t>оформлюється</w:t>
      </w:r>
      <w:r w:rsidR="002C3A05">
        <w:rPr>
          <w:rFonts w:ascii="Times New Roman" w:hAnsi="Times New Roman"/>
          <w:sz w:val="28"/>
          <w:szCs w:val="28"/>
        </w:rPr>
        <w:t xml:space="preserve"> </w:t>
      </w:r>
      <w:r w:rsidR="003837DF" w:rsidRPr="004E26AC">
        <w:rPr>
          <w:rFonts w:ascii="Times New Roman" w:hAnsi="Times New Roman"/>
          <w:sz w:val="28"/>
          <w:szCs w:val="28"/>
        </w:rPr>
        <w:t>рішенням</w:t>
      </w:r>
      <w:r w:rsidR="002C3A05">
        <w:rPr>
          <w:rFonts w:ascii="Times New Roman" w:hAnsi="Times New Roman"/>
          <w:sz w:val="28"/>
          <w:szCs w:val="28"/>
        </w:rPr>
        <w:t xml:space="preserve"> </w:t>
      </w:r>
      <w:r w:rsidR="003837DF" w:rsidRPr="004E26AC">
        <w:rPr>
          <w:rFonts w:ascii="Times New Roman" w:hAnsi="Times New Roman"/>
          <w:sz w:val="28"/>
          <w:szCs w:val="28"/>
        </w:rPr>
        <w:t>(розпорядженням)</w:t>
      </w:r>
      <w:r w:rsidR="002C3A05">
        <w:rPr>
          <w:rFonts w:ascii="Times New Roman" w:hAnsi="Times New Roman"/>
          <w:sz w:val="28"/>
          <w:szCs w:val="28"/>
        </w:rPr>
        <w:t xml:space="preserve"> </w:t>
      </w:r>
      <w:r w:rsidR="003837DF" w:rsidRPr="004E26AC">
        <w:rPr>
          <w:rFonts w:ascii="Times New Roman" w:hAnsi="Times New Roman"/>
          <w:sz w:val="28"/>
          <w:szCs w:val="28"/>
        </w:rPr>
        <w:t>органу</w:t>
      </w:r>
      <w:r w:rsidR="002C3A05">
        <w:rPr>
          <w:rFonts w:ascii="Times New Roman" w:hAnsi="Times New Roman"/>
          <w:sz w:val="28"/>
          <w:szCs w:val="28"/>
        </w:rPr>
        <w:t xml:space="preserve"> </w:t>
      </w:r>
      <w:r w:rsidR="003837DF" w:rsidRPr="004E26AC">
        <w:rPr>
          <w:rFonts w:ascii="Times New Roman" w:hAnsi="Times New Roman"/>
          <w:sz w:val="28"/>
          <w:szCs w:val="28"/>
        </w:rPr>
        <w:t>опіки</w:t>
      </w:r>
      <w:r w:rsidR="002C3A05">
        <w:rPr>
          <w:rFonts w:ascii="Times New Roman" w:hAnsi="Times New Roman"/>
          <w:sz w:val="28"/>
          <w:szCs w:val="28"/>
        </w:rPr>
        <w:t xml:space="preserve"> </w:t>
      </w:r>
      <w:r w:rsidR="003837DF" w:rsidRPr="004E26AC">
        <w:rPr>
          <w:rFonts w:ascii="Times New Roman" w:hAnsi="Times New Roman"/>
          <w:sz w:val="28"/>
          <w:szCs w:val="28"/>
        </w:rPr>
        <w:t>та</w:t>
      </w:r>
      <w:r w:rsidR="002C3A05">
        <w:rPr>
          <w:rFonts w:ascii="Times New Roman" w:hAnsi="Times New Roman"/>
          <w:sz w:val="28"/>
          <w:szCs w:val="28"/>
        </w:rPr>
        <w:t xml:space="preserve"> </w:t>
      </w:r>
      <w:r w:rsidR="003837DF" w:rsidRPr="004E26AC">
        <w:rPr>
          <w:rFonts w:ascii="Times New Roman" w:hAnsi="Times New Roman"/>
          <w:sz w:val="28"/>
          <w:szCs w:val="28"/>
        </w:rPr>
        <w:t>піклування.</w:t>
      </w:r>
    </w:p>
    <w:p w:rsidR="008C6F1A" w:rsidRPr="00AD78D3" w:rsidRDefault="008C6F1A" w:rsidP="00FB18D3">
      <w:pPr>
        <w:spacing w:after="0" w:line="120" w:lineRule="exact"/>
        <w:ind w:firstLine="709"/>
        <w:rPr>
          <w:rFonts w:ascii="Times New Roman" w:hAnsi="Times New Roman"/>
          <w:sz w:val="28"/>
          <w:szCs w:val="28"/>
          <w:lang w:val="ru-RU"/>
        </w:rPr>
      </w:pPr>
    </w:p>
    <w:p w:rsidR="008C6F1A" w:rsidRPr="00B7174D" w:rsidRDefault="008C6F1A" w:rsidP="00FB18D3">
      <w:pPr>
        <w:tabs>
          <w:tab w:val="left" w:pos="1260"/>
        </w:tabs>
        <w:spacing w:after="0" w:line="240" w:lineRule="auto"/>
        <w:ind w:firstLine="709"/>
        <w:rPr>
          <w:rFonts w:ascii="Times New Roman" w:hAnsi="Times New Roman"/>
          <w:sz w:val="28"/>
          <w:szCs w:val="28"/>
          <w:u w:val="single"/>
        </w:rPr>
      </w:pPr>
      <w:r w:rsidRPr="00B7174D">
        <w:rPr>
          <w:rFonts w:ascii="Times New Roman" w:hAnsi="Times New Roman"/>
          <w:sz w:val="28"/>
          <w:szCs w:val="28"/>
          <w:u w:val="single"/>
        </w:rPr>
        <w:t>Особливості здійснення права на спадкування</w:t>
      </w:r>
    </w:p>
    <w:p w:rsidR="008C6F1A" w:rsidRPr="003A3A4D" w:rsidRDefault="008C6F1A" w:rsidP="00FB18D3">
      <w:pPr>
        <w:pStyle w:val="rvps2"/>
        <w:shd w:val="clear" w:color="auto" w:fill="FFFFFF"/>
        <w:spacing w:before="0" w:beforeAutospacing="0" w:after="0" w:afterAutospacing="0"/>
        <w:ind w:firstLine="709"/>
        <w:rPr>
          <w:rFonts w:eastAsia="Calibri"/>
          <w:sz w:val="28"/>
          <w:szCs w:val="28"/>
          <w:lang w:val="uk-UA" w:eastAsia="en-US"/>
        </w:rPr>
      </w:pPr>
      <w:bookmarkStart w:id="61" w:name="n5920"/>
      <w:bookmarkStart w:id="62" w:name="n5924"/>
      <w:bookmarkEnd w:id="61"/>
      <w:bookmarkEnd w:id="62"/>
      <w:r w:rsidRPr="003A3A4D">
        <w:rPr>
          <w:rFonts w:eastAsia="Calibri"/>
          <w:sz w:val="28"/>
          <w:szCs w:val="28"/>
          <w:lang w:val="uk-UA" w:eastAsia="en-US"/>
        </w:rPr>
        <w:t xml:space="preserve">Заяву про прийняття спадщини від імені недієздатної особи подає її опікун </w:t>
      </w:r>
      <w:hyperlink r:id="rId98" w:anchor="n5710" w:history="1">
        <w:r w:rsidR="001269A6">
          <w:rPr>
            <w:rStyle w:val="a5"/>
            <w:rFonts w:eastAsia="Calibri"/>
            <w:sz w:val="28"/>
            <w:szCs w:val="28"/>
            <w:lang w:val="uk-UA" w:eastAsia="en-US"/>
          </w:rPr>
          <w:t>(ч. </w:t>
        </w:r>
        <w:r w:rsidRPr="00B7174D">
          <w:rPr>
            <w:rStyle w:val="a5"/>
            <w:rFonts w:eastAsia="Calibri"/>
            <w:sz w:val="28"/>
            <w:szCs w:val="28"/>
            <w:lang w:val="uk-UA" w:eastAsia="en-US"/>
          </w:rPr>
          <w:t>4 ст.</w:t>
        </w:r>
        <w:r w:rsidR="001269A6">
          <w:rPr>
            <w:rStyle w:val="a5"/>
            <w:rFonts w:eastAsia="Calibri"/>
            <w:sz w:val="28"/>
            <w:szCs w:val="28"/>
            <w:lang w:val="uk-UA" w:eastAsia="en-US"/>
          </w:rPr>
          <w:t> </w:t>
        </w:r>
        <w:r w:rsidRPr="00B7174D">
          <w:rPr>
            <w:rStyle w:val="a5"/>
            <w:rFonts w:eastAsia="Calibri"/>
            <w:sz w:val="28"/>
            <w:szCs w:val="28"/>
            <w:lang w:val="uk-UA" w:eastAsia="en-US"/>
          </w:rPr>
          <w:t>1269</w:t>
        </w:r>
        <w:r>
          <w:rPr>
            <w:rStyle w:val="a5"/>
            <w:rFonts w:eastAsia="Calibri"/>
            <w:sz w:val="28"/>
            <w:szCs w:val="28"/>
            <w:lang w:val="uk-UA" w:eastAsia="en-US"/>
          </w:rPr>
          <w:t xml:space="preserve"> ЦКУ</w:t>
        </w:r>
        <w:r w:rsidRPr="00B7174D">
          <w:rPr>
            <w:rStyle w:val="a5"/>
            <w:rFonts w:eastAsia="Calibri"/>
            <w:sz w:val="28"/>
            <w:szCs w:val="28"/>
            <w:lang w:val="uk-UA" w:eastAsia="en-US"/>
          </w:rPr>
          <w:t>)</w:t>
        </w:r>
      </w:hyperlink>
      <w:r w:rsidRPr="003A3A4D">
        <w:rPr>
          <w:rFonts w:eastAsia="Calibri"/>
          <w:sz w:val="28"/>
          <w:szCs w:val="28"/>
          <w:lang w:val="uk-UA" w:eastAsia="en-US"/>
        </w:rPr>
        <w:t>.</w:t>
      </w:r>
    </w:p>
    <w:p w:rsidR="008C6F1A" w:rsidRPr="003A3A4D" w:rsidRDefault="008C6F1A" w:rsidP="00FB18D3">
      <w:pPr>
        <w:pStyle w:val="rvps2"/>
        <w:shd w:val="clear" w:color="auto" w:fill="FFFFFF"/>
        <w:spacing w:before="0" w:beforeAutospacing="0" w:after="0" w:afterAutospacing="0"/>
        <w:ind w:firstLine="709"/>
        <w:rPr>
          <w:rFonts w:eastAsia="Calibri"/>
          <w:sz w:val="28"/>
          <w:szCs w:val="28"/>
          <w:lang w:val="uk-UA" w:eastAsia="en-US"/>
        </w:rPr>
      </w:pPr>
      <w:bookmarkStart w:id="63" w:name="n5925"/>
      <w:bookmarkStart w:id="64" w:name="n5931"/>
      <w:bookmarkStart w:id="65" w:name="n5932"/>
      <w:bookmarkStart w:id="66" w:name="n5944"/>
      <w:bookmarkStart w:id="67" w:name="n5947"/>
      <w:bookmarkEnd w:id="63"/>
      <w:bookmarkEnd w:id="64"/>
      <w:bookmarkEnd w:id="65"/>
      <w:bookmarkEnd w:id="66"/>
      <w:bookmarkEnd w:id="67"/>
      <w:r w:rsidRPr="003A3A4D">
        <w:rPr>
          <w:rFonts w:eastAsia="Calibri"/>
          <w:sz w:val="28"/>
          <w:szCs w:val="28"/>
          <w:lang w:val="uk-UA" w:eastAsia="en-US"/>
        </w:rPr>
        <w:t xml:space="preserve">Фізична особа, цивільна дієздатність якої обмежена, може відмовитися від прийняття спадщини за згодою піклувальника і органу опіки та піклування </w:t>
      </w:r>
      <w:hyperlink r:id="rId99" w:anchor="n5710" w:history="1">
        <w:r w:rsidR="001269A6">
          <w:rPr>
            <w:rStyle w:val="a5"/>
            <w:rFonts w:eastAsia="Calibri"/>
            <w:sz w:val="28"/>
            <w:szCs w:val="28"/>
            <w:lang w:val="uk-UA" w:eastAsia="en-US"/>
          </w:rPr>
          <w:t>(ч. 2 ст. </w:t>
        </w:r>
        <w:r w:rsidRPr="00B7174D">
          <w:rPr>
            <w:rStyle w:val="a5"/>
            <w:rFonts w:eastAsia="Calibri"/>
            <w:sz w:val="28"/>
            <w:szCs w:val="28"/>
            <w:lang w:val="uk-UA" w:eastAsia="en-US"/>
          </w:rPr>
          <w:t>1273 ЦКУ)</w:t>
        </w:r>
      </w:hyperlink>
      <w:r>
        <w:rPr>
          <w:rFonts w:eastAsia="Calibri"/>
          <w:sz w:val="28"/>
          <w:szCs w:val="28"/>
          <w:lang w:val="uk-UA" w:eastAsia="en-US"/>
        </w:rPr>
        <w:t>.</w:t>
      </w:r>
    </w:p>
    <w:p w:rsidR="008C6F1A" w:rsidRPr="00061A19" w:rsidRDefault="008C6F1A" w:rsidP="00FB18D3">
      <w:pPr>
        <w:pStyle w:val="rvps2"/>
        <w:shd w:val="clear" w:color="auto" w:fill="FFFFFF"/>
        <w:spacing w:before="0" w:beforeAutospacing="0" w:after="0" w:afterAutospacing="0"/>
        <w:ind w:firstLine="709"/>
        <w:rPr>
          <w:rFonts w:eastAsia="Calibri"/>
          <w:sz w:val="28"/>
          <w:szCs w:val="28"/>
          <w:lang w:val="uk-UA" w:eastAsia="en-US"/>
        </w:rPr>
      </w:pPr>
      <w:bookmarkStart w:id="68" w:name="n5948"/>
      <w:bookmarkStart w:id="69" w:name="n5949"/>
      <w:bookmarkEnd w:id="68"/>
      <w:bookmarkEnd w:id="69"/>
      <w:r w:rsidRPr="003A3A4D">
        <w:rPr>
          <w:rFonts w:eastAsia="Calibri"/>
          <w:sz w:val="28"/>
          <w:szCs w:val="28"/>
          <w:lang w:val="uk-UA" w:eastAsia="en-US"/>
        </w:rPr>
        <w:t>Опікун може відмовитися від прийняття спадщини, належної недієздатній особі, лише з дозволу органу опіки та піклування</w:t>
      </w:r>
      <w:r w:rsidRPr="002F6EF7">
        <w:rPr>
          <w:rFonts w:eastAsia="Calibri"/>
          <w:sz w:val="28"/>
          <w:szCs w:val="28"/>
          <w:lang w:val="uk-UA" w:eastAsia="en-US"/>
        </w:rPr>
        <w:t xml:space="preserve"> </w:t>
      </w:r>
      <w:hyperlink r:id="rId100" w:anchor="n5710" w:history="1">
        <w:r w:rsidR="001269A6">
          <w:rPr>
            <w:rStyle w:val="a5"/>
            <w:rFonts w:eastAsia="Calibri"/>
            <w:sz w:val="28"/>
            <w:szCs w:val="28"/>
            <w:lang w:val="uk-UA" w:eastAsia="en-US"/>
          </w:rPr>
          <w:t>(ч. 4 ст. </w:t>
        </w:r>
        <w:r w:rsidRPr="00B7174D">
          <w:rPr>
            <w:rStyle w:val="a5"/>
            <w:rFonts w:eastAsia="Calibri"/>
            <w:sz w:val="28"/>
            <w:szCs w:val="28"/>
            <w:lang w:val="uk-UA" w:eastAsia="en-US"/>
          </w:rPr>
          <w:t>1273 ЦКУ).</w:t>
        </w:r>
      </w:hyperlink>
    </w:p>
    <w:p w:rsidR="00C5069F" w:rsidRDefault="00C5069F" w:rsidP="00FB18D3">
      <w:pPr>
        <w:spacing w:after="0" w:line="120" w:lineRule="exact"/>
        <w:ind w:firstLine="709"/>
        <w:rPr>
          <w:b/>
          <w:i/>
          <w:sz w:val="28"/>
          <w:szCs w:val="28"/>
        </w:rPr>
      </w:pPr>
    </w:p>
    <w:p w:rsidR="00015C05" w:rsidRPr="004E26AC" w:rsidRDefault="00015C05" w:rsidP="00FB18D3">
      <w:pPr>
        <w:pStyle w:val="rvps2"/>
        <w:spacing w:before="0" w:beforeAutospacing="0" w:after="0" w:afterAutospacing="0"/>
        <w:ind w:firstLine="709"/>
        <w:rPr>
          <w:b/>
          <w:sz w:val="28"/>
          <w:szCs w:val="28"/>
          <w:lang w:val="uk-UA"/>
        </w:rPr>
      </w:pPr>
      <w:r w:rsidRPr="004E26AC">
        <w:rPr>
          <w:b/>
          <w:i/>
          <w:sz w:val="28"/>
          <w:szCs w:val="28"/>
          <w:lang w:val="uk-UA"/>
        </w:rPr>
        <w:t>Щодо</w:t>
      </w:r>
      <w:r w:rsidR="002C3A05">
        <w:rPr>
          <w:b/>
          <w:i/>
          <w:sz w:val="28"/>
          <w:szCs w:val="28"/>
          <w:lang w:val="uk-UA"/>
        </w:rPr>
        <w:t xml:space="preserve"> </w:t>
      </w:r>
      <w:r w:rsidRPr="004E26AC">
        <w:rPr>
          <w:b/>
          <w:i/>
          <w:sz w:val="28"/>
          <w:szCs w:val="28"/>
          <w:lang w:val="uk-UA"/>
        </w:rPr>
        <w:t>збереження</w:t>
      </w:r>
      <w:r w:rsidR="002C3A05">
        <w:rPr>
          <w:b/>
          <w:i/>
          <w:sz w:val="28"/>
          <w:szCs w:val="28"/>
          <w:lang w:val="uk-UA"/>
        </w:rPr>
        <w:t xml:space="preserve"> </w:t>
      </w:r>
      <w:r w:rsidRPr="004E26AC">
        <w:rPr>
          <w:b/>
          <w:i/>
          <w:sz w:val="28"/>
          <w:szCs w:val="28"/>
          <w:lang w:val="uk-UA"/>
        </w:rPr>
        <w:t>права</w:t>
      </w:r>
      <w:r w:rsidR="002C3A05">
        <w:rPr>
          <w:b/>
          <w:i/>
          <w:sz w:val="28"/>
          <w:szCs w:val="28"/>
          <w:lang w:val="uk-UA"/>
        </w:rPr>
        <w:t xml:space="preserve"> </w:t>
      </w:r>
      <w:r w:rsidRPr="004E26AC">
        <w:rPr>
          <w:b/>
          <w:i/>
          <w:sz w:val="28"/>
          <w:szCs w:val="28"/>
          <w:lang w:val="uk-UA"/>
        </w:rPr>
        <w:t>на</w:t>
      </w:r>
      <w:r w:rsidR="002C3A05">
        <w:rPr>
          <w:b/>
          <w:i/>
          <w:sz w:val="28"/>
          <w:szCs w:val="28"/>
          <w:lang w:val="uk-UA"/>
        </w:rPr>
        <w:t xml:space="preserve"> </w:t>
      </w:r>
      <w:r w:rsidRPr="004E26AC">
        <w:rPr>
          <w:b/>
          <w:i/>
          <w:sz w:val="28"/>
          <w:szCs w:val="28"/>
          <w:lang w:val="uk-UA"/>
        </w:rPr>
        <w:t>житло</w:t>
      </w:r>
      <w:r w:rsidR="00DB7C46" w:rsidRPr="004E26AC">
        <w:rPr>
          <w:b/>
          <w:i/>
          <w:sz w:val="28"/>
          <w:szCs w:val="28"/>
          <w:lang w:val="uk-UA"/>
        </w:rPr>
        <w:t>,</w:t>
      </w:r>
      <w:r w:rsidR="002C3A05">
        <w:rPr>
          <w:b/>
          <w:i/>
          <w:sz w:val="28"/>
          <w:szCs w:val="28"/>
          <w:lang w:val="uk-UA"/>
        </w:rPr>
        <w:t xml:space="preserve"> </w:t>
      </w:r>
      <w:r w:rsidR="00DB7C46" w:rsidRPr="004E26AC">
        <w:rPr>
          <w:b/>
          <w:i/>
          <w:sz w:val="28"/>
          <w:szCs w:val="28"/>
          <w:lang w:val="uk-UA"/>
        </w:rPr>
        <w:t>яке</w:t>
      </w:r>
      <w:r w:rsidR="002C3A05">
        <w:rPr>
          <w:b/>
          <w:i/>
          <w:sz w:val="28"/>
          <w:szCs w:val="28"/>
          <w:lang w:val="uk-UA"/>
        </w:rPr>
        <w:t xml:space="preserve"> </w:t>
      </w:r>
      <w:r w:rsidR="00DB7C46" w:rsidRPr="004E26AC">
        <w:rPr>
          <w:b/>
          <w:i/>
          <w:sz w:val="28"/>
          <w:szCs w:val="28"/>
          <w:lang w:val="uk-UA"/>
        </w:rPr>
        <w:t>перебуває</w:t>
      </w:r>
      <w:r w:rsidR="002C3A05">
        <w:rPr>
          <w:b/>
          <w:i/>
          <w:sz w:val="28"/>
          <w:szCs w:val="28"/>
          <w:lang w:val="uk-UA"/>
        </w:rPr>
        <w:t xml:space="preserve"> </w:t>
      </w:r>
      <w:r w:rsidR="00DB7C46" w:rsidRPr="004E26AC">
        <w:rPr>
          <w:b/>
          <w:i/>
          <w:sz w:val="28"/>
          <w:szCs w:val="28"/>
          <w:lang w:val="uk-UA"/>
        </w:rPr>
        <w:t>у</w:t>
      </w:r>
      <w:r w:rsidR="002C3A05">
        <w:rPr>
          <w:b/>
          <w:i/>
          <w:sz w:val="28"/>
          <w:szCs w:val="28"/>
          <w:lang w:val="uk-UA"/>
        </w:rPr>
        <w:t xml:space="preserve"> </w:t>
      </w:r>
      <w:r w:rsidR="00DB7C46" w:rsidRPr="004E26AC">
        <w:rPr>
          <w:b/>
          <w:i/>
          <w:sz w:val="28"/>
          <w:szCs w:val="28"/>
          <w:lang w:val="uk-UA"/>
        </w:rPr>
        <w:t>користуванні</w:t>
      </w:r>
      <w:r w:rsidR="002C3A05">
        <w:rPr>
          <w:b/>
          <w:i/>
          <w:sz w:val="28"/>
          <w:szCs w:val="28"/>
          <w:lang w:val="uk-UA"/>
        </w:rPr>
        <w:t xml:space="preserve"> </w:t>
      </w:r>
    </w:p>
    <w:p w:rsidR="00015C05" w:rsidRPr="004E26AC" w:rsidRDefault="00DB7C46" w:rsidP="00FB18D3">
      <w:pPr>
        <w:pStyle w:val="rvps2"/>
        <w:spacing w:before="0" w:beforeAutospacing="0" w:after="0" w:afterAutospacing="0"/>
        <w:ind w:firstLine="709"/>
        <w:rPr>
          <w:sz w:val="28"/>
          <w:szCs w:val="28"/>
          <w:lang w:val="uk-UA"/>
        </w:rPr>
      </w:pPr>
      <w:r w:rsidRPr="004E26AC">
        <w:rPr>
          <w:sz w:val="28"/>
          <w:szCs w:val="28"/>
          <w:lang w:val="uk-UA"/>
        </w:rPr>
        <w:lastRenderedPageBreak/>
        <w:t>В</w:t>
      </w:r>
      <w:r w:rsidR="00015C05" w:rsidRPr="004E26AC">
        <w:rPr>
          <w:sz w:val="28"/>
          <w:szCs w:val="28"/>
          <w:lang w:val="uk-UA"/>
        </w:rPr>
        <w:t>ідповідно</w:t>
      </w:r>
      <w:r w:rsidR="002C3A05">
        <w:rPr>
          <w:sz w:val="28"/>
          <w:szCs w:val="28"/>
          <w:lang w:val="uk-UA"/>
        </w:rPr>
        <w:t xml:space="preserve"> </w:t>
      </w:r>
      <w:hyperlink r:id="rId101" w:anchor="o376" w:history="1">
        <w:r w:rsidR="00015C05" w:rsidRPr="00955A56">
          <w:rPr>
            <w:rStyle w:val="a5"/>
            <w:sz w:val="28"/>
            <w:szCs w:val="28"/>
            <w:lang w:val="uk-UA"/>
          </w:rPr>
          <w:t>до</w:t>
        </w:r>
        <w:r w:rsidR="002C3A05" w:rsidRPr="00955A56">
          <w:rPr>
            <w:rStyle w:val="a5"/>
            <w:sz w:val="28"/>
            <w:szCs w:val="28"/>
            <w:lang w:val="uk-UA"/>
          </w:rPr>
          <w:t xml:space="preserve"> </w:t>
        </w:r>
        <w:r w:rsidR="00015C05" w:rsidRPr="00955A56">
          <w:rPr>
            <w:rStyle w:val="a5"/>
            <w:sz w:val="28"/>
            <w:szCs w:val="28"/>
            <w:lang w:val="uk-UA"/>
          </w:rPr>
          <w:t>статті</w:t>
        </w:r>
        <w:r w:rsidR="002C3A05" w:rsidRPr="00955A56">
          <w:rPr>
            <w:rStyle w:val="a5"/>
            <w:sz w:val="28"/>
            <w:szCs w:val="28"/>
            <w:lang w:val="uk-UA"/>
          </w:rPr>
          <w:t xml:space="preserve"> </w:t>
        </w:r>
        <w:r w:rsidR="00015C05" w:rsidRPr="00955A56">
          <w:rPr>
            <w:rStyle w:val="a5"/>
            <w:sz w:val="28"/>
            <w:szCs w:val="28"/>
            <w:lang w:val="uk-UA"/>
          </w:rPr>
          <w:t>71</w:t>
        </w:r>
        <w:r w:rsidR="002C3A05" w:rsidRPr="00955A56">
          <w:rPr>
            <w:rStyle w:val="a5"/>
            <w:sz w:val="28"/>
            <w:szCs w:val="28"/>
            <w:lang w:val="uk-UA"/>
          </w:rPr>
          <w:t xml:space="preserve"> </w:t>
        </w:r>
        <w:r w:rsidR="00015C05" w:rsidRPr="00955A56">
          <w:rPr>
            <w:rStyle w:val="a5"/>
            <w:sz w:val="28"/>
            <w:szCs w:val="28"/>
            <w:lang w:val="uk-UA"/>
          </w:rPr>
          <w:t>Житлового</w:t>
        </w:r>
        <w:r w:rsidR="002C3A05" w:rsidRPr="00955A56">
          <w:rPr>
            <w:rStyle w:val="a5"/>
            <w:sz w:val="28"/>
            <w:szCs w:val="28"/>
            <w:lang w:val="uk-UA"/>
          </w:rPr>
          <w:t xml:space="preserve"> </w:t>
        </w:r>
        <w:r w:rsidR="00015C05" w:rsidRPr="00955A56">
          <w:rPr>
            <w:rStyle w:val="a5"/>
            <w:sz w:val="28"/>
            <w:szCs w:val="28"/>
            <w:lang w:val="uk-UA"/>
          </w:rPr>
          <w:t>кодексу</w:t>
        </w:r>
      </w:hyperlink>
      <w:r w:rsidR="00015C05" w:rsidRPr="004E26AC">
        <w:rPr>
          <w:sz w:val="28"/>
          <w:szCs w:val="28"/>
          <w:lang w:val="uk-UA"/>
        </w:rPr>
        <w:t>,</w:t>
      </w:r>
      <w:r w:rsidR="002C3A05">
        <w:rPr>
          <w:sz w:val="28"/>
          <w:szCs w:val="28"/>
          <w:lang w:val="uk-UA"/>
        </w:rPr>
        <w:t xml:space="preserve"> </w:t>
      </w:r>
      <w:r w:rsidR="00015C05" w:rsidRPr="004E26AC">
        <w:rPr>
          <w:sz w:val="28"/>
          <w:szCs w:val="28"/>
          <w:lang w:val="uk-UA"/>
        </w:rPr>
        <w:t>при</w:t>
      </w:r>
      <w:r w:rsidR="002C3A05">
        <w:rPr>
          <w:sz w:val="28"/>
          <w:szCs w:val="28"/>
          <w:lang w:val="uk-UA"/>
        </w:rPr>
        <w:t xml:space="preserve"> </w:t>
      </w:r>
      <w:r w:rsidR="00015C05" w:rsidRPr="004E26AC">
        <w:rPr>
          <w:sz w:val="28"/>
          <w:szCs w:val="28"/>
          <w:lang w:val="uk-UA"/>
        </w:rPr>
        <w:t>тимчасовій</w:t>
      </w:r>
      <w:r w:rsidR="002C3A05">
        <w:rPr>
          <w:sz w:val="28"/>
          <w:szCs w:val="28"/>
          <w:lang w:val="uk-UA"/>
        </w:rPr>
        <w:t xml:space="preserve"> </w:t>
      </w:r>
      <w:r w:rsidR="00015C05" w:rsidRPr="004E26AC">
        <w:rPr>
          <w:sz w:val="28"/>
          <w:szCs w:val="28"/>
          <w:lang w:val="uk-UA"/>
        </w:rPr>
        <w:t>відсутності</w:t>
      </w:r>
      <w:r w:rsidR="002C3A05">
        <w:rPr>
          <w:sz w:val="28"/>
          <w:szCs w:val="28"/>
          <w:lang w:val="uk-UA"/>
        </w:rPr>
        <w:t xml:space="preserve"> </w:t>
      </w:r>
      <w:r w:rsidR="00015C05" w:rsidRPr="004E26AC">
        <w:rPr>
          <w:sz w:val="28"/>
          <w:szCs w:val="28"/>
          <w:lang w:val="uk-UA"/>
        </w:rPr>
        <w:t>наймача</w:t>
      </w:r>
      <w:r w:rsidR="002C3A05">
        <w:rPr>
          <w:sz w:val="28"/>
          <w:szCs w:val="28"/>
          <w:lang w:val="uk-UA"/>
        </w:rPr>
        <w:t xml:space="preserve"> </w:t>
      </w:r>
      <w:r w:rsidR="00015C05" w:rsidRPr="004E26AC">
        <w:rPr>
          <w:sz w:val="28"/>
          <w:szCs w:val="28"/>
          <w:lang w:val="uk-UA"/>
        </w:rPr>
        <w:t>або</w:t>
      </w:r>
      <w:r w:rsidR="002C3A05">
        <w:rPr>
          <w:sz w:val="28"/>
          <w:szCs w:val="28"/>
          <w:lang w:val="uk-UA"/>
        </w:rPr>
        <w:t xml:space="preserve"> </w:t>
      </w:r>
      <w:r w:rsidR="00015C05" w:rsidRPr="004E26AC">
        <w:rPr>
          <w:sz w:val="28"/>
          <w:szCs w:val="28"/>
          <w:lang w:val="uk-UA"/>
        </w:rPr>
        <w:t>членів</w:t>
      </w:r>
      <w:r w:rsidR="002C3A05">
        <w:rPr>
          <w:sz w:val="28"/>
          <w:szCs w:val="28"/>
          <w:lang w:val="uk-UA"/>
        </w:rPr>
        <w:t xml:space="preserve"> </w:t>
      </w:r>
      <w:r w:rsidR="00015C05" w:rsidRPr="004E26AC">
        <w:rPr>
          <w:sz w:val="28"/>
          <w:szCs w:val="28"/>
          <w:lang w:val="uk-UA"/>
        </w:rPr>
        <w:t>його</w:t>
      </w:r>
      <w:r w:rsidR="002C3A05">
        <w:rPr>
          <w:sz w:val="28"/>
          <w:szCs w:val="28"/>
          <w:lang w:val="uk-UA"/>
        </w:rPr>
        <w:t xml:space="preserve"> </w:t>
      </w:r>
      <w:r w:rsidR="00015C05" w:rsidRPr="004E26AC">
        <w:rPr>
          <w:sz w:val="28"/>
          <w:szCs w:val="28"/>
          <w:lang w:val="uk-UA"/>
        </w:rPr>
        <w:t>сім’ї</w:t>
      </w:r>
      <w:r w:rsidR="002C3A05">
        <w:rPr>
          <w:sz w:val="28"/>
          <w:szCs w:val="28"/>
          <w:lang w:val="uk-UA"/>
        </w:rPr>
        <w:t xml:space="preserve"> </w:t>
      </w:r>
      <w:r w:rsidR="00015C05" w:rsidRPr="004E26AC">
        <w:rPr>
          <w:sz w:val="28"/>
          <w:szCs w:val="28"/>
          <w:lang w:val="uk-UA"/>
        </w:rPr>
        <w:t>за</w:t>
      </w:r>
      <w:r w:rsidR="002C3A05">
        <w:rPr>
          <w:sz w:val="28"/>
          <w:szCs w:val="28"/>
          <w:lang w:val="uk-UA"/>
        </w:rPr>
        <w:t xml:space="preserve"> </w:t>
      </w:r>
      <w:r w:rsidR="00015C05" w:rsidRPr="004E26AC">
        <w:rPr>
          <w:sz w:val="28"/>
          <w:szCs w:val="28"/>
          <w:lang w:val="uk-UA"/>
        </w:rPr>
        <w:t>ними</w:t>
      </w:r>
      <w:r w:rsidR="002C3A05">
        <w:rPr>
          <w:sz w:val="28"/>
          <w:szCs w:val="28"/>
          <w:lang w:val="uk-UA"/>
        </w:rPr>
        <w:t xml:space="preserve"> </w:t>
      </w:r>
      <w:r w:rsidR="00015C05" w:rsidRPr="004E26AC">
        <w:rPr>
          <w:sz w:val="28"/>
          <w:szCs w:val="28"/>
          <w:lang w:val="uk-UA"/>
        </w:rPr>
        <w:t>зберігається</w:t>
      </w:r>
      <w:r w:rsidR="002C3A05">
        <w:rPr>
          <w:sz w:val="28"/>
          <w:szCs w:val="28"/>
          <w:lang w:val="uk-UA"/>
        </w:rPr>
        <w:t xml:space="preserve"> </w:t>
      </w:r>
      <w:r w:rsidR="00015C05" w:rsidRPr="004E26AC">
        <w:rPr>
          <w:sz w:val="28"/>
          <w:szCs w:val="28"/>
          <w:lang w:val="uk-UA"/>
        </w:rPr>
        <w:t>жиле</w:t>
      </w:r>
      <w:r w:rsidR="002C3A05">
        <w:rPr>
          <w:sz w:val="28"/>
          <w:szCs w:val="28"/>
          <w:lang w:val="uk-UA"/>
        </w:rPr>
        <w:t xml:space="preserve"> </w:t>
      </w:r>
      <w:r w:rsidR="00015C05" w:rsidRPr="004E26AC">
        <w:rPr>
          <w:sz w:val="28"/>
          <w:szCs w:val="28"/>
          <w:lang w:val="uk-UA"/>
        </w:rPr>
        <w:t>приміщення</w:t>
      </w:r>
      <w:r w:rsidR="002C3A05">
        <w:rPr>
          <w:sz w:val="28"/>
          <w:szCs w:val="28"/>
          <w:lang w:val="uk-UA"/>
        </w:rPr>
        <w:t xml:space="preserve"> </w:t>
      </w:r>
      <w:r w:rsidR="00015C05" w:rsidRPr="004E26AC">
        <w:rPr>
          <w:sz w:val="28"/>
          <w:szCs w:val="28"/>
          <w:lang w:val="uk-UA"/>
        </w:rPr>
        <w:t>протягом</w:t>
      </w:r>
      <w:r w:rsidR="002C3A05">
        <w:rPr>
          <w:sz w:val="28"/>
          <w:szCs w:val="28"/>
          <w:lang w:val="uk-UA"/>
        </w:rPr>
        <w:t xml:space="preserve"> </w:t>
      </w:r>
      <w:r w:rsidR="00015C05" w:rsidRPr="004E26AC">
        <w:rPr>
          <w:sz w:val="28"/>
          <w:szCs w:val="28"/>
          <w:lang w:val="uk-UA"/>
        </w:rPr>
        <w:t>шести</w:t>
      </w:r>
      <w:r w:rsidR="002C3A05">
        <w:rPr>
          <w:sz w:val="28"/>
          <w:szCs w:val="28"/>
          <w:lang w:val="uk-UA"/>
        </w:rPr>
        <w:t xml:space="preserve"> </w:t>
      </w:r>
      <w:r w:rsidR="00015C05" w:rsidRPr="004E26AC">
        <w:rPr>
          <w:sz w:val="28"/>
          <w:szCs w:val="28"/>
          <w:lang w:val="uk-UA"/>
        </w:rPr>
        <w:t>місяців.</w:t>
      </w:r>
      <w:r w:rsidR="002C3A05">
        <w:rPr>
          <w:sz w:val="28"/>
          <w:szCs w:val="28"/>
          <w:lang w:val="uk-UA"/>
        </w:rPr>
        <w:t xml:space="preserve"> </w:t>
      </w:r>
    </w:p>
    <w:p w:rsidR="00015C05" w:rsidRPr="004E26AC" w:rsidRDefault="00015C05" w:rsidP="00FB18D3">
      <w:pPr>
        <w:pStyle w:val="rvps2"/>
        <w:spacing w:before="0" w:beforeAutospacing="0" w:after="0" w:afterAutospacing="0"/>
        <w:ind w:firstLine="709"/>
        <w:rPr>
          <w:sz w:val="28"/>
          <w:szCs w:val="28"/>
          <w:lang w:val="uk-UA"/>
        </w:rPr>
      </w:pPr>
      <w:bookmarkStart w:id="70" w:name="o378"/>
      <w:bookmarkEnd w:id="70"/>
      <w:r w:rsidRPr="004E26AC">
        <w:rPr>
          <w:sz w:val="28"/>
          <w:szCs w:val="28"/>
          <w:lang w:val="uk-UA"/>
        </w:rPr>
        <w:t>Якщо</w:t>
      </w:r>
      <w:r w:rsidR="002C3A05">
        <w:rPr>
          <w:sz w:val="28"/>
          <w:szCs w:val="28"/>
          <w:lang w:val="uk-UA"/>
        </w:rPr>
        <w:t xml:space="preserve"> </w:t>
      </w:r>
      <w:r w:rsidRPr="004E26AC">
        <w:rPr>
          <w:sz w:val="28"/>
          <w:szCs w:val="28"/>
          <w:lang w:val="uk-UA"/>
        </w:rPr>
        <w:t>наймач</w:t>
      </w:r>
      <w:r w:rsidR="002C3A05">
        <w:rPr>
          <w:sz w:val="28"/>
          <w:szCs w:val="28"/>
          <w:lang w:val="uk-UA"/>
        </w:rPr>
        <w:t xml:space="preserve"> </w:t>
      </w:r>
      <w:r w:rsidRPr="004E26AC">
        <w:rPr>
          <w:sz w:val="28"/>
          <w:szCs w:val="28"/>
          <w:lang w:val="uk-UA"/>
        </w:rPr>
        <w:t>або</w:t>
      </w:r>
      <w:r w:rsidR="002C3A05">
        <w:rPr>
          <w:sz w:val="28"/>
          <w:szCs w:val="28"/>
          <w:lang w:val="uk-UA"/>
        </w:rPr>
        <w:t xml:space="preserve"> </w:t>
      </w:r>
      <w:r w:rsidRPr="004E26AC">
        <w:rPr>
          <w:sz w:val="28"/>
          <w:szCs w:val="28"/>
          <w:lang w:val="uk-UA"/>
        </w:rPr>
        <w:t>члени</w:t>
      </w:r>
      <w:r w:rsidR="002C3A05">
        <w:rPr>
          <w:sz w:val="28"/>
          <w:szCs w:val="28"/>
          <w:lang w:val="uk-UA"/>
        </w:rPr>
        <w:t xml:space="preserve"> </w:t>
      </w:r>
      <w:r w:rsidRPr="004E26AC">
        <w:rPr>
          <w:sz w:val="28"/>
          <w:szCs w:val="28"/>
          <w:lang w:val="uk-UA"/>
        </w:rPr>
        <w:t>його</w:t>
      </w:r>
      <w:r w:rsidR="002C3A05">
        <w:rPr>
          <w:sz w:val="28"/>
          <w:szCs w:val="28"/>
          <w:lang w:val="uk-UA"/>
        </w:rPr>
        <w:t xml:space="preserve"> </w:t>
      </w:r>
      <w:r w:rsidRPr="004E26AC">
        <w:rPr>
          <w:sz w:val="28"/>
          <w:szCs w:val="28"/>
          <w:lang w:val="uk-UA"/>
        </w:rPr>
        <w:t>сім’ї</w:t>
      </w:r>
      <w:r w:rsidR="002C3A05">
        <w:rPr>
          <w:sz w:val="28"/>
          <w:szCs w:val="28"/>
          <w:lang w:val="uk-UA"/>
        </w:rPr>
        <w:t xml:space="preserve"> </w:t>
      </w:r>
      <w:r w:rsidRPr="004E26AC">
        <w:rPr>
          <w:sz w:val="28"/>
          <w:szCs w:val="28"/>
          <w:lang w:val="uk-UA"/>
        </w:rPr>
        <w:t>були</w:t>
      </w:r>
      <w:r w:rsidR="002C3A05">
        <w:rPr>
          <w:sz w:val="28"/>
          <w:szCs w:val="28"/>
          <w:lang w:val="uk-UA"/>
        </w:rPr>
        <w:t xml:space="preserve"> </w:t>
      </w:r>
      <w:r w:rsidRPr="004E26AC">
        <w:rPr>
          <w:sz w:val="28"/>
          <w:szCs w:val="28"/>
          <w:lang w:val="uk-UA"/>
        </w:rPr>
        <w:t>відсутні</w:t>
      </w:r>
      <w:r w:rsidR="002C3A05">
        <w:rPr>
          <w:sz w:val="28"/>
          <w:szCs w:val="28"/>
          <w:lang w:val="uk-UA"/>
        </w:rPr>
        <w:t xml:space="preserve"> </w:t>
      </w:r>
      <w:r w:rsidRPr="004E26AC">
        <w:rPr>
          <w:sz w:val="28"/>
          <w:szCs w:val="28"/>
          <w:lang w:val="uk-UA"/>
        </w:rPr>
        <w:t>з</w:t>
      </w:r>
      <w:r w:rsidR="002C3A05">
        <w:rPr>
          <w:sz w:val="28"/>
          <w:szCs w:val="28"/>
          <w:lang w:val="uk-UA"/>
        </w:rPr>
        <w:t xml:space="preserve"> </w:t>
      </w:r>
      <w:r w:rsidRPr="004E26AC">
        <w:rPr>
          <w:sz w:val="28"/>
          <w:szCs w:val="28"/>
          <w:lang w:val="uk-UA"/>
        </w:rPr>
        <w:t>поважних</w:t>
      </w:r>
      <w:r w:rsidR="002C3A05">
        <w:rPr>
          <w:sz w:val="28"/>
          <w:szCs w:val="28"/>
          <w:lang w:val="uk-UA"/>
        </w:rPr>
        <w:t xml:space="preserve"> </w:t>
      </w:r>
      <w:r w:rsidRPr="004E26AC">
        <w:rPr>
          <w:sz w:val="28"/>
          <w:szCs w:val="28"/>
          <w:lang w:val="uk-UA"/>
        </w:rPr>
        <w:t>причин</w:t>
      </w:r>
      <w:r w:rsidR="002C3A05">
        <w:rPr>
          <w:sz w:val="28"/>
          <w:szCs w:val="28"/>
          <w:lang w:val="uk-UA"/>
        </w:rPr>
        <w:t xml:space="preserve"> </w:t>
      </w:r>
      <w:r w:rsidRPr="007D6B0B">
        <w:rPr>
          <w:sz w:val="28"/>
          <w:szCs w:val="28"/>
          <w:u w:val="single"/>
          <w:lang w:val="uk-UA"/>
        </w:rPr>
        <w:t>понад</w:t>
      </w:r>
      <w:r w:rsidR="002C3A05" w:rsidRPr="007D6B0B">
        <w:rPr>
          <w:sz w:val="28"/>
          <w:szCs w:val="28"/>
          <w:u w:val="single"/>
          <w:lang w:val="uk-UA"/>
        </w:rPr>
        <w:t xml:space="preserve"> </w:t>
      </w:r>
      <w:r w:rsidRPr="007D6B0B">
        <w:rPr>
          <w:sz w:val="28"/>
          <w:szCs w:val="28"/>
          <w:u w:val="single"/>
          <w:lang w:val="uk-UA"/>
        </w:rPr>
        <w:t>шість</w:t>
      </w:r>
      <w:r w:rsidR="002C3A05" w:rsidRPr="007D6B0B">
        <w:rPr>
          <w:sz w:val="28"/>
          <w:szCs w:val="28"/>
          <w:u w:val="single"/>
          <w:lang w:val="uk-UA"/>
        </w:rPr>
        <w:t xml:space="preserve"> </w:t>
      </w:r>
      <w:r w:rsidRPr="007D6B0B">
        <w:rPr>
          <w:sz w:val="28"/>
          <w:szCs w:val="28"/>
          <w:u w:val="single"/>
          <w:lang w:val="uk-UA"/>
        </w:rPr>
        <w:t>місяців</w:t>
      </w:r>
      <w:r w:rsidRPr="004E26AC">
        <w:rPr>
          <w:sz w:val="28"/>
          <w:szCs w:val="28"/>
          <w:lang w:val="uk-UA"/>
        </w:rPr>
        <w:t>,</w:t>
      </w:r>
      <w:r w:rsidR="002C3A05">
        <w:rPr>
          <w:sz w:val="28"/>
          <w:szCs w:val="28"/>
          <w:lang w:val="uk-UA"/>
        </w:rPr>
        <w:t xml:space="preserve"> </w:t>
      </w:r>
      <w:r w:rsidRPr="004E26AC">
        <w:rPr>
          <w:sz w:val="28"/>
          <w:szCs w:val="28"/>
          <w:lang w:val="uk-UA"/>
        </w:rPr>
        <w:t>цей</w:t>
      </w:r>
      <w:r w:rsidR="002C3A05">
        <w:rPr>
          <w:sz w:val="28"/>
          <w:szCs w:val="28"/>
          <w:lang w:val="uk-UA"/>
        </w:rPr>
        <w:t xml:space="preserve"> </w:t>
      </w:r>
      <w:r w:rsidRPr="004E26AC">
        <w:rPr>
          <w:sz w:val="28"/>
          <w:szCs w:val="28"/>
          <w:lang w:val="uk-UA"/>
        </w:rPr>
        <w:t>строк</w:t>
      </w:r>
      <w:r w:rsidR="002C3A05">
        <w:rPr>
          <w:sz w:val="28"/>
          <w:szCs w:val="28"/>
          <w:lang w:val="uk-UA"/>
        </w:rPr>
        <w:t xml:space="preserve"> </w:t>
      </w:r>
      <w:r w:rsidRPr="007D6B0B">
        <w:rPr>
          <w:sz w:val="28"/>
          <w:szCs w:val="28"/>
          <w:u w:val="single"/>
          <w:lang w:val="uk-UA"/>
        </w:rPr>
        <w:t>за</w:t>
      </w:r>
      <w:r w:rsidR="002C3A05" w:rsidRPr="007D6B0B">
        <w:rPr>
          <w:sz w:val="28"/>
          <w:szCs w:val="28"/>
          <w:u w:val="single"/>
          <w:lang w:val="uk-UA"/>
        </w:rPr>
        <w:t xml:space="preserve"> </w:t>
      </w:r>
      <w:r w:rsidRPr="007D6B0B">
        <w:rPr>
          <w:sz w:val="28"/>
          <w:szCs w:val="28"/>
          <w:u w:val="single"/>
          <w:lang w:val="uk-UA"/>
        </w:rPr>
        <w:t>заявою</w:t>
      </w:r>
      <w:r w:rsidR="002C3A05" w:rsidRPr="007D6B0B">
        <w:rPr>
          <w:sz w:val="28"/>
          <w:szCs w:val="28"/>
          <w:u w:val="single"/>
          <w:lang w:val="uk-UA"/>
        </w:rPr>
        <w:t xml:space="preserve"> </w:t>
      </w:r>
      <w:r w:rsidRPr="007D6B0B">
        <w:rPr>
          <w:sz w:val="28"/>
          <w:szCs w:val="28"/>
          <w:u w:val="single"/>
          <w:lang w:val="uk-UA"/>
        </w:rPr>
        <w:t>відсутнього</w:t>
      </w:r>
      <w:r w:rsidR="002C3A05">
        <w:rPr>
          <w:sz w:val="28"/>
          <w:szCs w:val="28"/>
          <w:lang w:val="uk-UA"/>
        </w:rPr>
        <w:t xml:space="preserve"> </w:t>
      </w:r>
      <w:r w:rsidRPr="004E26AC">
        <w:rPr>
          <w:sz w:val="28"/>
          <w:szCs w:val="28"/>
          <w:lang w:val="uk-UA"/>
        </w:rPr>
        <w:t>може</w:t>
      </w:r>
      <w:r w:rsidR="002C3A05">
        <w:rPr>
          <w:sz w:val="28"/>
          <w:szCs w:val="28"/>
          <w:lang w:val="uk-UA"/>
        </w:rPr>
        <w:t xml:space="preserve"> </w:t>
      </w:r>
      <w:r w:rsidRPr="004E26AC">
        <w:rPr>
          <w:sz w:val="28"/>
          <w:szCs w:val="28"/>
          <w:lang w:val="uk-UA"/>
        </w:rPr>
        <w:t>бути</w:t>
      </w:r>
      <w:r w:rsidR="002C3A05">
        <w:rPr>
          <w:sz w:val="28"/>
          <w:szCs w:val="28"/>
          <w:lang w:val="uk-UA"/>
        </w:rPr>
        <w:t xml:space="preserve"> </w:t>
      </w:r>
      <w:r w:rsidRPr="004E26AC">
        <w:rPr>
          <w:sz w:val="28"/>
          <w:szCs w:val="28"/>
          <w:lang w:val="uk-UA"/>
        </w:rPr>
        <w:t>продовжено</w:t>
      </w:r>
      <w:r w:rsidR="002C3A05">
        <w:rPr>
          <w:sz w:val="28"/>
          <w:szCs w:val="28"/>
          <w:lang w:val="uk-UA"/>
        </w:rPr>
        <w:t xml:space="preserve"> </w:t>
      </w:r>
      <w:r w:rsidRPr="004E26AC">
        <w:rPr>
          <w:sz w:val="28"/>
          <w:szCs w:val="28"/>
          <w:lang w:val="uk-UA"/>
        </w:rPr>
        <w:t>наймодавцем,</w:t>
      </w:r>
      <w:r w:rsidR="002C3A05">
        <w:rPr>
          <w:sz w:val="28"/>
          <w:szCs w:val="28"/>
          <w:lang w:val="uk-UA"/>
        </w:rPr>
        <w:t xml:space="preserve"> </w:t>
      </w:r>
      <w:r w:rsidRPr="004E26AC">
        <w:rPr>
          <w:sz w:val="28"/>
          <w:szCs w:val="28"/>
          <w:lang w:val="uk-UA"/>
        </w:rPr>
        <w:t>а</w:t>
      </w:r>
      <w:r w:rsidR="002C3A05">
        <w:rPr>
          <w:sz w:val="28"/>
          <w:szCs w:val="28"/>
          <w:lang w:val="uk-UA"/>
        </w:rPr>
        <w:t xml:space="preserve"> </w:t>
      </w:r>
      <w:r w:rsidRPr="004E26AC">
        <w:rPr>
          <w:sz w:val="28"/>
          <w:szCs w:val="28"/>
          <w:lang w:val="uk-UA"/>
        </w:rPr>
        <w:t>в</w:t>
      </w:r>
      <w:r w:rsidR="002C3A05">
        <w:rPr>
          <w:sz w:val="28"/>
          <w:szCs w:val="28"/>
          <w:lang w:val="uk-UA"/>
        </w:rPr>
        <w:t xml:space="preserve"> </w:t>
      </w:r>
      <w:r w:rsidRPr="004E26AC">
        <w:rPr>
          <w:sz w:val="28"/>
          <w:szCs w:val="28"/>
          <w:lang w:val="uk-UA"/>
        </w:rPr>
        <w:t>разі</w:t>
      </w:r>
      <w:r w:rsidR="002C3A05">
        <w:rPr>
          <w:sz w:val="28"/>
          <w:szCs w:val="28"/>
          <w:lang w:val="uk-UA"/>
        </w:rPr>
        <w:t xml:space="preserve"> </w:t>
      </w:r>
      <w:r w:rsidRPr="004E26AC">
        <w:rPr>
          <w:sz w:val="28"/>
          <w:szCs w:val="28"/>
          <w:lang w:val="uk-UA"/>
        </w:rPr>
        <w:t>спору</w:t>
      </w:r>
      <w:r w:rsidR="00E77FF2">
        <w:rPr>
          <w:sz w:val="28"/>
          <w:szCs w:val="28"/>
          <w:lang w:val="uk-UA"/>
        </w:rPr>
        <w:t> – </w:t>
      </w:r>
      <w:r w:rsidRPr="004E26AC">
        <w:rPr>
          <w:sz w:val="28"/>
          <w:szCs w:val="28"/>
          <w:lang w:val="uk-UA"/>
        </w:rPr>
        <w:t>судом.</w:t>
      </w:r>
      <w:r w:rsidR="002C3A05">
        <w:rPr>
          <w:sz w:val="28"/>
          <w:szCs w:val="28"/>
          <w:lang w:val="uk-UA"/>
        </w:rPr>
        <w:t xml:space="preserve"> </w:t>
      </w:r>
    </w:p>
    <w:p w:rsidR="00015C05" w:rsidRPr="004E26AC" w:rsidRDefault="00015C05" w:rsidP="00FB18D3">
      <w:pPr>
        <w:pStyle w:val="rvps2"/>
        <w:spacing w:before="0" w:beforeAutospacing="0" w:after="0" w:afterAutospacing="0"/>
        <w:ind w:firstLine="709"/>
        <w:rPr>
          <w:sz w:val="28"/>
          <w:szCs w:val="28"/>
          <w:lang w:val="uk-UA"/>
        </w:rPr>
      </w:pPr>
      <w:bookmarkStart w:id="71" w:name="o379"/>
      <w:bookmarkEnd w:id="71"/>
      <w:r w:rsidRPr="004E26AC">
        <w:rPr>
          <w:sz w:val="28"/>
          <w:szCs w:val="28"/>
          <w:lang w:val="uk-UA"/>
        </w:rPr>
        <w:t>Жиле</w:t>
      </w:r>
      <w:r w:rsidR="002C3A05">
        <w:rPr>
          <w:sz w:val="28"/>
          <w:szCs w:val="28"/>
          <w:lang w:val="uk-UA"/>
        </w:rPr>
        <w:t xml:space="preserve"> </w:t>
      </w:r>
      <w:r w:rsidRPr="004E26AC">
        <w:rPr>
          <w:sz w:val="28"/>
          <w:szCs w:val="28"/>
          <w:lang w:val="uk-UA"/>
        </w:rPr>
        <w:t>приміщення</w:t>
      </w:r>
      <w:r w:rsidR="002C3A05">
        <w:rPr>
          <w:sz w:val="28"/>
          <w:szCs w:val="28"/>
          <w:lang w:val="uk-UA"/>
        </w:rPr>
        <w:t xml:space="preserve"> </w:t>
      </w:r>
      <w:r w:rsidRPr="004E26AC">
        <w:rPr>
          <w:sz w:val="28"/>
          <w:szCs w:val="28"/>
          <w:lang w:val="uk-UA"/>
        </w:rPr>
        <w:t>зберігається</w:t>
      </w:r>
      <w:r w:rsidR="002C3A05">
        <w:rPr>
          <w:sz w:val="28"/>
          <w:szCs w:val="28"/>
          <w:lang w:val="uk-UA"/>
        </w:rPr>
        <w:t xml:space="preserve"> </w:t>
      </w:r>
      <w:r w:rsidRPr="004E26AC">
        <w:rPr>
          <w:sz w:val="28"/>
          <w:szCs w:val="28"/>
          <w:lang w:val="uk-UA"/>
        </w:rPr>
        <w:t>за</w:t>
      </w:r>
      <w:r w:rsidR="002C3A05">
        <w:rPr>
          <w:sz w:val="28"/>
          <w:szCs w:val="28"/>
          <w:lang w:val="uk-UA"/>
        </w:rPr>
        <w:t xml:space="preserve"> </w:t>
      </w:r>
      <w:r w:rsidRPr="004E26AC">
        <w:rPr>
          <w:sz w:val="28"/>
          <w:szCs w:val="28"/>
          <w:lang w:val="uk-UA"/>
        </w:rPr>
        <w:t>тимчасово</w:t>
      </w:r>
      <w:r w:rsidR="002C3A05">
        <w:rPr>
          <w:sz w:val="28"/>
          <w:szCs w:val="28"/>
          <w:lang w:val="uk-UA"/>
        </w:rPr>
        <w:t xml:space="preserve"> </w:t>
      </w:r>
      <w:r w:rsidRPr="004E26AC">
        <w:rPr>
          <w:sz w:val="28"/>
          <w:szCs w:val="28"/>
          <w:lang w:val="uk-UA"/>
        </w:rPr>
        <w:t>відсутнім</w:t>
      </w:r>
      <w:r w:rsidR="002C3A05">
        <w:rPr>
          <w:sz w:val="28"/>
          <w:szCs w:val="28"/>
          <w:lang w:val="uk-UA"/>
        </w:rPr>
        <w:t xml:space="preserve"> </w:t>
      </w:r>
      <w:r w:rsidRPr="004E26AC">
        <w:rPr>
          <w:sz w:val="28"/>
          <w:szCs w:val="28"/>
          <w:lang w:val="uk-UA"/>
        </w:rPr>
        <w:t>наймачем</w:t>
      </w:r>
      <w:r w:rsidR="002C3A05">
        <w:rPr>
          <w:sz w:val="28"/>
          <w:szCs w:val="28"/>
          <w:lang w:val="uk-UA"/>
        </w:rPr>
        <w:t xml:space="preserve"> </w:t>
      </w:r>
      <w:r w:rsidRPr="004E26AC">
        <w:rPr>
          <w:sz w:val="28"/>
          <w:szCs w:val="28"/>
          <w:lang w:val="uk-UA"/>
        </w:rPr>
        <w:t>або</w:t>
      </w:r>
      <w:r w:rsidR="002C3A05">
        <w:rPr>
          <w:sz w:val="28"/>
          <w:szCs w:val="28"/>
          <w:lang w:val="uk-UA"/>
        </w:rPr>
        <w:t xml:space="preserve"> </w:t>
      </w:r>
      <w:r w:rsidRPr="004E26AC">
        <w:rPr>
          <w:sz w:val="28"/>
          <w:szCs w:val="28"/>
          <w:lang w:val="uk-UA"/>
        </w:rPr>
        <w:t>членами</w:t>
      </w:r>
      <w:r w:rsidR="002C3A05">
        <w:rPr>
          <w:sz w:val="28"/>
          <w:szCs w:val="28"/>
          <w:lang w:val="uk-UA"/>
        </w:rPr>
        <w:t xml:space="preserve"> </w:t>
      </w:r>
      <w:r w:rsidRPr="004E26AC">
        <w:rPr>
          <w:sz w:val="28"/>
          <w:szCs w:val="28"/>
          <w:lang w:val="uk-UA"/>
        </w:rPr>
        <w:t>його</w:t>
      </w:r>
      <w:r w:rsidR="002C3A05">
        <w:rPr>
          <w:sz w:val="28"/>
          <w:szCs w:val="28"/>
          <w:lang w:val="uk-UA"/>
        </w:rPr>
        <w:t xml:space="preserve"> </w:t>
      </w:r>
      <w:r w:rsidRPr="004E26AC">
        <w:rPr>
          <w:sz w:val="28"/>
          <w:szCs w:val="28"/>
          <w:lang w:val="uk-UA"/>
        </w:rPr>
        <w:t>сім’ї</w:t>
      </w:r>
      <w:r w:rsidR="002C3A05">
        <w:rPr>
          <w:sz w:val="28"/>
          <w:szCs w:val="28"/>
          <w:lang w:val="uk-UA"/>
        </w:rPr>
        <w:t xml:space="preserve"> </w:t>
      </w:r>
      <w:r w:rsidRPr="004E26AC">
        <w:rPr>
          <w:sz w:val="28"/>
          <w:szCs w:val="28"/>
          <w:lang w:val="uk-UA"/>
        </w:rPr>
        <w:t>понад</w:t>
      </w:r>
      <w:r w:rsidR="002C3A05">
        <w:rPr>
          <w:sz w:val="28"/>
          <w:szCs w:val="28"/>
          <w:lang w:val="uk-UA"/>
        </w:rPr>
        <w:t xml:space="preserve"> </w:t>
      </w:r>
      <w:r w:rsidRPr="004E26AC">
        <w:rPr>
          <w:sz w:val="28"/>
          <w:szCs w:val="28"/>
          <w:lang w:val="uk-UA"/>
        </w:rPr>
        <w:t>шість</w:t>
      </w:r>
      <w:r w:rsidR="002C3A05">
        <w:rPr>
          <w:sz w:val="28"/>
          <w:szCs w:val="28"/>
          <w:lang w:val="uk-UA"/>
        </w:rPr>
        <w:t xml:space="preserve"> </w:t>
      </w:r>
      <w:r w:rsidRPr="004E26AC">
        <w:rPr>
          <w:sz w:val="28"/>
          <w:szCs w:val="28"/>
          <w:lang w:val="uk-UA"/>
        </w:rPr>
        <w:t>місяців</w:t>
      </w:r>
      <w:r w:rsidR="002C3A05">
        <w:rPr>
          <w:sz w:val="28"/>
          <w:szCs w:val="28"/>
          <w:lang w:val="uk-UA"/>
        </w:rPr>
        <w:t xml:space="preserve"> </w:t>
      </w:r>
      <w:r w:rsidRPr="004E26AC">
        <w:rPr>
          <w:sz w:val="28"/>
          <w:szCs w:val="28"/>
          <w:lang w:val="uk-UA"/>
        </w:rPr>
        <w:t>у</w:t>
      </w:r>
      <w:r w:rsidR="002C3A05">
        <w:rPr>
          <w:sz w:val="28"/>
          <w:szCs w:val="28"/>
          <w:lang w:val="uk-UA"/>
        </w:rPr>
        <w:t xml:space="preserve"> </w:t>
      </w:r>
      <w:r w:rsidRPr="004E26AC">
        <w:rPr>
          <w:sz w:val="28"/>
          <w:szCs w:val="28"/>
          <w:lang w:val="uk-UA"/>
        </w:rPr>
        <w:t>випадках:</w:t>
      </w:r>
      <w:r w:rsidR="002C3A05">
        <w:rPr>
          <w:sz w:val="28"/>
          <w:szCs w:val="28"/>
          <w:lang w:val="uk-UA"/>
        </w:rPr>
        <w:t xml:space="preserve"> </w:t>
      </w:r>
    </w:p>
    <w:p w:rsidR="00015C05" w:rsidRPr="004E26AC" w:rsidRDefault="00015C05" w:rsidP="00FB18D3">
      <w:pPr>
        <w:pStyle w:val="rvps2"/>
        <w:spacing w:before="0" w:beforeAutospacing="0" w:after="0" w:afterAutospacing="0"/>
        <w:ind w:firstLine="709"/>
        <w:rPr>
          <w:sz w:val="28"/>
          <w:szCs w:val="28"/>
          <w:lang w:val="uk-UA"/>
        </w:rPr>
      </w:pPr>
      <w:r w:rsidRPr="004E26AC">
        <w:rPr>
          <w:sz w:val="28"/>
          <w:szCs w:val="28"/>
          <w:lang w:val="uk-UA"/>
        </w:rPr>
        <w:t>влаштування</w:t>
      </w:r>
      <w:r w:rsidR="002C3A05">
        <w:rPr>
          <w:sz w:val="28"/>
          <w:szCs w:val="28"/>
          <w:lang w:val="uk-UA"/>
        </w:rPr>
        <w:t xml:space="preserve"> </w:t>
      </w:r>
      <w:r w:rsidRPr="004E26AC">
        <w:rPr>
          <w:sz w:val="28"/>
          <w:szCs w:val="28"/>
          <w:lang w:val="uk-UA"/>
        </w:rPr>
        <w:t>непрацездатних</w:t>
      </w:r>
      <w:r w:rsidR="002C3A05">
        <w:rPr>
          <w:sz w:val="28"/>
          <w:szCs w:val="28"/>
          <w:lang w:val="uk-UA"/>
        </w:rPr>
        <w:t xml:space="preserve"> </w:t>
      </w:r>
      <w:r w:rsidRPr="004E26AC">
        <w:rPr>
          <w:sz w:val="28"/>
          <w:szCs w:val="28"/>
          <w:lang w:val="uk-UA"/>
        </w:rPr>
        <w:t>осіб,</w:t>
      </w:r>
      <w:r w:rsidR="002C3A05">
        <w:rPr>
          <w:sz w:val="28"/>
          <w:szCs w:val="28"/>
          <w:lang w:val="uk-UA"/>
        </w:rPr>
        <w:t xml:space="preserve"> </w:t>
      </w:r>
      <w:r w:rsidRPr="004E26AC">
        <w:rPr>
          <w:sz w:val="28"/>
          <w:szCs w:val="28"/>
          <w:lang w:val="uk-UA"/>
        </w:rPr>
        <w:t>у</w:t>
      </w:r>
      <w:r w:rsidR="002C3A05">
        <w:rPr>
          <w:sz w:val="28"/>
          <w:szCs w:val="28"/>
          <w:lang w:val="uk-UA"/>
        </w:rPr>
        <w:t xml:space="preserve"> </w:t>
      </w:r>
      <w:r w:rsidRPr="004E26AC">
        <w:rPr>
          <w:sz w:val="28"/>
          <w:szCs w:val="28"/>
          <w:lang w:val="uk-UA"/>
        </w:rPr>
        <w:t>тому</w:t>
      </w:r>
      <w:r w:rsidR="002C3A05">
        <w:rPr>
          <w:sz w:val="28"/>
          <w:szCs w:val="28"/>
          <w:lang w:val="uk-UA"/>
        </w:rPr>
        <w:t xml:space="preserve"> </w:t>
      </w:r>
      <w:r w:rsidRPr="004E26AC">
        <w:rPr>
          <w:sz w:val="28"/>
          <w:szCs w:val="28"/>
          <w:lang w:val="uk-UA"/>
        </w:rPr>
        <w:t>числі</w:t>
      </w:r>
      <w:r w:rsidR="002C3A05">
        <w:rPr>
          <w:sz w:val="28"/>
          <w:szCs w:val="28"/>
          <w:lang w:val="uk-UA"/>
        </w:rPr>
        <w:t xml:space="preserve"> </w:t>
      </w:r>
      <w:r w:rsidR="00C20C56" w:rsidRPr="00B50173">
        <w:rPr>
          <w:sz w:val="28"/>
          <w:szCs w:val="28"/>
          <w:lang w:val="uk-UA"/>
        </w:rPr>
        <w:t>дітей з інвалідністю</w:t>
      </w:r>
      <w:r w:rsidRPr="00B50173">
        <w:rPr>
          <w:sz w:val="28"/>
          <w:szCs w:val="28"/>
          <w:lang w:val="uk-UA"/>
        </w:rPr>
        <w:t>,</w:t>
      </w:r>
      <w:r w:rsidR="002C3A05">
        <w:rPr>
          <w:sz w:val="28"/>
          <w:szCs w:val="28"/>
          <w:lang w:val="uk-UA"/>
        </w:rPr>
        <w:t xml:space="preserve"> </w:t>
      </w:r>
      <w:r w:rsidRPr="004E26AC">
        <w:rPr>
          <w:sz w:val="28"/>
          <w:szCs w:val="28"/>
          <w:lang w:val="uk-UA"/>
        </w:rPr>
        <w:t>у</w:t>
      </w:r>
      <w:r w:rsidR="002C3A05">
        <w:rPr>
          <w:sz w:val="28"/>
          <w:szCs w:val="28"/>
          <w:lang w:val="uk-UA"/>
        </w:rPr>
        <w:t xml:space="preserve"> </w:t>
      </w:r>
      <w:r w:rsidRPr="004E26AC">
        <w:rPr>
          <w:sz w:val="28"/>
          <w:szCs w:val="28"/>
          <w:lang w:val="uk-UA"/>
        </w:rPr>
        <w:t>будинку-інтернаті</w:t>
      </w:r>
      <w:r w:rsidR="002C3A05">
        <w:rPr>
          <w:sz w:val="28"/>
          <w:szCs w:val="28"/>
          <w:lang w:val="uk-UA"/>
        </w:rPr>
        <w:t xml:space="preserve"> </w:t>
      </w:r>
      <w:r w:rsidRPr="004E26AC">
        <w:rPr>
          <w:sz w:val="28"/>
          <w:szCs w:val="28"/>
          <w:lang w:val="uk-UA"/>
        </w:rPr>
        <w:t>та</w:t>
      </w:r>
      <w:r w:rsidR="002C3A05">
        <w:rPr>
          <w:sz w:val="28"/>
          <w:szCs w:val="28"/>
          <w:lang w:val="uk-UA"/>
        </w:rPr>
        <w:t xml:space="preserve"> </w:t>
      </w:r>
      <w:r w:rsidRPr="004E26AC">
        <w:rPr>
          <w:sz w:val="28"/>
          <w:szCs w:val="28"/>
          <w:lang w:val="uk-UA"/>
        </w:rPr>
        <w:t>іншій</w:t>
      </w:r>
      <w:r w:rsidR="002C3A05">
        <w:rPr>
          <w:sz w:val="28"/>
          <w:szCs w:val="28"/>
          <w:lang w:val="uk-UA"/>
        </w:rPr>
        <w:t xml:space="preserve"> </w:t>
      </w:r>
      <w:r w:rsidRPr="004E26AC">
        <w:rPr>
          <w:sz w:val="28"/>
          <w:szCs w:val="28"/>
          <w:lang w:val="uk-UA"/>
        </w:rPr>
        <w:t>установі</w:t>
      </w:r>
      <w:r w:rsidR="002C3A05">
        <w:rPr>
          <w:sz w:val="28"/>
          <w:szCs w:val="28"/>
          <w:lang w:val="uk-UA"/>
        </w:rPr>
        <w:t xml:space="preserve"> </w:t>
      </w:r>
      <w:r w:rsidRPr="004E26AC">
        <w:rPr>
          <w:sz w:val="28"/>
          <w:szCs w:val="28"/>
          <w:lang w:val="uk-UA"/>
        </w:rPr>
        <w:t>соціальної</w:t>
      </w:r>
      <w:r w:rsidR="002C3A05">
        <w:rPr>
          <w:sz w:val="28"/>
          <w:szCs w:val="28"/>
          <w:lang w:val="uk-UA"/>
        </w:rPr>
        <w:t xml:space="preserve"> </w:t>
      </w:r>
      <w:r w:rsidRPr="004E26AC">
        <w:rPr>
          <w:sz w:val="28"/>
          <w:szCs w:val="28"/>
          <w:lang w:val="uk-UA"/>
        </w:rPr>
        <w:t>допомоги</w:t>
      </w:r>
      <w:r w:rsidR="00AC7B59">
        <w:rPr>
          <w:sz w:val="28"/>
          <w:szCs w:val="28"/>
          <w:lang w:val="uk-UA"/>
        </w:rPr>
        <w:t> – </w:t>
      </w:r>
      <w:r w:rsidRPr="004E26AC">
        <w:rPr>
          <w:sz w:val="28"/>
          <w:szCs w:val="28"/>
          <w:lang w:val="uk-UA"/>
        </w:rPr>
        <w:t>протягом</w:t>
      </w:r>
      <w:r w:rsidR="002C3A05">
        <w:rPr>
          <w:sz w:val="28"/>
          <w:szCs w:val="28"/>
          <w:lang w:val="uk-UA"/>
        </w:rPr>
        <w:t xml:space="preserve"> </w:t>
      </w:r>
      <w:r w:rsidRPr="004E26AC">
        <w:rPr>
          <w:sz w:val="28"/>
          <w:szCs w:val="28"/>
          <w:lang w:val="uk-UA"/>
        </w:rPr>
        <w:t>усього</w:t>
      </w:r>
      <w:r w:rsidR="002C3A05">
        <w:rPr>
          <w:sz w:val="28"/>
          <w:szCs w:val="28"/>
          <w:lang w:val="uk-UA"/>
        </w:rPr>
        <w:t xml:space="preserve"> </w:t>
      </w:r>
      <w:r w:rsidRPr="004E26AC">
        <w:rPr>
          <w:sz w:val="28"/>
          <w:szCs w:val="28"/>
          <w:lang w:val="uk-UA"/>
        </w:rPr>
        <w:t>часу</w:t>
      </w:r>
      <w:r w:rsidR="002C3A05">
        <w:rPr>
          <w:sz w:val="28"/>
          <w:szCs w:val="28"/>
          <w:lang w:val="uk-UA"/>
        </w:rPr>
        <w:t xml:space="preserve"> </w:t>
      </w:r>
      <w:r w:rsidRPr="004E26AC">
        <w:rPr>
          <w:sz w:val="28"/>
          <w:szCs w:val="28"/>
          <w:lang w:val="uk-UA"/>
        </w:rPr>
        <w:t>перебування</w:t>
      </w:r>
      <w:r w:rsidR="002C3A05">
        <w:rPr>
          <w:sz w:val="28"/>
          <w:szCs w:val="28"/>
          <w:lang w:val="uk-UA"/>
        </w:rPr>
        <w:t xml:space="preserve"> </w:t>
      </w:r>
      <w:r w:rsidRPr="004E26AC">
        <w:rPr>
          <w:sz w:val="28"/>
          <w:szCs w:val="28"/>
          <w:lang w:val="uk-UA"/>
        </w:rPr>
        <w:t>в</w:t>
      </w:r>
      <w:r w:rsidR="002C3A05">
        <w:rPr>
          <w:sz w:val="28"/>
          <w:szCs w:val="28"/>
          <w:lang w:val="uk-UA"/>
        </w:rPr>
        <w:t xml:space="preserve"> </w:t>
      </w:r>
      <w:r w:rsidRPr="004E26AC">
        <w:rPr>
          <w:sz w:val="28"/>
          <w:szCs w:val="28"/>
          <w:lang w:val="uk-UA"/>
        </w:rPr>
        <w:t>них;</w:t>
      </w:r>
      <w:r w:rsidR="002C3A05">
        <w:rPr>
          <w:sz w:val="28"/>
          <w:szCs w:val="28"/>
          <w:lang w:val="uk-UA"/>
        </w:rPr>
        <w:t xml:space="preserve"> </w:t>
      </w:r>
    </w:p>
    <w:p w:rsidR="00015C05" w:rsidRPr="004E26AC" w:rsidRDefault="00015C05" w:rsidP="00FB18D3">
      <w:pPr>
        <w:pStyle w:val="rvps2"/>
        <w:spacing w:before="0" w:beforeAutospacing="0" w:after="0" w:afterAutospacing="0"/>
        <w:ind w:firstLine="709"/>
        <w:rPr>
          <w:sz w:val="28"/>
          <w:szCs w:val="28"/>
          <w:lang w:val="uk-UA"/>
        </w:rPr>
      </w:pPr>
      <w:r w:rsidRPr="004E26AC">
        <w:rPr>
          <w:sz w:val="28"/>
          <w:szCs w:val="28"/>
          <w:lang w:val="uk-UA"/>
        </w:rPr>
        <w:t>виїзду</w:t>
      </w:r>
      <w:r w:rsidR="002C3A05">
        <w:rPr>
          <w:sz w:val="28"/>
          <w:szCs w:val="28"/>
          <w:lang w:val="uk-UA"/>
        </w:rPr>
        <w:t xml:space="preserve"> </w:t>
      </w:r>
      <w:r w:rsidRPr="004E26AC">
        <w:rPr>
          <w:sz w:val="28"/>
          <w:szCs w:val="28"/>
          <w:lang w:val="uk-UA"/>
        </w:rPr>
        <w:t>для</w:t>
      </w:r>
      <w:r w:rsidR="002C3A05">
        <w:rPr>
          <w:sz w:val="28"/>
          <w:szCs w:val="28"/>
          <w:lang w:val="uk-UA"/>
        </w:rPr>
        <w:t xml:space="preserve"> </w:t>
      </w:r>
      <w:r w:rsidRPr="004E26AC">
        <w:rPr>
          <w:sz w:val="28"/>
          <w:szCs w:val="28"/>
          <w:lang w:val="uk-UA"/>
        </w:rPr>
        <w:t>лікування</w:t>
      </w:r>
      <w:r w:rsidR="002C3A05">
        <w:rPr>
          <w:sz w:val="28"/>
          <w:szCs w:val="28"/>
          <w:lang w:val="uk-UA"/>
        </w:rPr>
        <w:t xml:space="preserve"> </w:t>
      </w:r>
      <w:r w:rsidRPr="004E26AC">
        <w:rPr>
          <w:sz w:val="28"/>
          <w:szCs w:val="28"/>
          <w:lang w:val="uk-UA"/>
        </w:rPr>
        <w:t>в</w:t>
      </w:r>
      <w:r w:rsidR="002C3A05">
        <w:rPr>
          <w:sz w:val="28"/>
          <w:szCs w:val="28"/>
          <w:lang w:val="uk-UA"/>
        </w:rPr>
        <w:t xml:space="preserve"> </w:t>
      </w:r>
      <w:r w:rsidRPr="004E26AC">
        <w:rPr>
          <w:sz w:val="28"/>
          <w:szCs w:val="28"/>
          <w:lang w:val="uk-UA"/>
        </w:rPr>
        <w:t>лікувально-профілактичному</w:t>
      </w:r>
      <w:r w:rsidR="002C3A05">
        <w:rPr>
          <w:sz w:val="28"/>
          <w:szCs w:val="28"/>
          <w:lang w:val="uk-UA"/>
        </w:rPr>
        <w:t xml:space="preserve"> </w:t>
      </w:r>
      <w:r w:rsidRPr="004E26AC">
        <w:rPr>
          <w:sz w:val="28"/>
          <w:szCs w:val="28"/>
          <w:lang w:val="uk-UA"/>
        </w:rPr>
        <w:t>закладі</w:t>
      </w:r>
      <w:r w:rsidR="002C3A05">
        <w:rPr>
          <w:sz w:val="28"/>
          <w:szCs w:val="28"/>
          <w:lang w:val="uk-UA"/>
        </w:rPr>
        <w:t xml:space="preserve"> </w:t>
      </w:r>
      <w:r w:rsidRPr="004E26AC">
        <w:rPr>
          <w:sz w:val="28"/>
          <w:szCs w:val="28"/>
          <w:lang w:val="uk-UA"/>
        </w:rPr>
        <w:t>–</w:t>
      </w:r>
      <w:r w:rsidR="002C3A05">
        <w:rPr>
          <w:sz w:val="28"/>
          <w:szCs w:val="28"/>
          <w:lang w:val="uk-UA"/>
        </w:rPr>
        <w:t xml:space="preserve"> </w:t>
      </w:r>
      <w:r w:rsidRPr="004E26AC">
        <w:rPr>
          <w:sz w:val="28"/>
          <w:szCs w:val="28"/>
          <w:lang w:val="uk-UA"/>
        </w:rPr>
        <w:t>протягом</w:t>
      </w:r>
      <w:r w:rsidR="002C3A05">
        <w:rPr>
          <w:sz w:val="28"/>
          <w:szCs w:val="28"/>
          <w:lang w:val="uk-UA"/>
        </w:rPr>
        <w:t xml:space="preserve"> </w:t>
      </w:r>
      <w:r w:rsidRPr="004E26AC">
        <w:rPr>
          <w:sz w:val="28"/>
          <w:szCs w:val="28"/>
          <w:lang w:val="uk-UA"/>
        </w:rPr>
        <w:t>усього</w:t>
      </w:r>
      <w:r w:rsidR="002C3A05">
        <w:rPr>
          <w:sz w:val="28"/>
          <w:szCs w:val="28"/>
          <w:lang w:val="uk-UA"/>
        </w:rPr>
        <w:t xml:space="preserve"> </w:t>
      </w:r>
      <w:r w:rsidRPr="004E26AC">
        <w:rPr>
          <w:sz w:val="28"/>
          <w:szCs w:val="28"/>
          <w:lang w:val="uk-UA"/>
        </w:rPr>
        <w:t>часу</w:t>
      </w:r>
      <w:r w:rsidR="002C3A05">
        <w:rPr>
          <w:sz w:val="28"/>
          <w:szCs w:val="28"/>
          <w:lang w:val="uk-UA"/>
        </w:rPr>
        <w:t xml:space="preserve"> </w:t>
      </w:r>
      <w:r w:rsidRPr="004E26AC">
        <w:rPr>
          <w:sz w:val="28"/>
          <w:szCs w:val="28"/>
          <w:lang w:val="uk-UA"/>
        </w:rPr>
        <w:t>перебування</w:t>
      </w:r>
      <w:r w:rsidR="002C3A05">
        <w:rPr>
          <w:sz w:val="28"/>
          <w:szCs w:val="28"/>
          <w:lang w:val="uk-UA"/>
        </w:rPr>
        <w:t xml:space="preserve"> </w:t>
      </w:r>
      <w:r w:rsidRPr="004E26AC">
        <w:rPr>
          <w:sz w:val="28"/>
          <w:szCs w:val="28"/>
          <w:lang w:val="uk-UA"/>
        </w:rPr>
        <w:t>в</w:t>
      </w:r>
      <w:r w:rsidR="002C3A05">
        <w:rPr>
          <w:sz w:val="28"/>
          <w:szCs w:val="28"/>
          <w:lang w:val="uk-UA"/>
        </w:rPr>
        <w:t xml:space="preserve"> </w:t>
      </w:r>
      <w:r w:rsidRPr="004E26AC">
        <w:rPr>
          <w:sz w:val="28"/>
          <w:szCs w:val="28"/>
          <w:lang w:val="uk-UA"/>
        </w:rPr>
        <w:t>ньому;</w:t>
      </w:r>
      <w:r w:rsidR="002C3A05">
        <w:rPr>
          <w:sz w:val="28"/>
          <w:szCs w:val="28"/>
          <w:lang w:val="uk-UA"/>
        </w:rPr>
        <w:t xml:space="preserve"> </w:t>
      </w:r>
    </w:p>
    <w:p w:rsidR="00015C05" w:rsidRPr="004E26AC" w:rsidRDefault="00015C05" w:rsidP="00FB18D3">
      <w:pPr>
        <w:pStyle w:val="rvps2"/>
        <w:spacing w:before="0" w:beforeAutospacing="0" w:after="0" w:afterAutospacing="0"/>
        <w:ind w:firstLine="709"/>
        <w:rPr>
          <w:sz w:val="28"/>
          <w:szCs w:val="28"/>
          <w:lang w:val="uk-UA"/>
        </w:rPr>
      </w:pPr>
      <w:r w:rsidRPr="004E26AC">
        <w:rPr>
          <w:sz w:val="28"/>
          <w:szCs w:val="28"/>
          <w:lang w:val="uk-UA"/>
        </w:rPr>
        <w:t>У</w:t>
      </w:r>
      <w:r w:rsidR="002C3A05">
        <w:rPr>
          <w:sz w:val="28"/>
          <w:szCs w:val="28"/>
          <w:lang w:val="uk-UA"/>
        </w:rPr>
        <w:t xml:space="preserve"> </w:t>
      </w:r>
      <w:r w:rsidRPr="004E26AC">
        <w:rPr>
          <w:sz w:val="28"/>
          <w:szCs w:val="28"/>
          <w:lang w:val="uk-UA"/>
        </w:rPr>
        <w:t>таких</w:t>
      </w:r>
      <w:r w:rsidR="002C3A05">
        <w:rPr>
          <w:sz w:val="28"/>
          <w:szCs w:val="28"/>
          <w:lang w:val="uk-UA"/>
        </w:rPr>
        <w:t xml:space="preserve"> </w:t>
      </w:r>
      <w:r w:rsidRPr="004E26AC">
        <w:rPr>
          <w:sz w:val="28"/>
          <w:szCs w:val="28"/>
          <w:lang w:val="uk-UA"/>
        </w:rPr>
        <w:t>випадках</w:t>
      </w:r>
      <w:r w:rsidR="002C3A05">
        <w:rPr>
          <w:sz w:val="28"/>
          <w:szCs w:val="28"/>
          <w:lang w:val="uk-UA"/>
        </w:rPr>
        <w:t xml:space="preserve"> </w:t>
      </w:r>
      <w:r w:rsidRPr="004E26AC">
        <w:rPr>
          <w:sz w:val="28"/>
          <w:szCs w:val="28"/>
          <w:lang w:val="uk-UA"/>
        </w:rPr>
        <w:t>право</w:t>
      </w:r>
      <w:r w:rsidR="002C3A05">
        <w:rPr>
          <w:sz w:val="28"/>
          <w:szCs w:val="28"/>
          <w:lang w:val="uk-UA"/>
        </w:rPr>
        <w:t xml:space="preserve"> </w:t>
      </w:r>
      <w:r w:rsidRPr="004E26AC">
        <w:rPr>
          <w:sz w:val="28"/>
          <w:szCs w:val="28"/>
          <w:lang w:val="uk-UA"/>
        </w:rPr>
        <w:t>користування</w:t>
      </w:r>
      <w:r w:rsidR="002C3A05">
        <w:rPr>
          <w:sz w:val="28"/>
          <w:szCs w:val="28"/>
          <w:lang w:val="uk-UA"/>
        </w:rPr>
        <w:t xml:space="preserve"> </w:t>
      </w:r>
      <w:r w:rsidRPr="004E26AC">
        <w:rPr>
          <w:sz w:val="28"/>
          <w:szCs w:val="28"/>
          <w:lang w:val="uk-UA"/>
        </w:rPr>
        <w:t>жилим</w:t>
      </w:r>
      <w:r w:rsidR="002C3A05">
        <w:rPr>
          <w:sz w:val="28"/>
          <w:szCs w:val="28"/>
          <w:lang w:val="uk-UA"/>
        </w:rPr>
        <w:t xml:space="preserve"> </w:t>
      </w:r>
      <w:r w:rsidRPr="004E26AC">
        <w:rPr>
          <w:sz w:val="28"/>
          <w:szCs w:val="28"/>
          <w:lang w:val="uk-UA"/>
        </w:rPr>
        <w:t>приміщенням</w:t>
      </w:r>
      <w:r w:rsidR="002C3A05">
        <w:rPr>
          <w:sz w:val="28"/>
          <w:szCs w:val="28"/>
          <w:lang w:val="uk-UA"/>
        </w:rPr>
        <w:t xml:space="preserve"> </w:t>
      </w:r>
      <w:r w:rsidRPr="004E26AC">
        <w:rPr>
          <w:sz w:val="28"/>
          <w:szCs w:val="28"/>
          <w:lang w:val="uk-UA"/>
        </w:rPr>
        <w:t>зберігається</w:t>
      </w:r>
      <w:r w:rsidR="002C3A05">
        <w:rPr>
          <w:sz w:val="28"/>
          <w:szCs w:val="28"/>
          <w:lang w:val="uk-UA"/>
        </w:rPr>
        <w:t xml:space="preserve"> </w:t>
      </w:r>
      <w:r w:rsidRPr="004E26AC">
        <w:rPr>
          <w:sz w:val="28"/>
          <w:szCs w:val="28"/>
          <w:lang w:val="uk-UA"/>
        </w:rPr>
        <w:t>за</w:t>
      </w:r>
      <w:r w:rsidR="002C3A05">
        <w:rPr>
          <w:sz w:val="28"/>
          <w:szCs w:val="28"/>
          <w:lang w:val="uk-UA"/>
        </w:rPr>
        <w:t xml:space="preserve"> </w:t>
      </w:r>
      <w:r w:rsidRPr="004E26AC">
        <w:rPr>
          <w:sz w:val="28"/>
          <w:szCs w:val="28"/>
          <w:lang w:val="uk-UA"/>
        </w:rPr>
        <w:t>відсутнім</w:t>
      </w:r>
      <w:r w:rsidR="002C3A05">
        <w:rPr>
          <w:sz w:val="28"/>
          <w:szCs w:val="28"/>
          <w:lang w:val="uk-UA"/>
        </w:rPr>
        <w:t xml:space="preserve"> </w:t>
      </w:r>
      <w:r w:rsidRPr="004E26AC">
        <w:rPr>
          <w:sz w:val="28"/>
          <w:szCs w:val="28"/>
          <w:lang w:val="uk-UA"/>
        </w:rPr>
        <w:t>протягом</w:t>
      </w:r>
      <w:r w:rsidR="002C3A05">
        <w:rPr>
          <w:sz w:val="28"/>
          <w:szCs w:val="28"/>
          <w:lang w:val="uk-UA"/>
        </w:rPr>
        <w:t xml:space="preserve"> </w:t>
      </w:r>
      <w:r w:rsidRPr="004E26AC">
        <w:rPr>
          <w:sz w:val="28"/>
          <w:szCs w:val="28"/>
          <w:lang w:val="uk-UA"/>
        </w:rPr>
        <w:t>шести</w:t>
      </w:r>
      <w:r w:rsidR="002C3A05">
        <w:rPr>
          <w:sz w:val="28"/>
          <w:szCs w:val="28"/>
          <w:lang w:val="uk-UA"/>
        </w:rPr>
        <w:t xml:space="preserve"> </w:t>
      </w:r>
      <w:r w:rsidRPr="004E26AC">
        <w:rPr>
          <w:sz w:val="28"/>
          <w:szCs w:val="28"/>
          <w:lang w:val="uk-UA"/>
        </w:rPr>
        <w:t>місяців</w:t>
      </w:r>
      <w:r w:rsidR="002C3A05">
        <w:rPr>
          <w:sz w:val="28"/>
          <w:szCs w:val="28"/>
          <w:lang w:val="uk-UA"/>
        </w:rPr>
        <w:t xml:space="preserve"> </w:t>
      </w:r>
      <w:r w:rsidRPr="004E26AC">
        <w:rPr>
          <w:sz w:val="28"/>
          <w:szCs w:val="28"/>
          <w:lang w:val="uk-UA"/>
        </w:rPr>
        <w:t>з</w:t>
      </w:r>
      <w:r w:rsidR="002C3A05">
        <w:rPr>
          <w:sz w:val="28"/>
          <w:szCs w:val="28"/>
          <w:lang w:val="uk-UA"/>
        </w:rPr>
        <w:t xml:space="preserve"> </w:t>
      </w:r>
      <w:r w:rsidRPr="004E26AC">
        <w:rPr>
          <w:sz w:val="28"/>
          <w:szCs w:val="28"/>
          <w:lang w:val="uk-UA"/>
        </w:rPr>
        <w:t>дня</w:t>
      </w:r>
      <w:r w:rsidR="002C3A05">
        <w:rPr>
          <w:sz w:val="28"/>
          <w:szCs w:val="28"/>
          <w:lang w:val="uk-UA"/>
        </w:rPr>
        <w:t xml:space="preserve"> </w:t>
      </w:r>
      <w:r w:rsidRPr="004E26AC">
        <w:rPr>
          <w:sz w:val="28"/>
          <w:szCs w:val="28"/>
          <w:lang w:val="uk-UA"/>
        </w:rPr>
        <w:t>закінчення</w:t>
      </w:r>
      <w:r w:rsidR="002C3A05">
        <w:rPr>
          <w:sz w:val="28"/>
          <w:szCs w:val="28"/>
          <w:lang w:val="uk-UA"/>
        </w:rPr>
        <w:t xml:space="preserve"> </w:t>
      </w:r>
      <w:r w:rsidRPr="004E26AC">
        <w:rPr>
          <w:sz w:val="28"/>
          <w:szCs w:val="28"/>
          <w:lang w:val="uk-UA"/>
        </w:rPr>
        <w:t>строку,</w:t>
      </w:r>
      <w:r w:rsidR="002C3A05">
        <w:rPr>
          <w:sz w:val="28"/>
          <w:szCs w:val="28"/>
          <w:lang w:val="uk-UA"/>
        </w:rPr>
        <w:t xml:space="preserve"> </w:t>
      </w:r>
      <w:r w:rsidRPr="004E26AC">
        <w:rPr>
          <w:sz w:val="28"/>
          <w:szCs w:val="28"/>
          <w:lang w:val="uk-UA"/>
        </w:rPr>
        <w:t>зазначеного</w:t>
      </w:r>
      <w:r w:rsidR="002C3A05">
        <w:rPr>
          <w:sz w:val="28"/>
          <w:szCs w:val="28"/>
          <w:lang w:val="uk-UA"/>
        </w:rPr>
        <w:t xml:space="preserve"> </w:t>
      </w:r>
      <w:r w:rsidRPr="004E26AC">
        <w:rPr>
          <w:sz w:val="28"/>
          <w:szCs w:val="28"/>
          <w:lang w:val="uk-UA"/>
        </w:rPr>
        <w:t>у</w:t>
      </w:r>
      <w:r w:rsidR="002C3A05">
        <w:rPr>
          <w:sz w:val="28"/>
          <w:szCs w:val="28"/>
          <w:lang w:val="uk-UA"/>
        </w:rPr>
        <w:t xml:space="preserve"> </w:t>
      </w:r>
      <w:r w:rsidRPr="004E26AC">
        <w:rPr>
          <w:sz w:val="28"/>
          <w:szCs w:val="28"/>
          <w:lang w:val="uk-UA"/>
        </w:rPr>
        <w:t>відповідному</w:t>
      </w:r>
      <w:r w:rsidR="002C3A05">
        <w:rPr>
          <w:sz w:val="28"/>
          <w:szCs w:val="28"/>
          <w:lang w:val="uk-UA"/>
        </w:rPr>
        <w:t xml:space="preserve"> </w:t>
      </w:r>
      <w:r w:rsidRPr="004E26AC">
        <w:rPr>
          <w:sz w:val="28"/>
          <w:szCs w:val="28"/>
          <w:lang w:val="uk-UA"/>
        </w:rPr>
        <w:t>пункті.</w:t>
      </w:r>
      <w:r w:rsidR="002C3A05">
        <w:rPr>
          <w:sz w:val="28"/>
          <w:szCs w:val="28"/>
          <w:lang w:val="uk-UA"/>
        </w:rPr>
        <w:t xml:space="preserve"> </w:t>
      </w:r>
    </w:p>
    <w:p w:rsidR="00015C05" w:rsidRPr="004E26AC" w:rsidRDefault="00DB7C46" w:rsidP="00FB18D3">
      <w:pPr>
        <w:pStyle w:val="rvps2"/>
        <w:spacing w:before="0" w:beforeAutospacing="0" w:after="0" w:afterAutospacing="0"/>
        <w:ind w:firstLine="709"/>
        <w:rPr>
          <w:sz w:val="28"/>
          <w:szCs w:val="28"/>
          <w:lang w:val="uk-UA"/>
        </w:rPr>
      </w:pPr>
      <w:r w:rsidRPr="004E26AC">
        <w:rPr>
          <w:sz w:val="28"/>
          <w:szCs w:val="28"/>
          <w:lang w:val="uk-UA"/>
        </w:rPr>
        <w:t>С</w:t>
      </w:r>
      <w:r w:rsidR="00015C05" w:rsidRPr="004E26AC">
        <w:rPr>
          <w:sz w:val="28"/>
          <w:szCs w:val="28"/>
          <w:lang w:val="uk-UA"/>
        </w:rPr>
        <w:t>таттею</w:t>
      </w:r>
      <w:r w:rsidR="002C3A05">
        <w:rPr>
          <w:sz w:val="28"/>
          <w:szCs w:val="28"/>
          <w:lang w:val="uk-UA"/>
        </w:rPr>
        <w:t xml:space="preserve"> </w:t>
      </w:r>
      <w:r w:rsidR="00015C05" w:rsidRPr="004E26AC">
        <w:rPr>
          <w:sz w:val="28"/>
          <w:szCs w:val="28"/>
          <w:lang w:val="uk-UA"/>
        </w:rPr>
        <w:t>32</w:t>
      </w:r>
      <w:r w:rsidR="002C3A05">
        <w:rPr>
          <w:sz w:val="28"/>
          <w:szCs w:val="28"/>
          <w:lang w:val="uk-UA"/>
        </w:rPr>
        <w:t xml:space="preserve"> </w:t>
      </w:r>
      <w:r w:rsidR="00015C05" w:rsidRPr="004E26AC">
        <w:rPr>
          <w:sz w:val="28"/>
          <w:szCs w:val="28"/>
          <w:lang w:val="uk-UA"/>
        </w:rPr>
        <w:t>Закону</w:t>
      </w:r>
      <w:r w:rsidR="002C3A05">
        <w:rPr>
          <w:sz w:val="28"/>
          <w:szCs w:val="28"/>
          <w:lang w:val="uk-UA"/>
        </w:rPr>
        <w:t xml:space="preserve"> </w:t>
      </w:r>
      <w:r w:rsidR="00015C05" w:rsidRPr="004E26AC">
        <w:rPr>
          <w:sz w:val="28"/>
          <w:szCs w:val="28"/>
          <w:lang w:val="uk-UA"/>
        </w:rPr>
        <w:t>України</w:t>
      </w:r>
      <w:r w:rsidR="002C3A05">
        <w:rPr>
          <w:sz w:val="28"/>
          <w:szCs w:val="28"/>
          <w:lang w:val="uk-UA"/>
        </w:rPr>
        <w:t xml:space="preserve"> </w:t>
      </w:r>
      <w:r w:rsidR="00015C05" w:rsidRPr="004E26AC">
        <w:rPr>
          <w:sz w:val="28"/>
          <w:szCs w:val="28"/>
          <w:lang w:val="uk-UA"/>
        </w:rPr>
        <w:t>«</w:t>
      </w:r>
      <w:hyperlink r:id="rId102" w:history="1">
        <w:r w:rsidR="00015C05" w:rsidRPr="00E77FF2">
          <w:rPr>
            <w:rStyle w:val="a5"/>
            <w:sz w:val="28"/>
            <w:szCs w:val="28"/>
            <w:lang w:val="uk-UA"/>
          </w:rPr>
          <w:t>Про</w:t>
        </w:r>
        <w:r w:rsidR="002C3A05" w:rsidRPr="00E77FF2">
          <w:rPr>
            <w:rStyle w:val="a5"/>
            <w:sz w:val="28"/>
            <w:szCs w:val="28"/>
            <w:lang w:val="uk-UA"/>
          </w:rPr>
          <w:t xml:space="preserve"> </w:t>
        </w:r>
        <w:r w:rsidR="00015C05" w:rsidRPr="00E77FF2">
          <w:rPr>
            <w:rStyle w:val="a5"/>
            <w:sz w:val="28"/>
            <w:szCs w:val="28"/>
            <w:lang w:val="uk-UA"/>
          </w:rPr>
          <w:t>основи</w:t>
        </w:r>
        <w:r w:rsidR="002C3A05" w:rsidRPr="00E77FF2">
          <w:rPr>
            <w:rStyle w:val="a5"/>
            <w:sz w:val="28"/>
            <w:szCs w:val="28"/>
            <w:lang w:val="uk-UA"/>
          </w:rPr>
          <w:t xml:space="preserve"> </w:t>
        </w:r>
        <w:r w:rsidR="00015C05" w:rsidRPr="00E77FF2">
          <w:rPr>
            <w:rStyle w:val="a5"/>
            <w:sz w:val="28"/>
            <w:szCs w:val="28"/>
            <w:lang w:val="uk-UA"/>
          </w:rPr>
          <w:t>соціальної</w:t>
        </w:r>
        <w:r w:rsidR="002C3A05" w:rsidRPr="00E77FF2">
          <w:rPr>
            <w:rStyle w:val="a5"/>
            <w:sz w:val="28"/>
            <w:szCs w:val="28"/>
            <w:lang w:val="uk-UA"/>
          </w:rPr>
          <w:t xml:space="preserve"> </w:t>
        </w:r>
        <w:r w:rsidR="00015C05" w:rsidRPr="00E77FF2">
          <w:rPr>
            <w:rStyle w:val="a5"/>
            <w:sz w:val="28"/>
            <w:szCs w:val="28"/>
            <w:lang w:val="uk-UA"/>
          </w:rPr>
          <w:t>захищеності</w:t>
        </w:r>
        <w:r w:rsidR="002C3A05" w:rsidRPr="00E77FF2">
          <w:rPr>
            <w:rStyle w:val="a5"/>
            <w:sz w:val="28"/>
            <w:szCs w:val="28"/>
            <w:lang w:val="uk-UA"/>
          </w:rPr>
          <w:t xml:space="preserve"> </w:t>
        </w:r>
        <w:r w:rsidR="00E77FF2" w:rsidRPr="00E77FF2">
          <w:rPr>
            <w:rStyle w:val="a5"/>
            <w:sz w:val="28"/>
            <w:szCs w:val="28"/>
            <w:lang w:val="uk-UA"/>
          </w:rPr>
          <w:t>осіб з інвалідністю</w:t>
        </w:r>
        <w:r w:rsidR="002C3A05" w:rsidRPr="00E77FF2">
          <w:rPr>
            <w:rStyle w:val="a5"/>
            <w:sz w:val="28"/>
            <w:szCs w:val="28"/>
            <w:lang w:val="uk-UA"/>
          </w:rPr>
          <w:t xml:space="preserve"> </w:t>
        </w:r>
        <w:r w:rsidR="00015C05" w:rsidRPr="00E77FF2">
          <w:rPr>
            <w:rStyle w:val="a5"/>
            <w:sz w:val="28"/>
            <w:szCs w:val="28"/>
            <w:lang w:val="uk-UA"/>
          </w:rPr>
          <w:t>в</w:t>
        </w:r>
        <w:r w:rsidR="002C3A05" w:rsidRPr="00E77FF2">
          <w:rPr>
            <w:rStyle w:val="a5"/>
            <w:sz w:val="28"/>
            <w:szCs w:val="28"/>
            <w:lang w:val="uk-UA"/>
          </w:rPr>
          <w:t xml:space="preserve"> </w:t>
        </w:r>
        <w:r w:rsidR="00015C05" w:rsidRPr="00E77FF2">
          <w:rPr>
            <w:rStyle w:val="a5"/>
            <w:sz w:val="28"/>
            <w:szCs w:val="28"/>
            <w:lang w:val="uk-UA"/>
          </w:rPr>
          <w:t>Україн</w:t>
        </w:r>
        <w:r w:rsidR="00E77FF2" w:rsidRPr="00E77FF2">
          <w:rPr>
            <w:rStyle w:val="a5"/>
            <w:sz w:val="28"/>
            <w:szCs w:val="28"/>
            <w:lang w:val="uk-UA"/>
          </w:rPr>
          <w:t>і</w:t>
        </w:r>
      </w:hyperlink>
      <w:r w:rsidR="00015C05" w:rsidRPr="004E26AC">
        <w:rPr>
          <w:sz w:val="28"/>
          <w:szCs w:val="28"/>
          <w:lang w:val="uk-UA"/>
        </w:rPr>
        <w:t>»</w:t>
      </w:r>
      <w:r w:rsidR="002C3A05">
        <w:rPr>
          <w:sz w:val="28"/>
          <w:szCs w:val="28"/>
          <w:lang w:val="uk-UA"/>
        </w:rPr>
        <w:t xml:space="preserve"> </w:t>
      </w:r>
      <w:r w:rsidR="00015C05" w:rsidRPr="004E26AC">
        <w:rPr>
          <w:sz w:val="28"/>
          <w:szCs w:val="28"/>
          <w:lang w:val="uk-UA"/>
        </w:rPr>
        <w:t>передбачено,</w:t>
      </w:r>
      <w:r w:rsidR="002C3A05">
        <w:rPr>
          <w:sz w:val="28"/>
          <w:szCs w:val="28"/>
          <w:lang w:val="uk-UA"/>
        </w:rPr>
        <w:t xml:space="preserve"> </w:t>
      </w:r>
      <w:r w:rsidR="00015C05" w:rsidRPr="004E26AC">
        <w:rPr>
          <w:sz w:val="28"/>
          <w:szCs w:val="28"/>
          <w:lang w:val="uk-UA"/>
        </w:rPr>
        <w:t>що</w:t>
      </w:r>
      <w:r w:rsidR="002C3A05">
        <w:rPr>
          <w:sz w:val="28"/>
          <w:szCs w:val="28"/>
          <w:lang w:val="uk-UA"/>
        </w:rPr>
        <w:t xml:space="preserve"> </w:t>
      </w:r>
      <w:r w:rsidR="00015C05" w:rsidRPr="004E26AC">
        <w:rPr>
          <w:sz w:val="28"/>
          <w:szCs w:val="28"/>
          <w:lang w:val="uk-UA"/>
        </w:rPr>
        <w:t>особи</w:t>
      </w:r>
      <w:r w:rsidR="002C3A05">
        <w:rPr>
          <w:sz w:val="28"/>
          <w:szCs w:val="28"/>
          <w:lang w:val="uk-UA"/>
        </w:rPr>
        <w:t xml:space="preserve"> </w:t>
      </w:r>
      <w:r w:rsidR="00015C05" w:rsidRPr="004E26AC">
        <w:rPr>
          <w:sz w:val="28"/>
          <w:szCs w:val="28"/>
          <w:lang w:val="uk-UA"/>
        </w:rPr>
        <w:t>з</w:t>
      </w:r>
      <w:r w:rsidR="002C3A05">
        <w:rPr>
          <w:sz w:val="28"/>
          <w:szCs w:val="28"/>
          <w:lang w:val="uk-UA"/>
        </w:rPr>
        <w:t xml:space="preserve"> </w:t>
      </w:r>
      <w:r w:rsidR="00015C05" w:rsidRPr="004E26AC">
        <w:rPr>
          <w:sz w:val="28"/>
          <w:szCs w:val="28"/>
          <w:lang w:val="uk-UA"/>
        </w:rPr>
        <w:t>інвалідністю,</w:t>
      </w:r>
      <w:r w:rsidR="002C3A05">
        <w:rPr>
          <w:sz w:val="28"/>
          <w:szCs w:val="28"/>
          <w:lang w:val="uk-UA"/>
        </w:rPr>
        <w:t xml:space="preserve"> </w:t>
      </w:r>
      <w:r w:rsidR="00015C05" w:rsidRPr="004E26AC">
        <w:rPr>
          <w:sz w:val="28"/>
          <w:szCs w:val="28"/>
          <w:lang w:val="uk-UA"/>
        </w:rPr>
        <w:t>влаштовані</w:t>
      </w:r>
      <w:r w:rsidR="002C3A05">
        <w:rPr>
          <w:sz w:val="28"/>
          <w:szCs w:val="28"/>
          <w:lang w:val="uk-UA"/>
        </w:rPr>
        <w:t xml:space="preserve"> </w:t>
      </w:r>
      <w:r w:rsidR="00015C05" w:rsidRPr="004E26AC">
        <w:rPr>
          <w:sz w:val="28"/>
          <w:szCs w:val="28"/>
          <w:lang w:val="uk-UA"/>
        </w:rPr>
        <w:t>в</w:t>
      </w:r>
      <w:r w:rsidR="002C3A05">
        <w:rPr>
          <w:sz w:val="28"/>
          <w:szCs w:val="28"/>
          <w:lang w:val="uk-UA"/>
        </w:rPr>
        <w:t xml:space="preserve"> </w:t>
      </w:r>
      <w:r w:rsidR="00015C05" w:rsidRPr="004E26AC">
        <w:rPr>
          <w:sz w:val="28"/>
          <w:szCs w:val="28"/>
          <w:lang w:val="uk-UA"/>
        </w:rPr>
        <w:t>будинки-інтернати</w:t>
      </w:r>
      <w:r w:rsidR="002C3A05">
        <w:rPr>
          <w:sz w:val="28"/>
          <w:szCs w:val="28"/>
          <w:lang w:val="uk-UA"/>
        </w:rPr>
        <w:t xml:space="preserve"> </w:t>
      </w:r>
      <w:r w:rsidR="00015C05" w:rsidRPr="004E26AC">
        <w:rPr>
          <w:sz w:val="28"/>
          <w:szCs w:val="28"/>
          <w:lang w:val="uk-UA"/>
        </w:rPr>
        <w:t>або</w:t>
      </w:r>
      <w:r w:rsidR="002C3A05">
        <w:rPr>
          <w:sz w:val="28"/>
          <w:szCs w:val="28"/>
          <w:lang w:val="uk-UA"/>
        </w:rPr>
        <w:t xml:space="preserve"> </w:t>
      </w:r>
      <w:r w:rsidR="00015C05" w:rsidRPr="004E26AC">
        <w:rPr>
          <w:sz w:val="28"/>
          <w:szCs w:val="28"/>
          <w:lang w:val="uk-UA"/>
        </w:rPr>
        <w:t>в</w:t>
      </w:r>
      <w:r w:rsidR="002C3A05">
        <w:rPr>
          <w:sz w:val="28"/>
          <w:szCs w:val="28"/>
          <w:lang w:val="uk-UA"/>
        </w:rPr>
        <w:t xml:space="preserve"> </w:t>
      </w:r>
      <w:r w:rsidR="00015C05" w:rsidRPr="004E26AC">
        <w:rPr>
          <w:sz w:val="28"/>
          <w:szCs w:val="28"/>
          <w:lang w:val="uk-UA"/>
        </w:rPr>
        <w:t>інші</w:t>
      </w:r>
      <w:r w:rsidR="002C3A05">
        <w:rPr>
          <w:sz w:val="28"/>
          <w:szCs w:val="28"/>
          <w:lang w:val="uk-UA"/>
        </w:rPr>
        <w:t xml:space="preserve"> </w:t>
      </w:r>
      <w:r w:rsidR="00015C05" w:rsidRPr="004E26AC">
        <w:rPr>
          <w:sz w:val="28"/>
          <w:szCs w:val="28"/>
          <w:lang w:val="uk-UA"/>
        </w:rPr>
        <w:t>установи</w:t>
      </w:r>
      <w:r w:rsidR="002C3A05">
        <w:rPr>
          <w:sz w:val="28"/>
          <w:szCs w:val="28"/>
          <w:lang w:val="uk-UA"/>
        </w:rPr>
        <w:t xml:space="preserve"> </w:t>
      </w:r>
      <w:r w:rsidR="00015C05" w:rsidRPr="004E26AC">
        <w:rPr>
          <w:sz w:val="28"/>
          <w:szCs w:val="28"/>
          <w:lang w:val="uk-UA"/>
        </w:rPr>
        <w:t>соціальної</w:t>
      </w:r>
      <w:r w:rsidR="002C3A05">
        <w:rPr>
          <w:sz w:val="28"/>
          <w:szCs w:val="28"/>
          <w:lang w:val="uk-UA"/>
        </w:rPr>
        <w:t xml:space="preserve"> </w:t>
      </w:r>
      <w:r w:rsidR="00015C05" w:rsidRPr="004E26AC">
        <w:rPr>
          <w:sz w:val="28"/>
          <w:szCs w:val="28"/>
          <w:lang w:val="uk-UA"/>
        </w:rPr>
        <w:t>допомоги,</w:t>
      </w:r>
      <w:r w:rsidR="002C3A05">
        <w:rPr>
          <w:sz w:val="28"/>
          <w:szCs w:val="28"/>
          <w:lang w:val="uk-UA"/>
        </w:rPr>
        <w:t xml:space="preserve"> </w:t>
      </w:r>
      <w:r w:rsidR="00015C05" w:rsidRPr="004E26AC">
        <w:rPr>
          <w:sz w:val="28"/>
          <w:szCs w:val="28"/>
          <w:lang w:val="uk-UA"/>
        </w:rPr>
        <w:t>мають</w:t>
      </w:r>
      <w:r w:rsidR="002C3A05">
        <w:rPr>
          <w:sz w:val="28"/>
          <w:szCs w:val="28"/>
          <w:lang w:val="uk-UA"/>
        </w:rPr>
        <w:t xml:space="preserve"> </w:t>
      </w:r>
      <w:r w:rsidR="00015C05" w:rsidRPr="004E26AC">
        <w:rPr>
          <w:sz w:val="28"/>
          <w:szCs w:val="28"/>
          <w:lang w:val="uk-UA"/>
        </w:rPr>
        <w:t>право</w:t>
      </w:r>
      <w:r w:rsidR="002C3A05">
        <w:rPr>
          <w:sz w:val="28"/>
          <w:szCs w:val="28"/>
          <w:lang w:val="uk-UA"/>
        </w:rPr>
        <w:t xml:space="preserve"> </w:t>
      </w:r>
      <w:r w:rsidR="00015C05" w:rsidRPr="004E26AC">
        <w:rPr>
          <w:sz w:val="28"/>
          <w:szCs w:val="28"/>
          <w:lang w:val="uk-UA"/>
        </w:rPr>
        <w:t>на</w:t>
      </w:r>
      <w:r w:rsidR="002C3A05">
        <w:rPr>
          <w:sz w:val="28"/>
          <w:szCs w:val="28"/>
          <w:lang w:val="uk-UA"/>
        </w:rPr>
        <w:t xml:space="preserve"> </w:t>
      </w:r>
      <w:r w:rsidR="00015C05" w:rsidRPr="004E26AC">
        <w:rPr>
          <w:sz w:val="28"/>
          <w:szCs w:val="28"/>
          <w:lang w:val="uk-UA"/>
        </w:rPr>
        <w:t>збереження</w:t>
      </w:r>
      <w:r w:rsidR="002C3A05">
        <w:rPr>
          <w:sz w:val="28"/>
          <w:szCs w:val="28"/>
          <w:lang w:val="uk-UA"/>
        </w:rPr>
        <w:t xml:space="preserve"> </w:t>
      </w:r>
      <w:r w:rsidR="00015C05" w:rsidRPr="004E26AC">
        <w:rPr>
          <w:sz w:val="28"/>
          <w:szCs w:val="28"/>
          <w:lang w:val="uk-UA"/>
        </w:rPr>
        <w:t>за</w:t>
      </w:r>
      <w:r w:rsidR="002C3A05">
        <w:rPr>
          <w:sz w:val="28"/>
          <w:szCs w:val="28"/>
          <w:lang w:val="uk-UA"/>
        </w:rPr>
        <w:t xml:space="preserve"> </w:t>
      </w:r>
      <w:r w:rsidR="00015C05" w:rsidRPr="004E26AC">
        <w:rPr>
          <w:sz w:val="28"/>
          <w:szCs w:val="28"/>
          <w:lang w:val="uk-UA"/>
        </w:rPr>
        <w:t>ними</w:t>
      </w:r>
      <w:r w:rsidR="002C3A05">
        <w:rPr>
          <w:sz w:val="28"/>
          <w:szCs w:val="28"/>
          <w:lang w:val="uk-UA"/>
        </w:rPr>
        <w:t xml:space="preserve"> </w:t>
      </w:r>
      <w:r w:rsidR="00015C05" w:rsidRPr="004E26AC">
        <w:rPr>
          <w:sz w:val="28"/>
          <w:szCs w:val="28"/>
          <w:lang w:val="uk-UA"/>
        </w:rPr>
        <w:t>жилої</w:t>
      </w:r>
      <w:r w:rsidR="002C3A05">
        <w:rPr>
          <w:sz w:val="28"/>
          <w:szCs w:val="28"/>
          <w:lang w:val="uk-UA"/>
        </w:rPr>
        <w:t xml:space="preserve"> </w:t>
      </w:r>
      <w:r w:rsidR="00015C05" w:rsidRPr="004E26AC">
        <w:rPr>
          <w:sz w:val="28"/>
          <w:szCs w:val="28"/>
          <w:lang w:val="uk-UA"/>
        </w:rPr>
        <w:t>площі</w:t>
      </w:r>
      <w:r w:rsidR="002C3A05">
        <w:rPr>
          <w:sz w:val="28"/>
          <w:szCs w:val="28"/>
          <w:lang w:val="uk-UA"/>
        </w:rPr>
        <w:t xml:space="preserve"> </w:t>
      </w:r>
      <w:r w:rsidR="00015C05" w:rsidRPr="004E26AC">
        <w:rPr>
          <w:sz w:val="28"/>
          <w:szCs w:val="28"/>
          <w:lang w:val="uk-UA"/>
        </w:rPr>
        <w:t>протягом</w:t>
      </w:r>
      <w:r w:rsidR="002C3A05">
        <w:rPr>
          <w:sz w:val="28"/>
          <w:szCs w:val="28"/>
          <w:lang w:val="uk-UA"/>
        </w:rPr>
        <w:t xml:space="preserve"> </w:t>
      </w:r>
      <w:r w:rsidR="00015C05" w:rsidRPr="004E26AC">
        <w:rPr>
          <w:sz w:val="28"/>
          <w:szCs w:val="28"/>
          <w:lang w:val="uk-UA"/>
        </w:rPr>
        <w:t>12</w:t>
      </w:r>
      <w:r w:rsidR="002C3A05">
        <w:rPr>
          <w:sz w:val="28"/>
          <w:szCs w:val="28"/>
          <w:lang w:val="uk-UA"/>
        </w:rPr>
        <w:t xml:space="preserve"> </w:t>
      </w:r>
      <w:r w:rsidR="00015C05" w:rsidRPr="004E26AC">
        <w:rPr>
          <w:sz w:val="28"/>
          <w:szCs w:val="28"/>
          <w:lang w:val="uk-UA"/>
        </w:rPr>
        <w:t>місяців.</w:t>
      </w:r>
      <w:r w:rsidR="002C3A05">
        <w:rPr>
          <w:sz w:val="28"/>
          <w:szCs w:val="28"/>
          <w:lang w:val="uk-UA"/>
        </w:rPr>
        <w:t xml:space="preserve"> </w:t>
      </w:r>
      <w:r w:rsidR="00015C05" w:rsidRPr="004E26AC">
        <w:rPr>
          <w:sz w:val="28"/>
          <w:szCs w:val="28"/>
          <w:lang w:val="uk-UA"/>
        </w:rPr>
        <w:t>При</w:t>
      </w:r>
      <w:r w:rsidR="002C3A05">
        <w:rPr>
          <w:sz w:val="28"/>
          <w:szCs w:val="28"/>
          <w:lang w:val="uk-UA"/>
        </w:rPr>
        <w:t xml:space="preserve"> </w:t>
      </w:r>
      <w:r w:rsidR="00015C05" w:rsidRPr="004E26AC">
        <w:rPr>
          <w:sz w:val="28"/>
          <w:szCs w:val="28"/>
          <w:lang w:val="uk-UA"/>
        </w:rPr>
        <w:t>більш</w:t>
      </w:r>
      <w:r w:rsidR="002C3A05">
        <w:rPr>
          <w:sz w:val="28"/>
          <w:szCs w:val="28"/>
          <w:lang w:val="uk-UA"/>
        </w:rPr>
        <w:t xml:space="preserve"> </w:t>
      </w:r>
      <w:r w:rsidR="00015C05" w:rsidRPr="004E26AC">
        <w:rPr>
          <w:sz w:val="28"/>
          <w:szCs w:val="28"/>
          <w:lang w:val="uk-UA"/>
        </w:rPr>
        <w:t>тривалих</w:t>
      </w:r>
      <w:r w:rsidR="002C3A05">
        <w:rPr>
          <w:sz w:val="28"/>
          <w:szCs w:val="28"/>
          <w:lang w:val="uk-UA"/>
        </w:rPr>
        <w:t xml:space="preserve"> </w:t>
      </w:r>
      <w:r w:rsidR="00015C05" w:rsidRPr="004E26AC">
        <w:rPr>
          <w:sz w:val="28"/>
          <w:szCs w:val="28"/>
          <w:lang w:val="uk-UA"/>
        </w:rPr>
        <w:t>строках</w:t>
      </w:r>
      <w:r w:rsidR="002C3A05">
        <w:rPr>
          <w:sz w:val="28"/>
          <w:szCs w:val="28"/>
          <w:lang w:val="uk-UA"/>
        </w:rPr>
        <w:t xml:space="preserve"> </w:t>
      </w:r>
      <w:r w:rsidR="00015C05" w:rsidRPr="004E26AC">
        <w:rPr>
          <w:sz w:val="28"/>
          <w:szCs w:val="28"/>
          <w:lang w:val="uk-UA"/>
        </w:rPr>
        <w:t>звільнена</w:t>
      </w:r>
      <w:r w:rsidR="002C3A05">
        <w:rPr>
          <w:sz w:val="28"/>
          <w:szCs w:val="28"/>
          <w:lang w:val="uk-UA"/>
        </w:rPr>
        <w:t xml:space="preserve"> </w:t>
      </w:r>
      <w:r w:rsidR="00015C05" w:rsidRPr="004E26AC">
        <w:rPr>
          <w:sz w:val="28"/>
          <w:szCs w:val="28"/>
          <w:lang w:val="uk-UA"/>
        </w:rPr>
        <w:t>жила</w:t>
      </w:r>
      <w:r w:rsidR="002C3A05">
        <w:rPr>
          <w:sz w:val="28"/>
          <w:szCs w:val="28"/>
          <w:lang w:val="uk-UA"/>
        </w:rPr>
        <w:t xml:space="preserve"> </w:t>
      </w:r>
      <w:r w:rsidR="00015C05" w:rsidRPr="004E26AC">
        <w:rPr>
          <w:sz w:val="28"/>
          <w:szCs w:val="28"/>
          <w:lang w:val="uk-UA"/>
        </w:rPr>
        <w:t>площа</w:t>
      </w:r>
      <w:r w:rsidR="002C3A05">
        <w:rPr>
          <w:sz w:val="28"/>
          <w:szCs w:val="28"/>
          <w:lang w:val="uk-UA"/>
        </w:rPr>
        <w:t xml:space="preserve"> </w:t>
      </w:r>
      <w:r w:rsidR="00015C05" w:rsidRPr="004E26AC">
        <w:rPr>
          <w:sz w:val="28"/>
          <w:szCs w:val="28"/>
          <w:lang w:val="uk-UA"/>
        </w:rPr>
        <w:t>передається</w:t>
      </w:r>
      <w:r w:rsidR="002C3A05">
        <w:rPr>
          <w:sz w:val="28"/>
          <w:szCs w:val="28"/>
          <w:lang w:val="uk-UA"/>
        </w:rPr>
        <w:t xml:space="preserve"> </w:t>
      </w:r>
      <w:r w:rsidR="00015C05" w:rsidRPr="004E26AC">
        <w:rPr>
          <w:sz w:val="28"/>
          <w:szCs w:val="28"/>
          <w:lang w:val="uk-UA"/>
        </w:rPr>
        <w:t>для</w:t>
      </w:r>
      <w:r w:rsidR="002C3A05">
        <w:rPr>
          <w:sz w:val="28"/>
          <w:szCs w:val="28"/>
          <w:lang w:val="uk-UA"/>
        </w:rPr>
        <w:t xml:space="preserve"> </w:t>
      </w:r>
      <w:r w:rsidR="00015C05" w:rsidRPr="004E26AC">
        <w:rPr>
          <w:sz w:val="28"/>
          <w:szCs w:val="28"/>
          <w:lang w:val="uk-UA"/>
        </w:rPr>
        <w:t>задоволення</w:t>
      </w:r>
      <w:r w:rsidR="002C3A05">
        <w:rPr>
          <w:sz w:val="28"/>
          <w:szCs w:val="28"/>
          <w:lang w:val="uk-UA"/>
        </w:rPr>
        <w:t xml:space="preserve"> </w:t>
      </w:r>
      <w:r w:rsidR="00015C05" w:rsidRPr="004E26AC">
        <w:rPr>
          <w:sz w:val="28"/>
          <w:szCs w:val="28"/>
          <w:lang w:val="uk-UA"/>
        </w:rPr>
        <w:t>потреб</w:t>
      </w:r>
      <w:r w:rsidR="002C3A05">
        <w:rPr>
          <w:sz w:val="28"/>
          <w:szCs w:val="28"/>
          <w:lang w:val="uk-UA"/>
        </w:rPr>
        <w:t xml:space="preserve"> </w:t>
      </w:r>
      <w:r w:rsidR="00015C05" w:rsidRPr="004E26AC">
        <w:rPr>
          <w:sz w:val="28"/>
          <w:szCs w:val="28"/>
          <w:lang w:val="uk-UA"/>
        </w:rPr>
        <w:t>у</w:t>
      </w:r>
      <w:r w:rsidR="002C3A05">
        <w:rPr>
          <w:sz w:val="28"/>
          <w:szCs w:val="28"/>
          <w:lang w:val="uk-UA"/>
        </w:rPr>
        <w:t xml:space="preserve"> </w:t>
      </w:r>
      <w:r w:rsidR="00015C05" w:rsidRPr="004E26AC">
        <w:rPr>
          <w:sz w:val="28"/>
          <w:szCs w:val="28"/>
          <w:lang w:val="uk-UA"/>
        </w:rPr>
        <w:t>житлі</w:t>
      </w:r>
      <w:r w:rsidR="002C3A05">
        <w:rPr>
          <w:sz w:val="28"/>
          <w:szCs w:val="28"/>
          <w:lang w:val="uk-UA"/>
        </w:rPr>
        <w:t xml:space="preserve"> </w:t>
      </w:r>
      <w:r w:rsidR="00015C05" w:rsidRPr="004E26AC">
        <w:rPr>
          <w:sz w:val="28"/>
          <w:szCs w:val="28"/>
          <w:lang w:val="uk-UA"/>
        </w:rPr>
        <w:t>іншим</w:t>
      </w:r>
      <w:r w:rsidR="002C3A05">
        <w:rPr>
          <w:sz w:val="28"/>
          <w:szCs w:val="28"/>
          <w:lang w:val="uk-UA"/>
        </w:rPr>
        <w:t xml:space="preserve"> </w:t>
      </w:r>
      <w:r w:rsidR="00015C05" w:rsidRPr="004E26AC">
        <w:rPr>
          <w:sz w:val="28"/>
          <w:szCs w:val="28"/>
          <w:lang w:val="uk-UA"/>
        </w:rPr>
        <w:t>особам</w:t>
      </w:r>
      <w:r w:rsidR="002C3A05">
        <w:rPr>
          <w:sz w:val="28"/>
          <w:szCs w:val="28"/>
          <w:lang w:val="uk-UA"/>
        </w:rPr>
        <w:t xml:space="preserve"> </w:t>
      </w:r>
      <w:r w:rsidR="00015C05" w:rsidRPr="004E26AC">
        <w:rPr>
          <w:sz w:val="28"/>
          <w:szCs w:val="28"/>
          <w:lang w:val="uk-UA"/>
        </w:rPr>
        <w:t>з</w:t>
      </w:r>
      <w:r w:rsidR="002C3A05">
        <w:rPr>
          <w:sz w:val="28"/>
          <w:szCs w:val="28"/>
          <w:lang w:val="uk-UA"/>
        </w:rPr>
        <w:t xml:space="preserve"> </w:t>
      </w:r>
      <w:r w:rsidR="00015C05" w:rsidRPr="004E26AC">
        <w:rPr>
          <w:sz w:val="28"/>
          <w:szCs w:val="28"/>
          <w:lang w:val="uk-UA"/>
        </w:rPr>
        <w:t>інвалідністю,</w:t>
      </w:r>
      <w:r w:rsidR="002C3A05">
        <w:rPr>
          <w:sz w:val="28"/>
          <w:szCs w:val="28"/>
          <w:lang w:val="uk-UA"/>
        </w:rPr>
        <w:t xml:space="preserve"> </w:t>
      </w:r>
      <w:r w:rsidR="00015C05" w:rsidRPr="004E26AC">
        <w:rPr>
          <w:sz w:val="28"/>
          <w:szCs w:val="28"/>
          <w:lang w:val="uk-UA"/>
        </w:rPr>
        <w:t>які</w:t>
      </w:r>
      <w:r w:rsidR="002C3A05">
        <w:rPr>
          <w:sz w:val="28"/>
          <w:szCs w:val="28"/>
          <w:lang w:val="uk-UA"/>
        </w:rPr>
        <w:t xml:space="preserve"> </w:t>
      </w:r>
      <w:r w:rsidR="00015C05" w:rsidRPr="004E26AC">
        <w:rPr>
          <w:sz w:val="28"/>
          <w:szCs w:val="28"/>
          <w:lang w:val="uk-UA"/>
        </w:rPr>
        <w:t>потребують</w:t>
      </w:r>
      <w:r w:rsidR="002C3A05">
        <w:rPr>
          <w:sz w:val="28"/>
          <w:szCs w:val="28"/>
          <w:lang w:val="uk-UA"/>
        </w:rPr>
        <w:t xml:space="preserve"> </w:t>
      </w:r>
      <w:r w:rsidR="00015C05" w:rsidRPr="004E26AC">
        <w:rPr>
          <w:sz w:val="28"/>
          <w:szCs w:val="28"/>
          <w:lang w:val="uk-UA"/>
        </w:rPr>
        <w:t>поліпшення</w:t>
      </w:r>
      <w:r w:rsidR="002C3A05">
        <w:rPr>
          <w:sz w:val="28"/>
          <w:szCs w:val="28"/>
          <w:lang w:val="uk-UA"/>
        </w:rPr>
        <w:t xml:space="preserve"> </w:t>
      </w:r>
      <w:r w:rsidR="00015C05" w:rsidRPr="004E26AC">
        <w:rPr>
          <w:sz w:val="28"/>
          <w:szCs w:val="28"/>
          <w:lang w:val="uk-UA"/>
        </w:rPr>
        <w:t>житлових</w:t>
      </w:r>
      <w:r w:rsidR="002C3A05">
        <w:rPr>
          <w:sz w:val="28"/>
          <w:szCs w:val="28"/>
          <w:lang w:val="uk-UA"/>
        </w:rPr>
        <w:t xml:space="preserve"> </w:t>
      </w:r>
      <w:r w:rsidR="00015C05" w:rsidRPr="004E26AC">
        <w:rPr>
          <w:sz w:val="28"/>
          <w:szCs w:val="28"/>
          <w:lang w:val="uk-UA"/>
        </w:rPr>
        <w:t>умов.</w:t>
      </w:r>
    </w:p>
    <w:p w:rsidR="00CE435C" w:rsidRPr="004E26AC" w:rsidRDefault="00CE435C" w:rsidP="00FB18D3">
      <w:pPr>
        <w:spacing w:after="0" w:line="120" w:lineRule="exact"/>
        <w:ind w:firstLine="709"/>
        <w:rPr>
          <w:rFonts w:ascii="Times New Roman" w:hAnsi="Times New Roman"/>
          <w:sz w:val="28"/>
          <w:szCs w:val="28"/>
        </w:rPr>
      </w:pPr>
    </w:p>
    <w:p w:rsidR="00CE435C" w:rsidRPr="004E26AC" w:rsidRDefault="009C1EC3" w:rsidP="00FB18D3">
      <w:pPr>
        <w:tabs>
          <w:tab w:val="left" w:pos="1260"/>
        </w:tabs>
        <w:spacing w:after="0" w:line="240" w:lineRule="auto"/>
        <w:ind w:firstLine="709"/>
        <w:rPr>
          <w:rFonts w:ascii="Times New Roman" w:hAnsi="Times New Roman"/>
          <w:b/>
          <w:i/>
          <w:sz w:val="28"/>
          <w:szCs w:val="28"/>
        </w:rPr>
      </w:pPr>
      <w:r w:rsidRPr="004E26AC">
        <w:rPr>
          <w:rFonts w:ascii="Times New Roman" w:hAnsi="Times New Roman"/>
          <w:b/>
          <w:i/>
          <w:sz w:val="28"/>
          <w:szCs w:val="28"/>
        </w:rPr>
        <w:t>Особливості</w:t>
      </w:r>
      <w:r w:rsidR="002C3A05">
        <w:rPr>
          <w:rFonts w:ascii="Times New Roman" w:hAnsi="Times New Roman"/>
          <w:b/>
          <w:i/>
          <w:sz w:val="28"/>
          <w:szCs w:val="28"/>
        </w:rPr>
        <w:t xml:space="preserve"> </w:t>
      </w:r>
      <w:r w:rsidRPr="004E26AC">
        <w:rPr>
          <w:rFonts w:ascii="Times New Roman" w:hAnsi="Times New Roman"/>
          <w:b/>
          <w:i/>
          <w:sz w:val="28"/>
          <w:szCs w:val="28"/>
        </w:rPr>
        <w:t>безпосереднього</w:t>
      </w:r>
      <w:r w:rsidR="002C3A05">
        <w:rPr>
          <w:rFonts w:ascii="Times New Roman" w:hAnsi="Times New Roman"/>
          <w:b/>
          <w:i/>
          <w:sz w:val="28"/>
          <w:szCs w:val="28"/>
        </w:rPr>
        <w:t xml:space="preserve"> </w:t>
      </w:r>
      <w:r w:rsidRPr="004E26AC">
        <w:rPr>
          <w:rFonts w:ascii="Times New Roman" w:hAnsi="Times New Roman"/>
          <w:b/>
          <w:i/>
          <w:sz w:val="28"/>
          <w:szCs w:val="28"/>
        </w:rPr>
        <w:t>з</w:t>
      </w:r>
      <w:r w:rsidR="00CE435C" w:rsidRPr="004E26AC">
        <w:rPr>
          <w:rFonts w:ascii="Times New Roman" w:hAnsi="Times New Roman"/>
          <w:b/>
          <w:i/>
          <w:sz w:val="28"/>
          <w:szCs w:val="28"/>
        </w:rPr>
        <w:t>дійснення</w:t>
      </w:r>
      <w:r w:rsidR="002C3A05">
        <w:rPr>
          <w:rFonts w:ascii="Times New Roman" w:hAnsi="Times New Roman"/>
          <w:b/>
          <w:i/>
          <w:sz w:val="28"/>
          <w:szCs w:val="28"/>
        </w:rPr>
        <w:t xml:space="preserve"> </w:t>
      </w:r>
      <w:r w:rsidR="00CE435C" w:rsidRPr="004E26AC">
        <w:rPr>
          <w:rFonts w:ascii="Times New Roman" w:hAnsi="Times New Roman"/>
          <w:b/>
          <w:i/>
          <w:sz w:val="28"/>
          <w:szCs w:val="28"/>
        </w:rPr>
        <w:t>опіки</w:t>
      </w:r>
      <w:r w:rsidR="002C3A05">
        <w:rPr>
          <w:rFonts w:ascii="Times New Roman" w:hAnsi="Times New Roman"/>
          <w:b/>
          <w:i/>
          <w:sz w:val="28"/>
          <w:szCs w:val="28"/>
        </w:rPr>
        <w:t xml:space="preserve"> </w:t>
      </w:r>
      <w:r w:rsidR="00CE435C" w:rsidRPr="004E26AC">
        <w:rPr>
          <w:rFonts w:ascii="Times New Roman" w:hAnsi="Times New Roman"/>
          <w:b/>
          <w:i/>
          <w:sz w:val="28"/>
          <w:szCs w:val="28"/>
        </w:rPr>
        <w:t>(піклування)</w:t>
      </w:r>
      <w:r w:rsidR="002C3A05">
        <w:rPr>
          <w:rFonts w:ascii="Times New Roman" w:hAnsi="Times New Roman"/>
          <w:b/>
          <w:i/>
          <w:sz w:val="28"/>
          <w:szCs w:val="28"/>
        </w:rPr>
        <w:t xml:space="preserve"> </w:t>
      </w:r>
      <w:r w:rsidR="00CE435C" w:rsidRPr="004E26AC">
        <w:rPr>
          <w:rFonts w:ascii="Times New Roman" w:hAnsi="Times New Roman"/>
          <w:b/>
          <w:i/>
          <w:sz w:val="28"/>
          <w:szCs w:val="28"/>
        </w:rPr>
        <w:t>органом</w:t>
      </w:r>
      <w:r w:rsidR="002C3A05">
        <w:rPr>
          <w:rFonts w:ascii="Times New Roman" w:hAnsi="Times New Roman"/>
          <w:b/>
          <w:i/>
          <w:sz w:val="28"/>
          <w:szCs w:val="28"/>
        </w:rPr>
        <w:t xml:space="preserve"> </w:t>
      </w:r>
      <w:r w:rsidR="00CE435C" w:rsidRPr="004E26AC">
        <w:rPr>
          <w:rFonts w:ascii="Times New Roman" w:hAnsi="Times New Roman"/>
          <w:b/>
          <w:i/>
          <w:sz w:val="28"/>
          <w:szCs w:val="28"/>
        </w:rPr>
        <w:t>опіки</w:t>
      </w:r>
      <w:r w:rsidR="002C3A05">
        <w:rPr>
          <w:rFonts w:ascii="Times New Roman" w:hAnsi="Times New Roman"/>
          <w:b/>
          <w:i/>
          <w:sz w:val="28"/>
          <w:szCs w:val="28"/>
        </w:rPr>
        <w:t xml:space="preserve"> </w:t>
      </w:r>
      <w:r w:rsidR="00CE435C" w:rsidRPr="004E26AC">
        <w:rPr>
          <w:rFonts w:ascii="Times New Roman" w:hAnsi="Times New Roman"/>
          <w:b/>
          <w:i/>
          <w:sz w:val="28"/>
          <w:szCs w:val="28"/>
        </w:rPr>
        <w:t>та</w:t>
      </w:r>
      <w:r w:rsidR="002C3A05">
        <w:rPr>
          <w:rFonts w:ascii="Times New Roman" w:hAnsi="Times New Roman"/>
          <w:b/>
          <w:i/>
          <w:sz w:val="28"/>
          <w:szCs w:val="28"/>
        </w:rPr>
        <w:t xml:space="preserve"> </w:t>
      </w:r>
      <w:r w:rsidR="00CE435C" w:rsidRPr="004E26AC">
        <w:rPr>
          <w:rFonts w:ascii="Times New Roman" w:hAnsi="Times New Roman"/>
          <w:b/>
          <w:i/>
          <w:sz w:val="28"/>
          <w:szCs w:val="28"/>
        </w:rPr>
        <w:t>піклування</w:t>
      </w:r>
    </w:p>
    <w:p w:rsidR="00CE435C" w:rsidRPr="004E26AC" w:rsidRDefault="00F904A5" w:rsidP="00FB18D3">
      <w:pPr>
        <w:tabs>
          <w:tab w:val="left" w:pos="1260"/>
        </w:tabs>
        <w:spacing w:after="0" w:line="240" w:lineRule="auto"/>
        <w:ind w:firstLine="709"/>
        <w:rPr>
          <w:rFonts w:ascii="Times New Roman" w:hAnsi="Times New Roman"/>
          <w:sz w:val="28"/>
          <w:szCs w:val="28"/>
        </w:rPr>
      </w:pPr>
      <w:hyperlink r:id="rId103" w:history="1">
        <w:r w:rsidR="00C35B8B" w:rsidRPr="00C70F9A">
          <w:rPr>
            <w:rStyle w:val="a5"/>
            <w:rFonts w:ascii="Times New Roman" w:hAnsi="Times New Roman"/>
            <w:sz w:val="28"/>
            <w:szCs w:val="28"/>
          </w:rPr>
          <w:t>Статтею</w:t>
        </w:r>
        <w:r w:rsidR="002C3A05" w:rsidRPr="00C70F9A">
          <w:rPr>
            <w:rStyle w:val="a5"/>
            <w:rFonts w:ascii="Times New Roman" w:hAnsi="Times New Roman"/>
            <w:sz w:val="28"/>
            <w:szCs w:val="28"/>
          </w:rPr>
          <w:t xml:space="preserve"> </w:t>
        </w:r>
        <w:r w:rsidR="00C35B8B" w:rsidRPr="00C70F9A">
          <w:rPr>
            <w:rStyle w:val="a5"/>
            <w:rFonts w:ascii="Times New Roman" w:hAnsi="Times New Roman"/>
            <w:sz w:val="28"/>
            <w:szCs w:val="28"/>
          </w:rPr>
          <w:t>65</w:t>
        </w:r>
        <w:r w:rsidR="002C3A05" w:rsidRPr="00C70F9A">
          <w:rPr>
            <w:rStyle w:val="a5"/>
            <w:rFonts w:ascii="Times New Roman" w:hAnsi="Times New Roman"/>
            <w:sz w:val="28"/>
            <w:szCs w:val="28"/>
          </w:rPr>
          <w:t xml:space="preserve"> </w:t>
        </w:r>
        <w:r w:rsidR="00C35B8B" w:rsidRPr="00C70F9A">
          <w:rPr>
            <w:rStyle w:val="a5"/>
            <w:rFonts w:ascii="Times New Roman" w:hAnsi="Times New Roman"/>
            <w:sz w:val="28"/>
            <w:szCs w:val="28"/>
          </w:rPr>
          <w:t>ЦКУ</w:t>
        </w:r>
      </w:hyperlink>
      <w:r w:rsidR="002C3A05">
        <w:rPr>
          <w:rFonts w:ascii="Times New Roman" w:hAnsi="Times New Roman"/>
          <w:sz w:val="28"/>
          <w:szCs w:val="28"/>
        </w:rPr>
        <w:t xml:space="preserve"> </w:t>
      </w:r>
      <w:r w:rsidR="00C35B8B" w:rsidRPr="004E26AC">
        <w:rPr>
          <w:rFonts w:ascii="Times New Roman" w:hAnsi="Times New Roman"/>
          <w:sz w:val="28"/>
          <w:szCs w:val="28"/>
        </w:rPr>
        <w:t>передбачено,</w:t>
      </w:r>
      <w:r w:rsidR="002C3A05">
        <w:rPr>
          <w:rFonts w:ascii="Times New Roman" w:hAnsi="Times New Roman"/>
          <w:sz w:val="28"/>
          <w:szCs w:val="28"/>
        </w:rPr>
        <w:t xml:space="preserve"> </w:t>
      </w:r>
      <w:r w:rsidR="00C35B8B" w:rsidRPr="004E26AC">
        <w:rPr>
          <w:rFonts w:ascii="Times New Roman" w:hAnsi="Times New Roman"/>
          <w:sz w:val="28"/>
          <w:szCs w:val="28"/>
        </w:rPr>
        <w:t>що</w:t>
      </w:r>
      <w:r w:rsidR="002C3A05">
        <w:rPr>
          <w:rFonts w:ascii="Times New Roman" w:hAnsi="Times New Roman"/>
          <w:sz w:val="28"/>
          <w:szCs w:val="28"/>
        </w:rPr>
        <w:t xml:space="preserve"> </w:t>
      </w:r>
      <w:r w:rsidR="00C35B8B" w:rsidRPr="004E26AC">
        <w:rPr>
          <w:rFonts w:ascii="Times New Roman" w:hAnsi="Times New Roman"/>
          <w:sz w:val="28"/>
          <w:szCs w:val="28"/>
        </w:rPr>
        <w:t>до</w:t>
      </w:r>
      <w:r w:rsidR="002C3A05">
        <w:rPr>
          <w:rFonts w:ascii="Times New Roman" w:hAnsi="Times New Roman"/>
          <w:sz w:val="28"/>
          <w:szCs w:val="28"/>
        </w:rPr>
        <w:t xml:space="preserve"> </w:t>
      </w:r>
      <w:r w:rsidR="00C35B8B" w:rsidRPr="004E26AC">
        <w:rPr>
          <w:rFonts w:ascii="Times New Roman" w:hAnsi="Times New Roman"/>
          <w:sz w:val="28"/>
          <w:szCs w:val="28"/>
        </w:rPr>
        <w:t>встановлення</w:t>
      </w:r>
      <w:r w:rsidR="002C3A05">
        <w:rPr>
          <w:rFonts w:ascii="Times New Roman" w:hAnsi="Times New Roman"/>
          <w:sz w:val="28"/>
          <w:szCs w:val="28"/>
        </w:rPr>
        <w:t xml:space="preserve"> </w:t>
      </w:r>
      <w:r w:rsidR="00C35B8B" w:rsidRPr="004E26AC">
        <w:rPr>
          <w:rFonts w:ascii="Times New Roman" w:hAnsi="Times New Roman"/>
          <w:sz w:val="28"/>
          <w:szCs w:val="28"/>
        </w:rPr>
        <w:t>опіки</w:t>
      </w:r>
      <w:r w:rsidR="002C3A05">
        <w:rPr>
          <w:rFonts w:ascii="Times New Roman" w:hAnsi="Times New Roman"/>
          <w:sz w:val="28"/>
          <w:szCs w:val="28"/>
        </w:rPr>
        <w:t xml:space="preserve"> </w:t>
      </w:r>
      <w:r w:rsidR="00C35B8B" w:rsidRPr="004E26AC">
        <w:rPr>
          <w:rFonts w:ascii="Times New Roman" w:hAnsi="Times New Roman"/>
          <w:sz w:val="28"/>
          <w:szCs w:val="28"/>
        </w:rPr>
        <w:t>або</w:t>
      </w:r>
      <w:r w:rsidR="002C3A05">
        <w:rPr>
          <w:rFonts w:ascii="Times New Roman" w:hAnsi="Times New Roman"/>
          <w:sz w:val="28"/>
          <w:szCs w:val="28"/>
        </w:rPr>
        <w:t xml:space="preserve"> </w:t>
      </w:r>
      <w:r w:rsidR="00C35B8B" w:rsidRPr="004E26AC">
        <w:rPr>
          <w:rFonts w:ascii="Times New Roman" w:hAnsi="Times New Roman"/>
          <w:sz w:val="28"/>
          <w:szCs w:val="28"/>
        </w:rPr>
        <w:t>піклування</w:t>
      </w:r>
      <w:r w:rsidR="002C3A05">
        <w:rPr>
          <w:rFonts w:ascii="Times New Roman" w:hAnsi="Times New Roman"/>
          <w:sz w:val="28"/>
          <w:szCs w:val="28"/>
        </w:rPr>
        <w:t xml:space="preserve"> </w:t>
      </w:r>
      <w:r w:rsidR="00C35B8B" w:rsidRPr="004E26AC">
        <w:rPr>
          <w:rFonts w:ascii="Times New Roman" w:hAnsi="Times New Roman"/>
          <w:sz w:val="28"/>
          <w:szCs w:val="28"/>
        </w:rPr>
        <w:t>і</w:t>
      </w:r>
      <w:r w:rsidR="002C3A05">
        <w:rPr>
          <w:rFonts w:ascii="Times New Roman" w:hAnsi="Times New Roman"/>
          <w:sz w:val="28"/>
          <w:szCs w:val="28"/>
        </w:rPr>
        <w:t xml:space="preserve"> </w:t>
      </w:r>
      <w:r w:rsidR="00C35B8B" w:rsidRPr="004E26AC">
        <w:rPr>
          <w:rFonts w:ascii="Times New Roman" w:hAnsi="Times New Roman"/>
          <w:sz w:val="28"/>
          <w:szCs w:val="28"/>
        </w:rPr>
        <w:t>призначення</w:t>
      </w:r>
      <w:r w:rsidR="002C3A05">
        <w:rPr>
          <w:rFonts w:ascii="Times New Roman" w:hAnsi="Times New Roman"/>
          <w:sz w:val="28"/>
          <w:szCs w:val="28"/>
        </w:rPr>
        <w:t xml:space="preserve"> </w:t>
      </w:r>
      <w:r w:rsidR="00C35B8B" w:rsidRPr="004E26AC">
        <w:rPr>
          <w:rFonts w:ascii="Times New Roman" w:hAnsi="Times New Roman"/>
          <w:sz w:val="28"/>
          <w:szCs w:val="28"/>
        </w:rPr>
        <w:t>опікуна</w:t>
      </w:r>
      <w:r w:rsidR="002C3A05">
        <w:rPr>
          <w:rFonts w:ascii="Times New Roman" w:hAnsi="Times New Roman"/>
          <w:sz w:val="28"/>
          <w:szCs w:val="28"/>
        </w:rPr>
        <w:t xml:space="preserve"> </w:t>
      </w:r>
      <w:r w:rsidR="00C35B8B" w:rsidRPr="004E26AC">
        <w:rPr>
          <w:rFonts w:ascii="Times New Roman" w:hAnsi="Times New Roman"/>
          <w:sz w:val="28"/>
          <w:szCs w:val="28"/>
        </w:rPr>
        <w:t>чи</w:t>
      </w:r>
      <w:r w:rsidR="002C3A05">
        <w:rPr>
          <w:rFonts w:ascii="Times New Roman" w:hAnsi="Times New Roman"/>
          <w:sz w:val="28"/>
          <w:szCs w:val="28"/>
        </w:rPr>
        <w:t xml:space="preserve"> </w:t>
      </w:r>
      <w:r w:rsidR="00C35B8B" w:rsidRPr="004E26AC">
        <w:rPr>
          <w:rFonts w:ascii="Times New Roman" w:hAnsi="Times New Roman"/>
          <w:sz w:val="28"/>
          <w:szCs w:val="28"/>
        </w:rPr>
        <w:t>піклувальника</w:t>
      </w:r>
      <w:r w:rsidR="002C3A05">
        <w:rPr>
          <w:rFonts w:ascii="Times New Roman" w:hAnsi="Times New Roman"/>
          <w:sz w:val="28"/>
          <w:szCs w:val="28"/>
        </w:rPr>
        <w:t xml:space="preserve"> </w:t>
      </w:r>
      <w:r w:rsidR="00C35B8B" w:rsidRPr="004E26AC">
        <w:rPr>
          <w:rFonts w:ascii="Times New Roman" w:hAnsi="Times New Roman"/>
          <w:sz w:val="28"/>
          <w:szCs w:val="28"/>
        </w:rPr>
        <w:t>опіку</w:t>
      </w:r>
      <w:r w:rsidR="002C3A05">
        <w:rPr>
          <w:rFonts w:ascii="Times New Roman" w:hAnsi="Times New Roman"/>
          <w:sz w:val="28"/>
          <w:szCs w:val="28"/>
        </w:rPr>
        <w:t xml:space="preserve"> </w:t>
      </w:r>
      <w:r w:rsidR="00C35B8B" w:rsidRPr="004E26AC">
        <w:rPr>
          <w:rFonts w:ascii="Times New Roman" w:hAnsi="Times New Roman"/>
          <w:sz w:val="28"/>
          <w:szCs w:val="28"/>
        </w:rPr>
        <w:t>або</w:t>
      </w:r>
      <w:r w:rsidR="002C3A05">
        <w:rPr>
          <w:rFonts w:ascii="Times New Roman" w:hAnsi="Times New Roman"/>
          <w:sz w:val="28"/>
          <w:szCs w:val="28"/>
        </w:rPr>
        <w:t xml:space="preserve"> </w:t>
      </w:r>
      <w:r w:rsidR="00C35B8B" w:rsidRPr="004E26AC">
        <w:rPr>
          <w:rFonts w:ascii="Times New Roman" w:hAnsi="Times New Roman"/>
          <w:sz w:val="28"/>
          <w:szCs w:val="28"/>
        </w:rPr>
        <w:t>піклування</w:t>
      </w:r>
      <w:r w:rsidR="002C3A05">
        <w:rPr>
          <w:rFonts w:ascii="Times New Roman" w:hAnsi="Times New Roman"/>
          <w:sz w:val="28"/>
          <w:szCs w:val="28"/>
        </w:rPr>
        <w:t xml:space="preserve"> </w:t>
      </w:r>
      <w:r w:rsidR="00C35B8B" w:rsidRPr="004E26AC">
        <w:rPr>
          <w:rFonts w:ascii="Times New Roman" w:hAnsi="Times New Roman"/>
          <w:sz w:val="28"/>
          <w:szCs w:val="28"/>
        </w:rPr>
        <w:t>над</w:t>
      </w:r>
      <w:r w:rsidR="002C3A05">
        <w:rPr>
          <w:rFonts w:ascii="Times New Roman" w:hAnsi="Times New Roman"/>
          <w:sz w:val="28"/>
          <w:szCs w:val="28"/>
        </w:rPr>
        <w:t xml:space="preserve"> </w:t>
      </w:r>
      <w:r w:rsidR="00C35B8B" w:rsidRPr="004E26AC">
        <w:rPr>
          <w:rFonts w:ascii="Times New Roman" w:hAnsi="Times New Roman"/>
          <w:sz w:val="28"/>
          <w:szCs w:val="28"/>
        </w:rPr>
        <w:t>фізичною</w:t>
      </w:r>
      <w:r w:rsidR="002C3A05">
        <w:rPr>
          <w:rFonts w:ascii="Times New Roman" w:hAnsi="Times New Roman"/>
          <w:sz w:val="28"/>
          <w:szCs w:val="28"/>
        </w:rPr>
        <w:t xml:space="preserve"> </w:t>
      </w:r>
      <w:r w:rsidR="00C35B8B" w:rsidRPr="004E26AC">
        <w:rPr>
          <w:rFonts w:ascii="Times New Roman" w:hAnsi="Times New Roman"/>
          <w:sz w:val="28"/>
          <w:szCs w:val="28"/>
        </w:rPr>
        <w:t>особою</w:t>
      </w:r>
      <w:r w:rsidR="002C3A05">
        <w:rPr>
          <w:rFonts w:ascii="Times New Roman" w:hAnsi="Times New Roman"/>
          <w:sz w:val="28"/>
          <w:szCs w:val="28"/>
        </w:rPr>
        <w:t xml:space="preserve"> </w:t>
      </w:r>
      <w:r w:rsidR="00C35B8B" w:rsidRPr="004E26AC">
        <w:rPr>
          <w:rFonts w:ascii="Times New Roman" w:hAnsi="Times New Roman"/>
          <w:sz w:val="28"/>
          <w:szCs w:val="28"/>
        </w:rPr>
        <w:t>здійснює</w:t>
      </w:r>
      <w:r w:rsidR="002C3A05">
        <w:rPr>
          <w:rFonts w:ascii="Times New Roman" w:hAnsi="Times New Roman"/>
          <w:sz w:val="28"/>
          <w:szCs w:val="28"/>
        </w:rPr>
        <w:t xml:space="preserve"> </w:t>
      </w:r>
      <w:r w:rsidR="00C35B8B" w:rsidRPr="004E26AC">
        <w:rPr>
          <w:rFonts w:ascii="Times New Roman" w:hAnsi="Times New Roman"/>
          <w:sz w:val="28"/>
          <w:szCs w:val="28"/>
        </w:rPr>
        <w:t>відповідний</w:t>
      </w:r>
      <w:r w:rsidR="002C3A05">
        <w:rPr>
          <w:rFonts w:ascii="Times New Roman" w:hAnsi="Times New Roman"/>
          <w:sz w:val="28"/>
          <w:szCs w:val="28"/>
        </w:rPr>
        <w:t xml:space="preserve"> </w:t>
      </w:r>
      <w:r w:rsidR="00C35B8B" w:rsidRPr="004E26AC">
        <w:rPr>
          <w:rFonts w:ascii="Times New Roman" w:hAnsi="Times New Roman"/>
          <w:sz w:val="28"/>
          <w:szCs w:val="28"/>
        </w:rPr>
        <w:t>орган</w:t>
      </w:r>
      <w:r w:rsidR="002C3A05">
        <w:rPr>
          <w:rFonts w:ascii="Times New Roman" w:hAnsi="Times New Roman"/>
          <w:sz w:val="28"/>
          <w:szCs w:val="28"/>
        </w:rPr>
        <w:t xml:space="preserve"> </w:t>
      </w:r>
      <w:r w:rsidR="00C35B8B" w:rsidRPr="004E26AC">
        <w:rPr>
          <w:rFonts w:ascii="Times New Roman" w:hAnsi="Times New Roman"/>
          <w:sz w:val="28"/>
          <w:szCs w:val="28"/>
        </w:rPr>
        <w:t>опіки</w:t>
      </w:r>
      <w:r w:rsidR="002C3A05">
        <w:rPr>
          <w:rFonts w:ascii="Times New Roman" w:hAnsi="Times New Roman"/>
          <w:sz w:val="28"/>
          <w:szCs w:val="28"/>
        </w:rPr>
        <w:t xml:space="preserve"> </w:t>
      </w:r>
      <w:r w:rsidR="00C35B8B" w:rsidRPr="004E26AC">
        <w:rPr>
          <w:rFonts w:ascii="Times New Roman" w:hAnsi="Times New Roman"/>
          <w:sz w:val="28"/>
          <w:szCs w:val="28"/>
        </w:rPr>
        <w:t>та</w:t>
      </w:r>
      <w:r w:rsidR="002C3A05">
        <w:rPr>
          <w:rFonts w:ascii="Times New Roman" w:hAnsi="Times New Roman"/>
          <w:sz w:val="28"/>
          <w:szCs w:val="28"/>
        </w:rPr>
        <w:t xml:space="preserve"> </w:t>
      </w:r>
      <w:r w:rsidR="00C35B8B" w:rsidRPr="004E26AC">
        <w:rPr>
          <w:rFonts w:ascii="Times New Roman" w:hAnsi="Times New Roman"/>
          <w:sz w:val="28"/>
          <w:szCs w:val="28"/>
        </w:rPr>
        <w:t>піклування.</w:t>
      </w:r>
    </w:p>
    <w:p w:rsidR="00EA35E3" w:rsidRPr="004E26AC" w:rsidRDefault="00EA35E3" w:rsidP="00FB18D3">
      <w:pPr>
        <w:spacing w:after="0" w:line="120" w:lineRule="exact"/>
        <w:ind w:firstLine="709"/>
        <w:rPr>
          <w:rFonts w:ascii="Times New Roman" w:hAnsi="Times New Roman"/>
          <w:sz w:val="28"/>
          <w:szCs w:val="28"/>
        </w:rPr>
      </w:pPr>
    </w:p>
    <w:p w:rsidR="00942D7D" w:rsidRPr="004E26AC" w:rsidRDefault="009C1EC3" w:rsidP="00FB18D3">
      <w:pPr>
        <w:tabs>
          <w:tab w:val="left" w:pos="1260"/>
        </w:tabs>
        <w:spacing w:after="0" w:line="240" w:lineRule="auto"/>
        <w:ind w:firstLine="709"/>
        <w:rPr>
          <w:rFonts w:ascii="Times New Roman" w:hAnsi="Times New Roman"/>
          <w:b/>
          <w:i/>
          <w:sz w:val="28"/>
          <w:szCs w:val="28"/>
        </w:rPr>
      </w:pPr>
      <w:r w:rsidRPr="004E26AC">
        <w:rPr>
          <w:rFonts w:ascii="Times New Roman" w:hAnsi="Times New Roman"/>
          <w:b/>
          <w:i/>
          <w:sz w:val="28"/>
          <w:szCs w:val="28"/>
        </w:rPr>
        <w:t>Особливості</w:t>
      </w:r>
      <w:r w:rsidR="002C3A05">
        <w:rPr>
          <w:rFonts w:ascii="Times New Roman" w:hAnsi="Times New Roman"/>
          <w:b/>
          <w:i/>
          <w:sz w:val="28"/>
          <w:szCs w:val="28"/>
        </w:rPr>
        <w:t xml:space="preserve"> </w:t>
      </w:r>
      <w:r w:rsidRPr="004E26AC">
        <w:rPr>
          <w:rFonts w:ascii="Times New Roman" w:hAnsi="Times New Roman"/>
          <w:b/>
          <w:i/>
          <w:sz w:val="28"/>
          <w:szCs w:val="28"/>
        </w:rPr>
        <w:t>з</w:t>
      </w:r>
      <w:r w:rsidR="00EA35E3" w:rsidRPr="004E26AC">
        <w:rPr>
          <w:rFonts w:ascii="Times New Roman" w:hAnsi="Times New Roman"/>
          <w:b/>
          <w:i/>
          <w:sz w:val="28"/>
          <w:szCs w:val="28"/>
        </w:rPr>
        <w:t>дійснення</w:t>
      </w:r>
      <w:r w:rsidR="002C3A05">
        <w:rPr>
          <w:rFonts w:ascii="Times New Roman" w:hAnsi="Times New Roman"/>
          <w:b/>
          <w:i/>
          <w:sz w:val="28"/>
          <w:szCs w:val="28"/>
        </w:rPr>
        <w:t xml:space="preserve"> </w:t>
      </w:r>
      <w:r w:rsidR="00EA35E3" w:rsidRPr="004E26AC">
        <w:rPr>
          <w:rFonts w:ascii="Times New Roman" w:hAnsi="Times New Roman"/>
          <w:b/>
          <w:i/>
          <w:sz w:val="28"/>
          <w:szCs w:val="28"/>
        </w:rPr>
        <w:t>опіки</w:t>
      </w:r>
      <w:r w:rsidR="002C3A05">
        <w:rPr>
          <w:rFonts w:ascii="Times New Roman" w:hAnsi="Times New Roman"/>
          <w:b/>
          <w:i/>
          <w:sz w:val="28"/>
          <w:szCs w:val="28"/>
        </w:rPr>
        <w:t xml:space="preserve"> </w:t>
      </w:r>
      <w:r w:rsidR="00CE435C" w:rsidRPr="004E26AC">
        <w:rPr>
          <w:rFonts w:ascii="Times New Roman" w:hAnsi="Times New Roman"/>
          <w:b/>
          <w:i/>
          <w:sz w:val="28"/>
          <w:szCs w:val="28"/>
        </w:rPr>
        <w:t>(</w:t>
      </w:r>
      <w:r w:rsidR="00EA35E3" w:rsidRPr="004E26AC">
        <w:rPr>
          <w:rFonts w:ascii="Times New Roman" w:hAnsi="Times New Roman"/>
          <w:b/>
          <w:i/>
          <w:sz w:val="28"/>
          <w:szCs w:val="28"/>
        </w:rPr>
        <w:t>піклування</w:t>
      </w:r>
      <w:r w:rsidR="00CE435C" w:rsidRPr="004E26AC">
        <w:rPr>
          <w:rFonts w:ascii="Times New Roman" w:hAnsi="Times New Roman"/>
          <w:b/>
          <w:i/>
          <w:sz w:val="28"/>
          <w:szCs w:val="28"/>
        </w:rPr>
        <w:t>)</w:t>
      </w:r>
      <w:r w:rsidR="002C3A05">
        <w:rPr>
          <w:rFonts w:ascii="Times New Roman" w:hAnsi="Times New Roman"/>
          <w:b/>
          <w:i/>
          <w:sz w:val="28"/>
          <w:szCs w:val="28"/>
        </w:rPr>
        <w:t xml:space="preserve"> </w:t>
      </w:r>
      <w:r w:rsidR="00EA35E3" w:rsidRPr="004E26AC">
        <w:rPr>
          <w:rFonts w:ascii="Times New Roman" w:hAnsi="Times New Roman"/>
          <w:b/>
          <w:i/>
          <w:sz w:val="28"/>
          <w:szCs w:val="28"/>
        </w:rPr>
        <w:t>спеціальним</w:t>
      </w:r>
      <w:r w:rsidR="002C3A05">
        <w:rPr>
          <w:rFonts w:ascii="Times New Roman" w:hAnsi="Times New Roman"/>
          <w:b/>
          <w:i/>
          <w:sz w:val="28"/>
          <w:szCs w:val="28"/>
        </w:rPr>
        <w:t xml:space="preserve"> </w:t>
      </w:r>
      <w:r w:rsidR="00EA35E3" w:rsidRPr="004E26AC">
        <w:rPr>
          <w:rFonts w:ascii="Times New Roman" w:hAnsi="Times New Roman"/>
          <w:b/>
          <w:i/>
          <w:sz w:val="28"/>
          <w:szCs w:val="28"/>
        </w:rPr>
        <w:t>закладом</w:t>
      </w:r>
    </w:p>
    <w:p w:rsidR="00942D7D" w:rsidRPr="004E26AC" w:rsidRDefault="00DB7C46" w:rsidP="00FB18D3">
      <w:pPr>
        <w:tabs>
          <w:tab w:val="left" w:pos="1260"/>
        </w:tabs>
        <w:spacing w:after="0" w:line="240" w:lineRule="auto"/>
        <w:ind w:firstLine="709"/>
        <w:rPr>
          <w:rFonts w:ascii="Times New Roman" w:hAnsi="Times New Roman"/>
          <w:color w:val="000000"/>
          <w:sz w:val="28"/>
          <w:szCs w:val="28"/>
        </w:rPr>
      </w:pPr>
      <w:r w:rsidRPr="004E26AC">
        <w:rPr>
          <w:rFonts w:ascii="Times New Roman" w:hAnsi="Times New Roman"/>
          <w:sz w:val="28"/>
          <w:szCs w:val="28"/>
        </w:rPr>
        <w:t>Я</w:t>
      </w:r>
      <w:r w:rsidR="00EA35E3" w:rsidRPr="004E26AC">
        <w:rPr>
          <w:rFonts w:ascii="Times New Roman" w:hAnsi="Times New Roman"/>
          <w:sz w:val="28"/>
          <w:szCs w:val="28"/>
        </w:rPr>
        <w:t>кщо</w:t>
      </w:r>
      <w:r w:rsidR="002C3A05">
        <w:rPr>
          <w:rFonts w:ascii="Times New Roman" w:hAnsi="Times New Roman"/>
          <w:sz w:val="28"/>
          <w:szCs w:val="28"/>
        </w:rPr>
        <w:t xml:space="preserve"> </w:t>
      </w:r>
      <w:r w:rsidR="00942D7D" w:rsidRPr="004E26AC">
        <w:rPr>
          <w:rFonts w:ascii="Times New Roman" w:hAnsi="Times New Roman"/>
          <w:sz w:val="28"/>
          <w:szCs w:val="28"/>
        </w:rPr>
        <w:t>над</w:t>
      </w:r>
      <w:r w:rsidR="002C3A05">
        <w:rPr>
          <w:rFonts w:ascii="Times New Roman" w:hAnsi="Times New Roman"/>
          <w:sz w:val="28"/>
          <w:szCs w:val="28"/>
        </w:rPr>
        <w:t xml:space="preserve"> </w:t>
      </w:r>
      <w:r w:rsidR="00942D7D" w:rsidRPr="004E26AC">
        <w:rPr>
          <w:rFonts w:ascii="Times New Roman" w:hAnsi="Times New Roman"/>
          <w:sz w:val="28"/>
          <w:szCs w:val="28"/>
        </w:rPr>
        <w:t>фізичною</w:t>
      </w:r>
      <w:r w:rsidR="002C3A05">
        <w:rPr>
          <w:rFonts w:ascii="Times New Roman" w:hAnsi="Times New Roman"/>
          <w:sz w:val="28"/>
          <w:szCs w:val="28"/>
        </w:rPr>
        <w:t xml:space="preserve"> </w:t>
      </w:r>
      <w:r w:rsidR="00942D7D" w:rsidRPr="004E26AC">
        <w:rPr>
          <w:rFonts w:ascii="Times New Roman" w:hAnsi="Times New Roman"/>
          <w:sz w:val="28"/>
          <w:szCs w:val="28"/>
        </w:rPr>
        <w:t>особою,</w:t>
      </w:r>
      <w:r w:rsidR="002C3A05">
        <w:rPr>
          <w:rFonts w:ascii="Times New Roman" w:hAnsi="Times New Roman"/>
          <w:sz w:val="28"/>
          <w:szCs w:val="28"/>
        </w:rPr>
        <w:t xml:space="preserve"> </w:t>
      </w:r>
      <w:r w:rsidR="00942D7D" w:rsidRPr="004E26AC">
        <w:rPr>
          <w:rFonts w:ascii="Times New Roman" w:hAnsi="Times New Roman"/>
          <w:sz w:val="28"/>
          <w:szCs w:val="28"/>
        </w:rPr>
        <w:t>яка</w:t>
      </w:r>
      <w:r w:rsidR="002C3A05">
        <w:rPr>
          <w:rFonts w:ascii="Times New Roman" w:hAnsi="Times New Roman"/>
          <w:sz w:val="28"/>
          <w:szCs w:val="28"/>
        </w:rPr>
        <w:t xml:space="preserve"> </w:t>
      </w:r>
      <w:r w:rsidR="00942D7D" w:rsidRPr="004E26AC">
        <w:rPr>
          <w:rFonts w:ascii="Times New Roman" w:hAnsi="Times New Roman"/>
          <w:sz w:val="28"/>
          <w:szCs w:val="28"/>
        </w:rPr>
        <w:t>перебуває</w:t>
      </w:r>
      <w:r w:rsidR="002C3A05">
        <w:rPr>
          <w:rFonts w:ascii="Times New Roman" w:hAnsi="Times New Roman"/>
          <w:sz w:val="28"/>
          <w:szCs w:val="28"/>
        </w:rPr>
        <w:t xml:space="preserve"> </w:t>
      </w:r>
      <w:r w:rsidR="00942D7D" w:rsidRPr="004E26AC">
        <w:rPr>
          <w:rFonts w:ascii="Times New Roman" w:hAnsi="Times New Roman"/>
          <w:sz w:val="28"/>
          <w:szCs w:val="28"/>
        </w:rPr>
        <w:t>у</w:t>
      </w:r>
      <w:r w:rsidR="002C3A05">
        <w:rPr>
          <w:rFonts w:ascii="Times New Roman" w:hAnsi="Times New Roman"/>
          <w:sz w:val="28"/>
          <w:szCs w:val="28"/>
        </w:rPr>
        <w:t xml:space="preserve"> </w:t>
      </w:r>
      <w:r w:rsidR="00942D7D" w:rsidRPr="004E26AC">
        <w:rPr>
          <w:rFonts w:ascii="Times New Roman" w:hAnsi="Times New Roman"/>
          <w:sz w:val="28"/>
          <w:szCs w:val="28"/>
        </w:rPr>
        <w:t>навчальному</w:t>
      </w:r>
      <w:r w:rsidR="002C3A05">
        <w:rPr>
          <w:rFonts w:ascii="Times New Roman" w:hAnsi="Times New Roman"/>
          <w:sz w:val="28"/>
          <w:szCs w:val="28"/>
        </w:rPr>
        <w:t xml:space="preserve"> </w:t>
      </w:r>
      <w:r w:rsidR="00942D7D" w:rsidRPr="004E26AC">
        <w:rPr>
          <w:rFonts w:ascii="Times New Roman" w:hAnsi="Times New Roman"/>
          <w:sz w:val="28"/>
          <w:szCs w:val="28"/>
        </w:rPr>
        <w:t>закладі,</w:t>
      </w:r>
      <w:r w:rsidR="002C3A05">
        <w:rPr>
          <w:rFonts w:ascii="Times New Roman" w:hAnsi="Times New Roman"/>
          <w:sz w:val="28"/>
          <w:szCs w:val="28"/>
        </w:rPr>
        <w:t xml:space="preserve"> </w:t>
      </w:r>
      <w:r w:rsidR="00942D7D" w:rsidRPr="004E26AC">
        <w:rPr>
          <w:rFonts w:ascii="Times New Roman" w:hAnsi="Times New Roman"/>
          <w:sz w:val="28"/>
          <w:szCs w:val="28"/>
        </w:rPr>
        <w:t>закладі</w:t>
      </w:r>
      <w:r w:rsidR="002C3A05">
        <w:rPr>
          <w:rFonts w:ascii="Times New Roman" w:hAnsi="Times New Roman"/>
          <w:sz w:val="28"/>
          <w:szCs w:val="28"/>
        </w:rPr>
        <w:t xml:space="preserve"> </w:t>
      </w:r>
      <w:r w:rsidR="00942D7D" w:rsidRPr="004E26AC">
        <w:rPr>
          <w:rFonts w:ascii="Times New Roman" w:hAnsi="Times New Roman"/>
          <w:sz w:val="28"/>
          <w:szCs w:val="28"/>
        </w:rPr>
        <w:t>охорони</w:t>
      </w:r>
      <w:r w:rsidR="002C3A05">
        <w:rPr>
          <w:rFonts w:ascii="Times New Roman" w:hAnsi="Times New Roman"/>
          <w:sz w:val="28"/>
          <w:szCs w:val="28"/>
        </w:rPr>
        <w:t xml:space="preserve"> </w:t>
      </w:r>
      <w:r w:rsidR="00942D7D" w:rsidRPr="004E26AC">
        <w:rPr>
          <w:rFonts w:ascii="Times New Roman" w:hAnsi="Times New Roman"/>
          <w:sz w:val="28"/>
          <w:szCs w:val="28"/>
        </w:rPr>
        <w:t>здоров’я</w:t>
      </w:r>
      <w:r w:rsidR="002C3A05">
        <w:rPr>
          <w:rFonts w:ascii="Times New Roman" w:hAnsi="Times New Roman"/>
          <w:sz w:val="28"/>
          <w:szCs w:val="28"/>
        </w:rPr>
        <w:t xml:space="preserve"> </w:t>
      </w:r>
      <w:r w:rsidR="00942D7D" w:rsidRPr="004E26AC">
        <w:rPr>
          <w:rFonts w:ascii="Times New Roman" w:hAnsi="Times New Roman"/>
          <w:sz w:val="28"/>
          <w:szCs w:val="28"/>
        </w:rPr>
        <w:t>або</w:t>
      </w:r>
      <w:r w:rsidR="002C3A05">
        <w:rPr>
          <w:rFonts w:ascii="Times New Roman" w:hAnsi="Times New Roman"/>
          <w:sz w:val="28"/>
          <w:szCs w:val="28"/>
        </w:rPr>
        <w:t xml:space="preserve"> </w:t>
      </w:r>
      <w:r w:rsidR="00942D7D" w:rsidRPr="004E26AC">
        <w:rPr>
          <w:rFonts w:ascii="Times New Roman" w:hAnsi="Times New Roman"/>
          <w:sz w:val="28"/>
          <w:szCs w:val="28"/>
        </w:rPr>
        <w:t>закладі</w:t>
      </w:r>
      <w:r w:rsidR="002C3A05">
        <w:rPr>
          <w:rFonts w:ascii="Times New Roman" w:hAnsi="Times New Roman"/>
          <w:sz w:val="28"/>
          <w:szCs w:val="28"/>
        </w:rPr>
        <w:t xml:space="preserve"> </w:t>
      </w:r>
      <w:r w:rsidR="00942D7D" w:rsidRPr="004E26AC">
        <w:rPr>
          <w:rFonts w:ascii="Times New Roman" w:hAnsi="Times New Roman"/>
          <w:sz w:val="28"/>
          <w:szCs w:val="28"/>
        </w:rPr>
        <w:t>соціального</w:t>
      </w:r>
      <w:r w:rsidR="002C3A05">
        <w:rPr>
          <w:rFonts w:ascii="Times New Roman" w:hAnsi="Times New Roman"/>
          <w:sz w:val="28"/>
          <w:szCs w:val="28"/>
        </w:rPr>
        <w:t xml:space="preserve"> </w:t>
      </w:r>
      <w:r w:rsidR="00942D7D" w:rsidRPr="004E26AC">
        <w:rPr>
          <w:rFonts w:ascii="Times New Roman" w:hAnsi="Times New Roman"/>
          <w:sz w:val="28"/>
          <w:szCs w:val="28"/>
        </w:rPr>
        <w:t>захисту</w:t>
      </w:r>
      <w:r w:rsidR="002C3A05">
        <w:rPr>
          <w:rFonts w:ascii="Times New Roman" w:hAnsi="Times New Roman"/>
          <w:sz w:val="28"/>
          <w:szCs w:val="28"/>
        </w:rPr>
        <w:t xml:space="preserve"> </w:t>
      </w:r>
      <w:r w:rsidR="00942D7D" w:rsidRPr="004E26AC">
        <w:rPr>
          <w:rFonts w:ascii="Times New Roman" w:hAnsi="Times New Roman"/>
          <w:sz w:val="28"/>
          <w:szCs w:val="28"/>
        </w:rPr>
        <w:t>населення,</w:t>
      </w:r>
      <w:r w:rsidR="002C3A05">
        <w:rPr>
          <w:rFonts w:ascii="Times New Roman" w:hAnsi="Times New Roman"/>
          <w:sz w:val="28"/>
          <w:szCs w:val="28"/>
        </w:rPr>
        <w:t xml:space="preserve"> </w:t>
      </w:r>
      <w:r w:rsidR="00942D7D" w:rsidRPr="004E26AC">
        <w:rPr>
          <w:rFonts w:ascii="Times New Roman" w:hAnsi="Times New Roman"/>
          <w:sz w:val="28"/>
          <w:szCs w:val="28"/>
        </w:rPr>
        <w:t>не</w:t>
      </w:r>
      <w:r w:rsidR="002C3A05">
        <w:rPr>
          <w:rFonts w:ascii="Times New Roman" w:hAnsi="Times New Roman"/>
          <w:sz w:val="28"/>
          <w:szCs w:val="28"/>
        </w:rPr>
        <w:t xml:space="preserve"> </w:t>
      </w:r>
      <w:r w:rsidR="00942D7D" w:rsidRPr="004E26AC">
        <w:rPr>
          <w:rFonts w:ascii="Times New Roman" w:hAnsi="Times New Roman"/>
          <w:sz w:val="28"/>
          <w:szCs w:val="28"/>
        </w:rPr>
        <w:t>встановлено</w:t>
      </w:r>
      <w:r w:rsidR="002C3A05">
        <w:rPr>
          <w:rFonts w:ascii="Times New Roman" w:hAnsi="Times New Roman"/>
          <w:sz w:val="28"/>
          <w:szCs w:val="28"/>
        </w:rPr>
        <w:t xml:space="preserve"> </w:t>
      </w:r>
      <w:r w:rsidR="00942D7D" w:rsidRPr="004E26AC">
        <w:rPr>
          <w:rFonts w:ascii="Times New Roman" w:hAnsi="Times New Roman"/>
          <w:sz w:val="28"/>
          <w:szCs w:val="28"/>
        </w:rPr>
        <w:t>опіку</w:t>
      </w:r>
      <w:r w:rsidR="002C3A05">
        <w:rPr>
          <w:rFonts w:ascii="Times New Roman" w:hAnsi="Times New Roman"/>
          <w:sz w:val="28"/>
          <w:szCs w:val="28"/>
        </w:rPr>
        <w:t xml:space="preserve"> </w:t>
      </w:r>
      <w:r w:rsidR="00942D7D" w:rsidRPr="004E26AC">
        <w:rPr>
          <w:rFonts w:ascii="Times New Roman" w:hAnsi="Times New Roman"/>
          <w:sz w:val="28"/>
          <w:szCs w:val="28"/>
        </w:rPr>
        <w:t>чи</w:t>
      </w:r>
      <w:r w:rsidR="002C3A05">
        <w:rPr>
          <w:rFonts w:ascii="Times New Roman" w:hAnsi="Times New Roman"/>
          <w:sz w:val="28"/>
          <w:szCs w:val="28"/>
        </w:rPr>
        <w:t xml:space="preserve"> </w:t>
      </w:r>
      <w:r w:rsidR="00942D7D" w:rsidRPr="004E26AC">
        <w:rPr>
          <w:rFonts w:ascii="Times New Roman" w:hAnsi="Times New Roman"/>
          <w:sz w:val="28"/>
          <w:szCs w:val="28"/>
        </w:rPr>
        <w:t>піклування</w:t>
      </w:r>
      <w:r w:rsidR="002C3A05">
        <w:rPr>
          <w:rFonts w:ascii="Times New Roman" w:hAnsi="Times New Roman"/>
          <w:sz w:val="28"/>
          <w:szCs w:val="28"/>
        </w:rPr>
        <w:t xml:space="preserve"> </w:t>
      </w:r>
      <w:r w:rsidR="00942D7D" w:rsidRPr="004E26AC">
        <w:rPr>
          <w:rFonts w:ascii="Times New Roman" w:hAnsi="Times New Roman"/>
          <w:sz w:val="28"/>
          <w:szCs w:val="28"/>
        </w:rPr>
        <w:t>або</w:t>
      </w:r>
      <w:r w:rsidR="002C3A05">
        <w:rPr>
          <w:rFonts w:ascii="Times New Roman" w:hAnsi="Times New Roman"/>
          <w:sz w:val="28"/>
          <w:szCs w:val="28"/>
        </w:rPr>
        <w:t xml:space="preserve"> </w:t>
      </w:r>
      <w:r w:rsidR="00942D7D" w:rsidRPr="004E26AC">
        <w:rPr>
          <w:rFonts w:ascii="Times New Roman" w:hAnsi="Times New Roman"/>
          <w:sz w:val="28"/>
          <w:szCs w:val="28"/>
        </w:rPr>
        <w:t>не</w:t>
      </w:r>
      <w:r w:rsidR="002C3A05">
        <w:rPr>
          <w:rFonts w:ascii="Times New Roman" w:hAnsi="Times New Roman"/>
          <w:sz w:val="28"/>
          <w:szCs w:val="28"/>
        </w:rPr>
        <w:t xml:space="preserve"> </w:t>
      </w:r>
      <w:r w:rsidR="00942D7D" w:rsidRPr="004E26AC">
        <w:rPr>
          <w:rFonts w:ascii="Times New Roman" w:hAnsi="Times New Roman"/>
          <w:sz w:val="28"/>
          <w:szCs w:val="28"/>
        </w:rPr>
        <w:t>призначено</w:t>
      </w:r>
      <w:r w:rsidR="002C3A05">
        <w:rPr>
          <w:rFonts w:ascii="Times New Roman" w:hAnsi="Times New Roman"/>
          <w:sz w:val="28"/>
          <w:szCs w:val="28"/>
        </w:rPr>
        <w:t xml:space="preserve"> </w:t>
      </w:r>
      <w:r w:rsidR="00942D7D" w:rsidRPr="004E26AC">
        <w:rPr>
          <w:rFonts w:ascii="Times New Roman" w:hAnsi="Times New Roman"/>
          <w:sz w:val="28"/>
          <w:szCs w:val="28"/>
        </w:rPr>
        <w:t>опікуна</w:t>
      </w:r>
      <w:r w:rsidR="002C3A05">
        <w:rPr>
          <w:rFonts w:ascii="Times New Roman" w:hAnsi="Times New Roman"/>
          <w:sz w:val="28"/>
          <w:szCs w:val="28"/>
        </w:rPr>
        <w:t xml:space="preserve"> </w:t>
      </w:r>
      <w:r w:rsidR="00942D7D" w:rsidRPr="004E26AC">
        <w:rPr>
          <w:rFonts w:ascii="Times New Roman" w:hAnsi="Times New Roman"/>
          <w:sz w:val="28"/>
          <w:szCs w:val="28"/>
        </w:rPr>
        <w:t>чи</w:t>
      </w:r>
      <w:r w:rsidR="002C3A05">
        <w:rPr>
          <w:rFonts w:ascii="Times New Roman" w:hAnsi="Times New Roman"/>
          <w:sz w:val="28"/>
          <w:szCs w:val="28"/>
        </w:rPr>
        <w:t xml:space="preserve"> </w:t>
      </w:r>
      <w:r w:rsidR="00942D7D" w:rsidRPr="004E26AC">
        <w:rPr>
          <w:rFonts w:ascii="Times New Roman" w:hAnsi="Times New Roman"/>
          <w:sz w:val="28"/>
          <w:szCs w:val="28"/>
        </w:rPr>
        <w:t>піклувальника</w:t>
      </w:r>
      <w:r w:rsidRPr="004E26AC">
        <w:rPr>
          <w:rFonts w:ascii="Times New Roman" w:hAnsi="Times New Roman"/>
          <w:sz w:val="28"/>
          <w:szCs w:val="28"/>
        </w:rPr>
        <w:t>,</w:t>
      </w:r>
      <w:r w:rsidR="002C3A05">
        <w:rPr>
          <w:rFonts w:ascii="Times New Roman" w:hAnsi="Times New Roman"/>
          <w:sz w:val="28"/>
          <w:szCs w:val="28"/>
        </w:rPr>
        <w:t xml:space="preserve"> </w:t>
      </w:r>
      <w:r w:rsidR="00EA35E3" w:rsidRPr="004E26AC">
        <w:rPr>
          <w:rFonts w:ascii="Times New Roman" w:hAnsi="Times New Roman"/>
          <w:color w:val="000000"/>
          <w:sz w:val="28"/>
          <w:szCs w:val="28"/>
        </w:rPr>
        <w:t>опіку</w:t>
      </w:r>
      <w:r w:rsidR="002C3A05">
        <w:rPr>
          <w:rFonts w:ascii="Times New Roman" w:hAnsi="Times New Roman"/>
          <w:color w:val="000000"/>
          <w:sz w:val="28"/>
          <w:szCs w:val="28"/>
        </w:rPr>
        <w:t xml:space="preserve"> </w:t>
      </w:r>
      <w:r w:rsidR="00EA35E3" w:rsidRPr="004E26AC">
        <w:rPr>
          <w:rFonts w:ascii="Times New Roman" w:hAnsi="Times New Roman"/>
          <w:color w:val="000000"/>
          <w:sz w:val="28"/>
          <w:szCs w:val="28"/>
        </w:rPr>
        <w:t>або</w:t>
      </w:r>
      <w:r w:rsidR="002C3A05">
        <w:rPr>
          <w:rFonts w:ascii="Times New Roman" w:hAnsi="Times New Roman"/>
          <w:color w:val="000000"/>
          <w:sz w:val="28"/>
          <w:szCs w:val="28"/>
        </w:rPr>
        <w:t xml:space="preserve"> </w:t>
      </w:r>
      <w:r w:rsidR="00EA35E3" w:rsidRPr="004E26AC">
        <w:rPr>
          <w:rFonts w:ascii="Times New Roman" w:hAnsi="Times New Roman"/>
          <w:color w:val="000000"/>
          <w:sz w:val="28"/>
          <w:szCs w:val="28"/>
        </w:rPr>
        <w:t>піклування</w:t>
      </w:r>
      <w:r w:rsidR="002C3A05">
        <w:rPr>
          <w:rFonts w:ascii="Times New Roman" w:hAnsi="Times New Roman"/>
          <w:color w:val="000000"/>
          <w:sz w:val="28"/>
          <w:szCs w:val="28"/>
        </w:rPr>
        <w:t xml:space="preserve"> </w:t>
      </w:r>
      <w:r w:rsidR="00EA35E3" w:rsidRPr="004E26AC">
        <w:rPr>
          <w:rFonts w:ascii="Times New Roman" w:hAnsi="Times New Roman"/>
          <w:color w:val="000000"/>
          <w:sz w:val="28"/>
          <w:szCs w:val="28"/>
        </w:rPr>
        <w:t>над</w:t>
      </w:r>
      <w:r w:rsidR="002C3A05">
        <w:rPr>
          <w:rFonts w:ascii="Times New Roman" w:hAnsi="Times New Roman"/>
          <w:color w:val="000000"/>
          <w:sz w:val="28"/>
          <w:szCs w:val="28"/>
        </w:rPr>
        <w:t xml:space="preserve"> </w:t>
      </w:r>
      <w:r w:rsidR="00942D7D" w:rsidRPr="004E26AC">
        <w:rPr>
          <w:rFonts w:ascii="Times New Roman" w:hAnsi="Times New Roman"/>
          <w:color w:val="000000"/>
          <w:sz w:val="28"/>
          <w:szCs w:val="28"/>
        </w:rPr>
        <w:t>нею</w:t>
      </w:r>
      <w:r w:rsidR="002C3A05">
        <w:rPr>
          <w:rFonts w:ascii="Times New Roman" w:hAnsi="Times New Roman"/>
          <w:color w:val="000000"/>
          <w:sz w:val="28"/>
          <w:szCs w:val="28"/>
        </w:rPr>
        <w:t xml:space="preserve"> </w:t>
      </w:r>
      <w:r w:rsidR="00EA35E3" w:rsidRPr="004E26AC">
        <w:rPr>
          <w:rFonts w:ascii="Times New Roman" w:hAnsi="Times New Roman"/>
          <w:color w:val="000000"/>
          <w:sz w:val="28"/>
          <w:szCs w:val="28"/>
        </w:rPr>
        <w:t>здійснює</w:t>
      </w:r>
      <w:r w:rsidR="002C3A05">
        <w:rPr>
          <w:rFonts w:ascii="Times New Roman" w:hAnsi="Times New Roman"/>
          <w:color w:val="000000"/>
          <w:sz w:val="28"/>
          <w:szCs w:val="28"/>
        </w:rPr>
        <w:t xml:space="preserve"> </w:t>
      </w:r>
      <w:r w:rsidR="00942D7D" w:rsidRPr="004E26AC">
        <w:rPr>
          <w:rFonts w:ascii="Times New Roman" w:hAnsi="Times New Roman"/>
          <w:color w:val="000000"/>
          <w:sz w:val="28"/>
          <w:szCs w:val="28"/>
        </w:rPr>
        <w:t>цей</w:t>
      </w:r>
      <w:r w:rsidR="002C3A05">
        <w:rPr>
          <w:rFonts w:ascii="Times New Roman" w:hAnsi="Times New Roman"/>
          <w:color w:val="000000"/>
          <w:sz w:val="28"/>
          <w:szCs w:val="28"/>
        </w:rPr>
        <w:t xml:space="preserve"> </w:t>
      </w:r>
      <w:r w:rsidR="00EA35E3" w:rsidRPr="004E26AC">
        <w:rPr>
          <w:rFonts w:ascii="Times New Roman" w:hAnsi="Times New Roman"/>
          <w:color w:val="000000"/>
          <w:sz w:val="28"/>
          <w:szCs w:val="28"/>
        </w:rPr>
        <w:t>за</w:t>
      </w:r>
      <w:r w:rsidR="00942D7D" w:rsidRPr="004E26AC">
        <w:rPr>
          <w:rFonts w:ascii="Times New Roman" w:hAnsi="Times New Roman"/>
          <w:color w:val="000000"/>
          <w:sz w:val="28"/>
          <w:szCs w:val="28"/>
        </w:rPr>
        <w:t>клад</w:t>
      </w:r>
      <w:r w:rsidR="002C3A05">
        <w:rPr>
          <w:rFonts w:ascii="Times New Roman" w:hAnsi="Times New Roman"/>
          <w:sz w:val="28"/>
          <w:szCs w:val="28"/>
        </w:rPr>
        <w:t xml:space="preserve"> </w:t>
      </w:r>
      <w:r w:rsidRPr="004E26AC">
        <w:rPr>
          <w:rFonts w:ascii="Times New Roman" w:hAnsi="Times New Roman"/>
          <w:sz w:val="28"/>
          <w:szCs w:val="28"/>
        </w:rPr>
        <w:t>(</w:t>
      </w:r>
      <w:hyperlink r:id="rId104" w:history="1">
        <w:r w:rsidR="006E33C2" w:rsidRPr="00C70F9A">
          <w:rPr>
            <w:rStyle w:val="a5"/>
            <w:rFonts w:ascii="Times New Roman" w:hAnsi="Times New Roman"/>
            <w:sz w:val="28"/>
            <w:szCs w:val="28"/>
          </w:rPr>
          <w:t>ст.</w:t>
        </w:r>
        <w:r w:rsidR="002C3A05" w:rsidRPr="00C70F9A">
          <w:rPr>
            <w:rStyle w:val="a5"/>
            <w:rFonts w:ascii="Times New Roman" w:hAnsi="Times New Roman"/>
            <w:sz w:val="28"/>
            <w:szCs w:val="28"/>
          </w:rPr>
          <w:t xml:space="preserve"> </w:t>
        </w:r>
        <w:r w:rsidRPr="00C70F9A">
          <w:rPr>
            <w:rStyle w:val="a5"/>
            <w:rFonts w:ascii="Times New Roman" w:hAnsi="Times New Roman"/>
            <w:sz w:val="28"/>
            <w:szCs w:val="28"/>
          </w:rPr>
          <w:t>66</w:t>
        </w:r>
        <w:r w:rsidR="002C3A05" w:rsidRPr="00C70F9A">
          <w:rPr>
            <w:rStyle w:val="a5"/>
            <w:rFonts w:ascii="Times New Roman" w:hAnsi="Times New Roman"/>
            <w:sz w:val="28"/>
            <w:szCs w:val="28"/>
          </w:rPr>
          <w:t xml:space="preserve"> </w:t>
        </w:r>
        <w:r w:rsidRPr="00C70F9A">
          <w:rPr>
            <w:rStyle w:val="a5"/>
            <w:rFonts w:ascii="Times New Roman" w:hAnsi="Times New Roman"/>
            <w:sz w:val="28"/>
            <w:szCs w:val="28"/>
          </w:rPr>
          <w:t>ЦКУ</w:t>
        </w:r>
      </w:hyperlink>
      <w:r w:rsidRPr="004E26AC">
        <w:rPr>
          <w:rFonts w:ascii="Times New Roman" w:hAnsi="Times New Roman"/>
          <w:sz w:val="28"/>
          <w:szCs w:val="28"/>
        </w:rPr>
        <w:t>)</w:t>
      </w:r>
      <w:r w:rsidR="00EA35E3" w:rsidRPr="004E26AC">
        <w:rPr>
          <w:rFonts w:ascii="Times New Roman" w:hAnsi="Times New Roman"/>
          <w:color w:val="000000"/>
          <w:sz w:val="28"/>
          <w:szCs w:val="28"/>
        </w:rPr>
        <w:t>.</w:t>
      </w:r>
    </w:p>
    <w:p w:rsidR="00955A56" w:rsidRPr="00955A56" w:rsidRDefault="00F904A5" w:rsidP="00FB18D3">
      <w:pPr>
        <w:tabs>
          <w:tab w:val="left" w:pos="1260"/>
        </w:tabs>
        <w:spacing w:after="0" w:line="240" w:lineRule="auto"/>
        <w:ind w:firstLine="709"/>
        <w:rPr>
          <w:rFonts w:ascii="Times New Roman" w:hAnsi="Times New Roman"/>
          <w:sz w:val="28"/>
          <w:szCs w:val="28"/>
        </w:rPr>
      </w:pPr>
      <w:hyperlink r:id="rId105" w:history="1">
        <w:r w:rsidR="00EA35E3" w:rsidRPr="004A6189">
          <w:rPr>
            <w:rStyle w:val="a5"/>
            <w:rFonts w:ascii="Times New Roman" w:hAnsi="Times New Roman"/>
            <w:sz w:val="28"/>
            <w:szCs w:val="28"/>
          </w:rPr>
          <w:t>Типов</w:t>
        </w:r>
        <w:r w:rsidR="00291CA5" w:rsidRPr="004A6189">
          <w:rPr>
            <w:rStyle w:val="a5"/>
            <w:rFonts w:ascii="Times New Roman" w:hAnsi="Times New Roman"/>
            <w:sz w:val="28"/>
            <w:szCs w:val="28"/>
          </w:rPr>
          <w:t>им</w:t>
        </w:r>
        <w:r w:rsidR="002C3A05" w:rsidRPr="004A6189">
          <w:rPr>
            <w:rStyle w:val="a5"/>
            <w:rFonts w:ascii="Times New Roman" w:hAnsi="Times New Roman"/>
            <w:sz w:val="28"/>
            <w:szCs w:val="28"/>
          </w:rPr>
          <w:t xml:space="preserve"> </w:t>
        </w:r>
        <w:r w:rsidR="00EA35E3" w:rsidRPr="004A6189">
          <w:rPr>
            <w:rStyle w:val="a5"/>
            <w:rFonts w:ascii="Times New Roman" w:hAnsi="Times New Roman"/>
            <w:sz w:val="28"/>
            <w:szCs w:val="28"/>
          </w:rPr>
          <w:t>положення</w:t>
        </w:r>
        <w:r w:rsidR="002C3A05" w:rsidRPr="004A6189">
          <w:rPr>
            <w:rStyle w:val="a5"/>
            <w:rFonts w:ascii="Times New Roman" w:hAnsi="Times New Roman"/>
            <w:sz w:val="28"/>
            <w:szCs w:val="28"/>
          </w:rPr>
          <w:t xml:space="preserve"> </w:t>
        </w:r>
        <w:r w:rsidR="00EA35E3" w:rsidRPr="004A6189">
          <w:rPr>
            <w:rStyle w:val="a5"/>
            <w:rFonts w:ascii="Times New Roman" w:hAnsi="Times New Roman"/>
            <w:sz w:val="28"/>
            <w:szCs w:val="28"/>
          </w:rPr>
          <w:t>про</w:t>
        </w:r>
        <w:r w:rsidR="002C3A05" w:rsidRPr="004A6189">
          <w:rPr>
            <w:rStyle w:val="a5"/>
            <w:rFonts w:ascii="Times New Roman" w:hAnsi="Times New Roman"/>
            <w:sz w:val="28"/>
            <w:szCs w:val="28"/>
          </w:rPr>
          <w:t xml:space="preserve"> </w:t>
        </w:r>
        <w:r w:rsidR="00EA35E3" w:rsidRPr="004A6189">
          <w:rPr>
            <w:rStyle w:val="a5"/>
            <w:rFonts w:ascii="Times New Roman" w:hAnsi="Times New Roman"/>
            <w:sz w:val="28"/>
            <w:szCs w:val="28"/>
          </w:rPr>
          <w:t>психоневрологічний</w:t>
        </w:r>
        <w:r w:rsidR="002C3A05" w:rsidRPr="004A6189">
          <w:rPr>
            <w:rStyle w:val="a5"/>
            <w:rFonts w:ascii="Times New Roman" w:hAnsi="Times New Roman"/>
            <w:sz w:val="28"/>
            <w:szCs w:val="28"/>
          </w:rPr>
          <w:t xml:space="preserve"> </w:t>
        </w:r>
        <w:r w:rsidR="00EA35E3" w:rsidRPr="004A6189">
          <w:rPr>
            <w:rStyle w:val="a5"/>
            <w:rFonts w:ascii="Times New Roman" w:hAnsi="Times New Roman"/>
            <w:sz w:val="28"/>
            <w:szCs w:val="28"/>
          </w:rPr>
          <w:t>інтернат</w:t>
        </w:r>
      </w:hyperlink>
      <w:r w:rsidR="00EA35E3" w:rsidRPr="004E26AC">
        <w:rPr>
          <w:rFonts w:ascii="Times New Roman" w:hAnsi="Times New Roman"/>
          <w:sz w:val="28"/>
          <w:szCs w:val="28"/>
        </w:rPr>
        <w:t>,</w:t>
      </w:r>
      <w:r w:rsidR="002C3A05">
        <w:rPr>
          <w:rFonts w:ascii="Times New Roman" w:hAnsi="Times New Roman"/>
          <w:sz w:val="28"/>
          <w:szCs w:val="28"/>
        </w:rPr>
        <w:t xml:space="preserve"> </w:t>
      </w:r>
      <w:r w:rsidR="00EA35E3" w:rsidRPr="004E26AC">
        <w:rPr>
          <w:rFonts w:ascii="Times New Roman" w:hAnsi="Times New Roman"/>
          <w:sz w:val="28"/>
          <w:szCs w:val="28"/>
        </w:rPr>
        <w:t>затвердженим</w:t>
      </w:r>
      <w:r w:rsidR="002C3A05">
        <w:rPr>
          <w:rFonts w:ascii="Times New Roman" w:hAnsi="Times New Roman"/>
          <w:sz w:val="28"/>
          <w:szCs w:val="28"/>
        </w:rPr>
        <w:t xml:space="preserve"> </w:t>
      </w:r>
      <w:r w:rsidR="00EA35E3" w:rsidRPr="004E26AC">
        <w:rPr>
          <w:rFonts w:ascii="Times New Roman" w:hAnsi="Times New Roman"/>
          <w:sz w:val="28"/>
          <w:szCs w:val="28"/>
        </w:rPr>
        <w:t>постановою</w:t>
      </w:r>
      <w:r w:rsidR="002C3A05">
        <w:rPr>
          <w:rFonts w:ascii="Times New Roman" w:hAnsi="Times New Roman"/>
          <w:sz w:val="28"/>
          <w:szCs w:val="28"/>
        </w:rPr>
        <w:t xml:space="preserve"> </w:t>
      </w:r>
      <w:r w:rsidR="00291CA5" w:rsidRPr="004E26AC">
        <w:rPr>
          <w:rFonts w:ascii="Times New Roman" w:hAnsi="Times New Roman"/>
          <w:sz w:val="28"/>
          <w:szCs w:val="28"/>
        </w:rPr>
        <w:t>Уряду</w:t>
      </w:r>
      <w:r w:rsidR="002C3A05">
        <w:rPr>
          <w:rFonts w:ascii="Times New Roman" w:hAnsi="Times New Roman"/>
          <w:sz w:val="28"/>
          <w:szCs w:val="28"/>
        </w:rPr>
        <w:t xml:space="preserve"> </w:t>
      </w:r>
      <w:r w:rsidR="006E33C2">
        <w:rPr>
          <w:rFonts w:ascii="Times New Roman" w:hAnsi="Times New Roman"/>
          <w:sz w:val="28"/>
          <w:szCs w:val="28"/>
        </w:rPr>
        <w:t>від</w:t>
      </w:r>
      <w:r w:rsidR="002C3A05">
        <w:rPr>
          <w:rFonts w:ascii="Times New Roman" w:hAnsi="Times New Roman"/>
          <w:sz w:val="28"/>
          <w:szCs w:val="28"/>
        </w:rPr>
        <w:t xml:space="preserve"> </w:t>
      </w:r>
      <w:r w:rsidR="00EA35E3" w:rsidRPr="004E26AC">
        <w:rPr>
          <w:rFonts w:ascii="Times New Roman" w:hAnsi="Times New Roman"/>
          <w:sz w:val="28"/>
          <w:szCs w:val="28"/>
        </w:rPr>
        <w:t>14.12.2016</w:t>
      </w:r>
      <w:r w:rsidR="002C3A05">
        <w:rPr>
          <w:rFonts w:ascii="Times New Roman" w:hAnsi="Times New Roman"/>
          <w:sz w:val="28"/>
          <w:szCs w:val="28"/>
        </w:rPr>
        <w:t xml:space="preserve"> </w:t>
      </w:r>
      <w:r w:rsidR="00291CA5" w:rsidRPr="004E26AC">
        <w:rPr>
          <w:rFonts w:ascii="Times New Roman" w:hAnsi="Times New Roman"/>
          <w:sz w:val="28"/>
          <w:szCs w:val="28"/>
        </w:rPr>
        <w:t>за</w:t>
      </w:r>
      <w:r w:rsidR="002C3A05">
        <w:rPr>
          <w:rFonts w:ascii="Times New Roman" w:hAnsi="Times New Roman"/>
          <w:sz w:val="28"/>
          <w:szCs w:val="28"/>
        </w:rPr>
        <w:t xml:space="preserve"> </w:t>
      </w:r>
      <w:r w:rsidR="00DB7C46" w:rsidRPr="004E26AC">
        <w:rPr>
          <w:rFonts w:ascii="Times New Roman" w:hAnsi="Times New Roman"/>
          <w:sz w:val="28"/>
          <w:szCs w:val="28"/>
        </w:rPr>
        <w:t>№</w:t>
      </w:r>
      <w:r w:rsidR="00C70F9A">
        <w:rPr>
          <w:rFonts w:ascii="Times New Roman" w:hAnsi="Times New Roman"/>
          <w:sz w:val="28"/>
          <w:szCs w:val="28"/>
        </w:rPr>
        <w:t> </w:t>
      </w:r>
      <w:r w:rsidR="00EA35E3" w:rsidRPr="004E26AC">
        <w:rPr>
          <w:rFonts w:ascii="Times New Roman" w:hAnsi="Times New Roman"/>
          <w:sz w:val="28"/>
          <w:szCs w:val="28"/>
        </w:rPr>
        <w:t>957</w:t>
      </w:r>
      <w:r w:rsidR="007C5013">
        <w:rPr>
          <w:rFonts w:ascii="Times New Roman" w:hAnsi="Times New Roman"/>
          <w:sz w:val="28"/>
          <w:szCs w:val="28"/>
        </w:rPr>
        <w:t>,</w:t>
      </w:r>
      <w:r w:rsidR="002C3A05">
        <w:rPr>
          <w:rFonts w:ascii="Times New Roman" w:hAnsi="Times New Roman"/>
          <w:sz w:val="28"/>
          <w:szCs w:val="28"/>
        </w:rPr>
        <w:t xml:space="preserve"> </w:t>
      </w:r>
      <w:r w:rsidR="00EA35E3" w:rsidRPr="004E26AC">
        <w:rPr>
          <w:rFonts w:ascii="Times New Roman" w:hAnsi="Times New Roman"/>
          <w:sz w:val="28"/>
          <w:szCs w:val="28"/>
        </w:rPr>
        <w:t>передбачено,</w:t>
      </w:r>
      <w:r w:rsidR="002C3A05">
        <w:rPr>
          <w:rFonts w:ascii="Times New Roman" w:hAnsi="Times New Roman"/>
          <w:sz w:val="28"/>
          <w:szCs w:val="28"/>
        </w:rPr>
        <w:t xml:space="preserve"> </w:t>
      </w:r>
      <w:r w:rsidR="00EA35E3" w:rsidRPr="004E26AC">
        <w:rPr>
          <w:rFonts w:ascii="Times New Roman" w:hAnsi="Times New Roman"/>
          <w:sz w:val="28"/>
          <w:szCs w:val="28"/>
        </w:rPr>
        <w:t>що</w:t>
      </w:r>
      <w:r w:rsidR="002C3A05">
        <w:rPr>
          <w:rFonts w:ascii="Times New Roman" w:hAnsi="Times New Roman"/>
          <w:sz w:val="28"/>
          <w:szCs w:val="28"/>
        </w:rPr>
        <w:t xml:space="preserve"> </w:t>
      </w:r>
      <w:r w:rsidR="00EA35E3" w:rsidRPr="00955A56">
        <w:rPr>
          <w:rFonts w:ascii="Times New Roman" w:hAnsi="Times New Roman"/>
          <w:sz w:val="28"/>
          <w:szCs w:val="28"/>
        </w:rPr>
        <w:t>до</w:t>
      </w:r>
      <w:r w:rsidR="002C3A05" w:rsidRPr="00955A56">
        <w:rPr>
          <w:rFonts w:ascii="Times New Roman" w:hAnsi="Times New Roman"/>
          <w:sz w:val="28"/>
          <w:szCs w:val="28"/>
        </w:rPr>
        <w:t xml:space="preserve"> </w:t>
      </w:r>
      <w:r w:rsidR="00EA35E3" w:rsidRPr="00955A56">
        <w:rPr>
          <w:rFonts w:ascii="Times New Roman" w:hAnsi="Times New Roman"/>
          <w:sz w:val="28"/>
          <w:szCs w:val="28"/>
        </w:rPr>
        <w:t>призначення</w:t>
      </w:r>
      <w:r w:rsidR="002C3A05" w:rsidRPr="00955A56">
        <w:rPr>
          <w:rFonts w:ascii="Times New Roman" w:hAnsi="Times New Roman"/>
          <w:sz w:val="28"/>
          <w:szCs w:val="28"/>
        </w:rPr>
        <w:t xml:space="preserve"> </w:t>
      </w:r>
      <w:r w:rsidR="00EA35E3" w:rsidRPr="00955A56">
        <w:rPr>
          <w:rFonts w:ascii="Times New Roman" w:hAnsi="Times New Roman"/>
          <w:sz w:val="28"/>
          <w:szCs w:val="28"/>
        </w:rPr>
        <w:t>опікунів</w:t>
      </w:r>
      <w:r w:rsidR="002C3A05" w:rsidRPr="00955A56">
        <w:rPr>
          <w:rFonts w:ascii="Times New Roman" w:hAnsi="Times New Roman"/>
          <w:sz w:val="28"/>
          <w:szCs w:val="28"/>
        </w:rPr>
        <w:t xml:space="preserve"> </w:t>
      </w:r>
      <w:r w:rsidR="00EA35E3" w:rsidRPr="00955A56">
        <w:rPr>
          <w:rFonts w:ascii="Times New Roman" w:hAnsi="Times New Roman"/>
          <w:sz w:val="28"/>
          <w:szCs w:val="28"/>
        </w:rPr>
        <w:t>та</w:t>
      </w:r>
      <w:r w:rsidR="002C3A05" w:rsidRPr="00955A56">
        <w:rPr>
          <w:rFonts w:ascii="Times New Roman" w:hAnsi="Times New Roman"/>
          <w:sz w:val="28"/>
          <w:szCs w:val="28"/>
        </w:rPr>
        <w:t xml:space="preserve"> </w:t>
      </w:r>
      <w:r w:rsidR="00EA35E3" w:rsidRPr="00955A56">
        <w:rPr>
          <w:rFonts w:ascii="Times New Roman" w:hAnsi="Times New Roman"/>
          <w:sz w:val="28"/>
          <w:szCs w:val="28"/>
        </w:rPr>
        <w:t>піклувальників</w:t>
      </w:r>
      <w:r w:rsidR="002C3A05" w:rsidRPr="00955A56">
        <w:rPr>
          <w:rFonts w:ascii="Times New Roman" w:hAnsi="Times New Roman"/>
          <w:sz w:val="28"/>
          <w:szCs w:val="28"/>
        </w:rPr>
        <w:t xml:space="preserve"> </w:t>
      </w:r>
      <w:r w:rsidR="00EA35E3" w:rsidRPr="00955A56">
        <w:rPr>
          <w:rFonts w:ascii="Times New Roman" w:hAnsi="Times New Roman"/>
          <w:sz w:val="28"/>
          <w:szCs w:val="28"/>
        </w:rPr>
        <w:t>недієздатним</w:t>
      </w:r>
      <w:r w:rsidR="002C3A05" w:rsidRPr="00955A56">
        <w:rPr>
          <w:rFonts w:ascii="Times New Roman" w:hAnsi="Times New Roman"/>
          <w:sz w:val="28"/>
          <w:szCs w:val="28"/>
        </w:rPr>
        <w:t xml:space="preserve"> </w:t>
      </w:r>
      <w:r w:rsidR="00EA35E3" w:rsidRPr="00955A56">
        <w:rPr>
          <w:rFonts w:ascii="Times New Roman" w:hAnsi="Times New Roman"/>
          <w:sz w:val="28"/>
          <w:szCs w:val="28"/>
        </w:rPr>
        <w:t>підопічним</w:t>
      </w:r>
      <w:r w:rsidR="002C3A05" w:rsidRPr="00955A56">
        <w:rPr>
          <w:rFonts w:ascii="Times New Roman" w:hAnsi="Times New Roman"/>
          <w:sz w:val="28"/>
          <w:szCs w:val="28"/>
        </w:rPr>
        <w:t xml:space="preserve"> </w:t>
      </w:r>
      <w:r w:rsidR="00EA35E3" w:rsidRPr="00955A56">
        <w:rPr>
          <w:rFonts w:ascii="Times New Roman" w:hAnsi="Times New Roman"/>
          <w:sz w:val="28"/>
          <w:szCs w:val="28"/>
        </w:rPr>
        <w:t>та</w:t>
      </w:r>
      <w:r w:rsidR="002C3A05" w:rsidRPr="00955A56">
        <w:rPr>
          <w:rFonts w:ascii="Times New Roman" w:hAnsi="Times New Roman"/>
          <w:sz w:val="28"/>
          <w:szCs w:val="28"/>
        </w:rPr>
        <w:t xml:space="preserve"> </w:t>
      </w:r>
      <w:r w:rsidR="00EA35E3" w:rsidRPr="00955A56">
        <w:rPr>
          <w:rFonts w:ascii="Times New Roman" w:hAnsi="Times New Roman"/>
          <w:sz w:val="28"/>
          <w:szCs w:val="28"/>
        </w:rPr>
        <w:t>підопічним,</w:t>
      </w:r>
      <w:r w:rsidR="002C3A05" w:rsidRPr="00955A56">
        <w:rPr>
          <w:rFonts w:ascii="Times New Roman" w:hAnsi="Times New Roman"/>
          <w:sz w:val="28"/>
          <w:szCs w:val="28"/>
        </w:rPr>
        <w:t xml:space="preserve"> </w:t>
      </w:r>
      <w:r w:rsidR="00EA35E3" w:rsidRPr="00955A56">
        <w:rPr>
          <w:rFonts w:ascii="Times New Roman" w:hAnsi="Times New Roman"/>
          <w:sz w:val="28"/>
          <w:szCs w:val="28"/>
        </w:rPr>
        <w:t>цивільна</w:t>
      </w:r>
      <w:r w:rsidR="002C3A05" w:rsidRPr="00955A56">
        <w:rPr>
          <w:rFonts w:ascii="Times New Roman" w:hAnsi="Times New Roman"/>
          <w:sz w:val="28"/>
          <w:szCs w:val="28"/>
        </w:rPr>
        <w:t xml:space="preserve"> </w:t>
      </w:r>
      <w:r w:rsidR="00EA35E3" w:rsidRPr="00955A56">
        <w:rPr>
          <w:rFonts w:ascii="Times New Roman" w:hAnsi="Times New Roman"/>
          <w:sz w:val="28"/>
          <w:szCs w:val="28"/>
        </w:rPr>
        <w:t>дієздатність</w:t>
      </w:r>
      <w:r w:rsidR="002C3A05" w:rsidRPr="00955A56">
        <w:rPr>
          <w:rFonts w:ascii="Times New Roman" w:hAnsi="Times New Roman"/>
          <w:sz w:val="28"/>
          <w:szCs w:val="28"/>
        </w:rPr>
        <w:t xml:space="preserve"> </w:t>
      </w:r>
      <w:r w:rsidR="00EA35E3" w:rsidRPr="00955A56">
        <w:rPr>
          <w:rFonts w:ascii="Times New Roman" w:hAnsi="Times New Roman"/>
          <w:sz w:val="28"/>
          <w:szCs w:val="28"/>
        </w:rPr>
        <w:t>яких</w:t>
      </w:r>
      <w:r w:rsidR="002C3A05" w:rsidRPr="00955A56">
        <w:rPr>
          <w:rFonts w:ascii="Times New Roman" w:hAnsi="Times New Roman"/>
          <w:sz w:val="28"/>
          <w:szCs w:val="28"/>
        </w:rPr>
        <w:t xml:space="preserve"> </w:t>
      </w:r>
      <w:r w:rsidR="00EA35E3" w:rsidRPr="00955A56">
        <w:rPr>
          <w:rFonts w:ascii="Times New Roman" w:hAnsi="Times New Roman"/>
          <w:sz w:val="28"/>
          <w:szCs w:val="28"/>
        </w:rPr>
        <w:t>обмежена,</w:t>
      </w:r>
      <w:r w:rsidR="002C3A05" w:rsidRPr="00955A56">
        <w:rPr>
          <w:rFonts w:ascii="Times New Roman" w:hAnsi="Times New Roman"/>
          <w:sz w:val="28"/>
          <w:szCs w:val="28"/>
        </w:rPr>
        <w:t xml:space="preserve"> </w:t>
      </w:r>
      <w:r w:rsidR="00EA35E3" w:rsidRPr="00955A56">
        <w:rPr>
          <w:rFonts w:ascii="Times New Roman" w:hAnsi="Times New Roman"/>
          <w:sz w:val="28"/>
          <w:szCs w:val="28"/>
        </w:rPr>
        <w:t>опіку</w:t>
      </w:r>
      <w:r w:rsidR="002C3A05" w:rsidRPr="00955A56">
        <w:rPr>
          <w:rFonts w:ascii="Times New Roman" w:hAnsi="Times New Roman"/>
          <w:sz w:val="28"/>
          <w:szCs w:val="28"/>
        </w:rPr>
        <w:t xml:space="preserve"> </w:t>
      </w:r>
      <w:r w:rsidR="00EA35E3" w:rsidRPr="00955A56">
        <w:rPr>
          <w:rFonts w:ascii="Times New Roman" w:hAnsi="Times New Roman"/>
          <w:sz w:val="28"/>
          <w:szCs w:val="28"/>
        </w:rPr>
        <w:t>та</w:t>
      </w:r>
      <w:r w:rsidR="002C3A05" w:rsidRPr="00955A56">
        <w:rPr>
          <w:rFonts w:ascii="Times New Roman" w:hAnsi="Times New Roman"/>
          <w:sz w:val="28"/>
          <w:szCs w:val="28"/>
        </w:rPr>
        <w:t xml:space="preserve"> </w:t>
      </w:r>
      <w:r w:rsidR="00EA35E3" w:rsidRPr="00955A56">
        <w:rPr>
          <w:rFonts w:ascii="Times New Roman" w:hAnsi="Times New Roman"/>
          <w:sz w:val="28"/>
          <w:szCs w:val="28"/>
        </w:rPr>
        <w:t>піклування</w:t>
      </w:r>
      <w:r w:rsidR="002C3A05" w:rsidRPr="00955A56">
        <w:rPr>
          <w:rFonts w:ascii="Times New Roman" w:hAnsi="Times New Roman"/>
          <w:sz w:val="28"/>
          <w:szCs w:val="28"/>
        </w:rPr>
        <w:t xml:space="preserve"> </w:t>
      </w:r>
      <w:r w:rsidR="00EA35E3" w:rsidRPr="00955A56">
        <w:rPr>
          <w:rFonts w:ascii="Times New Roman" w:hAnsi="Times New Roman"/>
          <w:sz w:val="28"/>
          <w:szCs w:val="28"/>
        </w:rPr>
        <w:t>над</w:t>
      </w:r>
      <w:r w:rsidR="002C3A05" w:rsidRPr="00955A56">
        <w:rPr>
          <w:rFonts w:ascii="Times New Roman" w:hAnsi="Times New Roman"/>
          <w:sz w:val="28"/>
          <w:szCs w:val="28"/>
        </w:rPr>
        <w:t xml:space="preserve"> </w:t>
      </w:r>
      <w:r w:rsidR="00EA35E3" w:rsidRPr="00955A56">
        <w:rPr>
          <w:rFonts w:ascii="Times New Roman" w:hAnsi="Times New Roman"/>
          <w:sz w:val="28"/>
          <w:szCs w:val="28"/>
        </w:rPr>
        <w:t>ними</w:t>
      </w:r>
      <w:r w:rsidR="002C3A05" w:rsidRPr="00955A56">
        <w:rPr>
          <w:rFonts w:ascii="Times New Roman" w:hAnsi="Times New Roman"/>
          <w:sz w:val="28"/>
          <w:szCs w:val="28"/>
        </w:rPr>
        <w:t xml:space="preserve"> </w:t>
      </w:r>
      <w:r w:rsidR="00EA35E3" w:rsidRPr="00955A56">
        <w:rPr>
          <w:rFonts w:ascii="Times New Roman" w:hAnsi="Times New Roman"/>
          <w:sz w:val="28"/>
          <w:szCs w:val="28"/>
        </w:rPr>
        <w:t>здійснює</w:t>
      </w:r>
      <w:r w:rsidR="002C3A05" w:rsidRPr="00955A56">
        <w:rPr>
          <w:rFonts w:ascii="Times New Roman" w:hAnsi="Times New Roman"/>
          <w:sz w:val="28"/>
          <w:szCs w:val="28"/>
        </w:rPr>
        <w:t xml:space="preserve"> </w:t>
      </w:r>
      <w:r w:rsidR="00EA35E3" w:rsidRPr="00955A56">
        <w:rPr>
          <w:rFonts w:ascii="Times New Roman" w:hAnsi="Times New Roman"/>
          <w:sz w:val="28"/>
          <w:szCs w:val="28"/>
        </w:rPr>
        <w:t>інтернат</w:t>
      </w:r>
      <w:r w:rsidR="00955A56" w:rsidRPr="00955A56">
        <w:rPr>
          <w:rFonts w:ascii="Times New Roman" w:hAnsi="Times New Roman"/>
          <w:sz w:val="28"/>
          <w:szCs w:val="28"/>
        </w:rPr>
        <w:t xml:space="preserve">, зокрема </w:t>
      </w:r>
      <w:r w:rsidR="00955A56" w:rsidRPr="00C5069F">
        <w:rPr>
          <w:rFonts w:ascii="Times New Roman" w:hAnsi="Times New Roman"/>
          <w:sz w:val="28"/>
          <w:szCs w:val="28"/>
        </w:rPr>
        <w:t>шляхом вжиття заходів до поновлення або обмеження цивільної дієздатності підопічних</w:t>
      </w:r>
      <w:r w:rsidR="00C5069F" w:rsidRPr="00C5069F">
        <w:rPr>
          <w:rFonts w:ascii="Times New Roman" w:hAnsi="Times New Roman"/>
          <w:sz w:val="28"/>
          <w:szCs w:val="28"/>
        </w:rPr>
        <w:t>.</w:t>
      </w:r>
    </w:p>
    <w:p w:rsidR="00955A56" w:rsidRPr="00955A56" w:rsidRDefault="00955A56" w:rsidP="00FB18D3">
      <w:pPr>
        <w:pStyle w:val="rvps2"/>
        <w:shd w:val="clear" w:color="auto" w:fill="FFFFFF"/>
        <w:spacing w:before="0" w:beforeAutospacing="0" w:after="0" w:afterAutospacing="0"/>
        <w:ind w:firstLine="709"/>
        <w:rPr>
          <w:rFonts w:eastAsia="Calibri"/>
          <w:sz w:val="28"/>
          <w:szCs w:val="28"/>
          <w:lang w:val="uk-UA" w:eastAsia="en-US"/>
        </w:rPr>
      </w:pPr>
      <w:r w:rsidRPr="00955A56">
        <w:rPr>
          <w:rFonts w:eastAsia="Calibri"/>
          <w:sz w:val="28"/>
          <w:szCs w:val="28"/>
          <w:lang w:val="uk-UA" w:eastAsia="en-US"/>
        </w:rPr>
        <w:t xml:space="preserve">У разі потреби інтернат вживає заходів для </w:t>
      </w:r>
      <w:r w:rsidRPr="00C5069F">
        <w:rPr>
          <w:rFonts w:eastAsia="Calibri"/>
          <w:sz w:val="28"/>
          <w:szCs w:val="28"/>
          <w:lang w:val="uk-UA" w:eastAsia="en-US"/>
        </w:rPr>
        <w:t>вирішення питань щодо недієздатності чи обмеження цивільної дієздатності підопічних,</w:t>
      </w:r>
      <w:r w:rsidRPr="00955A56">
        <w:rPr>
          <w:rFonts w:eastAsia="Calibri"/>
          <w:sz w:val="28"/>
          <w:szCs w:val="28"/>
          <w:lang w:val="uk-UA" w:eastAsia="en-US"/>
        </w:rPr>
        <w:t xml:space="preserve"> які потребують опіки та піклування, та призначення їм опікуна або піклувальника.</w:t>
      </w:r>
    </w:p>
    <w:p w:rsidR="00EA35E3" w:rsidRPr="00942D7D" w:rsidRDefault="00CB14BD" w:rsidP="00FB18D3">
      <w:pPr>
        <w:spacing w:after="0" w:line="240" w:lineRule="auto"/>
        <w:ind w:firstLine="709"/>
        <w:rPr>
          <w:rFonts w:ascii="Times New Roman" w:hAnsi="Times New Roman"/>
          <w:sz w:val="28"/>
          <w:szCs w:val="28"/>
        </w:rPr>
      </w:pPr>
      <w:r w:rsidRPr="004E26AC">
        <w:rPr>
          <w:rFonts w:ascii="Times New Roman" w:hAnsi="Times New Roman"/>
          <w:sz w:val="28"/>
          <w:szCs w:val="28"/>
        </w:rPr>
        <w:lastRenderedPageBreak/>
        <w:t>І</w:t>
      </w:r>
      <w:r w:rsidR="00EA35E3" w:rsidRPr="004E26AC">
        <w:rPr>
          <w:rFonts w:ascii="Times New Roman" w:hAnsi="Times New Roman"/>
          <w:sz w:val="28"/>
          <w:szCs w:val="28"/>
        </w:rPr>
        <w:t>нтернат</w:t>
      </w:r>
      <w:r w:rsidR="00BC7D92" w:rsidRPr="004E26AC">
        <w:rPr>
          <w:rFonts w:ascii="Times New Roman" w:hAnsi="Times New Roman"/>
          <w:sz w:val="28"/>
          <w:szCs w:val="28"/>
        </w:rPr>
        <w:t>и</w:t>
      </w:r>
      <w:r w:rsidR="002C3A05">
        <w:rPr>
          <w:rFonts w:ascii="Times New Roman" w:hAnsi="Times New Roman"/>
          <w:sz w:val="28"/>
          <w:szCs w:val="28"/>
        </w:rPr>
        <w:t xml:space="preserve"> </w:t>
      </w:r>
      <w:r w:rsidR="00EA35E3" w:rsidRPr="004E26AC">
        <w:rPr>
          <w:rFonts w:ascii="Times New Roman" w:hAnsi="Times New Roman"/>
          <w:sz w:val="28"/>
          <w:szCs w:val="28"/>
        </w:rPr>
        <w:t>здійсню</w:t>
      </w:r>
      <w:r w:rsidR="00BC7D92" w:rsidRPr="004E26AC">
        <w:rPr>
          <w:rFonts w:ascii="Times New Roman" w:hAnsi="Times New Roman"/>
          <w:sz w:val="28"/>
          <w:szCs w:val="28"/>
        </w:rPr>
        <w:t>ють</w:t>
      </w:r>
      <w:r w:rsidR="002C3A05">
        <w:rPr>
          <w:rFonts w:ascii="Times New Roman" w:hAnsi="Times New Roman"/>
          <w:sz w:val="28"/>
          <w:szCs w:val="28"/>
        </w:rPr>
        <w:t xml:space="preserve"> </w:t>
      </w:r>
      <w:r w:rsidR="00EA35E3" w:rsidRPr="004E26AC">
        <w:rPr>
          <w:rFonts w:ascii="Times New Roman" w:hAnsi="Times New Roman"/>
          <w:sz w:val="28"/>
          <w:szCs w:val="28"/>
        </w:rPr>
        <w:t>опіку</w:t>
      </w:r>
      <w:r w:rsidR="002C3A05">
        <w:rPr>
          <w:rFonts w:ascii="Times New Roman" w:hAnsi="Times New Roman"/>
          <w:sz w:val="28"/>
          <w:szCs w:val="28"/>
        </w:rPr>
        <w:t xml:space="preserve"> </w:t>
      </w:r>
      <w:r w:rsidR="00EA35E3" w:rsidRPr="004E26AC">
        <w:rPr>
          <w:rFonts w:ascii="Times New Roman" w:hAnsi="Times New Roman"/>
          <w:sz w:val="28"/>
          <w:szCs w:val="28"/>
        </w:rPr>
        <w:t>над</w:t>
      </w:r>
      <w:r w:rsidR="002C3A05">
        <w:rPr>
          <w:rFonts w:ascii="Times New Roman" w:hAnsi="Times New Roman"/>
          <w:sz w:val="28"/>
          <w:szCs w:val="28"/>
        </w:rPr>
        <w:t xml:space="preserve"> </w:t>
      </w:r>
      <w:r w:rsidR="00EA35E3" w:rsidRPr="004E26AC">
        <w:rPr>
          <w:rFonts w:ascii="Times New Roman" w:hAnsi="Times New Roman"/>
          <w:sz w:val="28"/>
          <w:szCs w:val="28"/>
        </w:rPr>
        <w:t>недієздатними</w:t>
      </w:r>
      <w:r w:rsidR="002C3A05">
        <w:rPr>
          <w:rFonts w:ascii="Times New Roman" w:hAnsi="Times New Roman"/>
          <w:sz w:val="28"/>
          <w:szCs w:val="28"/>
        </w:rPr>
        <w:t xml:space="preserve"> </w:t>
      </w:r>
      <w:r w:rsidR="00EA35E3" w:rsidRPr="004E26AC">
        <w:rPr>
          <w:rFonts w:ascii="Times New Roman" w:hAnsi="Times New Roman"/>
          <w:sz w:val="28"/>
          <w:szCs w:val="28"/>
        </w:rPr>
        <w:t>особами</w:t>
      </w:r>
      <w:r w:rsidR="002C3A05">
        <w:rPr>
          <w:rFonts w:ascii="Times New Roman" w:hAnsi="Times New Roman"/>
          <w:sz w:val="28"/>
          <w:szCs w:val="28"/>
        </w:rPr>
        <w:t xml:space="preserve"> </w:t>
      </w:r>
      <w:r w:rsidR="00EA35E3" w:rsidRPr="004E26AC">
        <w:rPr>
          <w:rFonts w:ascii="Times New Roman" w:hAnsi="Times New Roman"/>
          <w:sz w:val="28"/>
          <w:szCs w:val="28"/>
        </w:rPr>
        <w:t>та</w:t>
      </w:r>
      <w:r w:rsidR="002C3A05">
        <w:rPr>
          <w:rFonts w:ascii="Times New Roman" w:hAnsi="Times New Roman"/>
          <w:sz w:val="28"/>
          <w:szCs w:val="28"/>
        </w:rPr>
        <w:t xml:space="preserve"> </w:t>
      </w:r>
      <w:r w:rsidR="00EA35E3" w:rsidRPr="004E26AC">
        <w:rPr>
          <w:rFonts w:ascii="Times New Roman" w:hAnsi="Times New Roman"/>
          <w:sz w:val="28"/>
          <w:szCs w:val="28"/>
        </w:rPr>
        <w:t>піклування</w:t>
      </w:r>
      <w:r w:rsidR="002C3A05">
        <w:rPr>
          <w:rFonts w:ascii="Times New Roman" w:hAnsi="Times New Roman"/>
          <w:sz w:val="28"/>
          <w:szCs w:val="28"/>
        </w:rPr>
        <w:t xml:space="preserve"> </w:t>
      </w:r>
      <w:r w:rsidR="00EA35E3" w:rsidRPr="004E26AC">
        <w:rPr>
          <w:rFonts w:ascii="Times New Roman" w:hAnsi="Times New Roman"/>
          <w:sz w:val="28"/>
          <w:szCs w:val="28"/>
        </w:rPr>
        <w:t>над</w:t>
      </w:r>
      <w:r w:rsidR="002C3A05">
        <w:rPr>
          <w:rFonts w:ascii="Times New Roman" w:hAnsi="Times New Roman"/>
          <w:sz w:val="28"/>
          <w:szCs w:val="28"/>
        </w:rPr>
        <w:t xml:space="preserve"> </w:t>
      </w:r>
      <w:r w:rsidR="00EA35E3" w:rsidRPr="004E26AC">
        <w:rPr>
          <w:rFonts w:ascii="Times New Roman" w:hAnsi="Times New Roman"/>
          <w:sz w:val="28"/>
          <w:szCs w:val="28"/>
        </w:rPr>
        <w:t>особами,</w:t>
      </w:r>
      <w:r w:rsidR="002C3A05">
        <w:rPr>
          <w:rFonts w:ascii="Times New Roman" w:hAnsi="Times New Roman"/>
          <w:sz w:val="28"/>
          <w:szCs w:val="28"/>
        </w:rPr>
        <w:t xml:space="preserve"> </w:t>
      </w:r>
      <w:r w:rsidR="00EA35E3" w:rsidRPr="004E26AC">
        <w:rPr>
          <w:rFonts w:ascii="Times New Roman" w:hAnsi="Times New Roman"/>
          <w:sz w:val="28"/>
          <w:szCs w:val="28"/>
        </w:rPr>
        <w:t>цивільна</w:t>
      </w:r>
      <w:r w:rsidR="002C3A05">
        <w:rPr>
          <w:rFonts w:ascii="Times New Roman" w:hAnsi="Times New Roman"/>
          <w:sz w:val="28"/>
          <w:szCs w:val="28"/>
        </w:rPr>
        <w:t xml:space="preserve"> </w:t>
      </w:r>
      <w:r w:rsidR="00EA35E3" w:rsidRPr="004E26AC">
        <w:rPr>
          <w:rFonts w:ascii="Times New Roman" w:hAnsi="Times New Roman"/>
          <w:sz w:val="28"/>
          <w:szCs w:val="28"/>
        </w:rPr>
        <w:t>дієздатність</w:t>
      </w:r>
      <w:r w:rsidR="002C3A05">
        <w:rPr>
          <w:rFonts w:ascii="Times New Roman" w:hAnsi="Times New Roman"/>
          <w:sz w:val="28"/>
          <w:szCs w:val="28"/>
        </w:rPr>
        <w:t xml:space="preserve"> </w:t>
      </w:r>
      <w:r w:rsidR="00EA35E3" w:rsidRPr="004E26AC">
        <w:rPr>
          <w:rFonts w:ascii="Times New Roman" w:hAnsi="Times New Roman"/>
          <w:sz w:val="28"/>
          <w:szCs w:val="28"/>
        </w:rPr>
        <w:t>яких</w:t>
      </w:r>
      <w:r w:rsidR="002C3A05">
        <w:rPr>
          <w:rFonts w:ascii="Times New Roman" w:hAnsi="Times New Roman"/>
          <w:sz w:val="28"/>
          <w:szCs w:val="28"/>
        </w:rPr>
        <w:t xml:space="preserve"> </w:t>
      </w:r>
      <w:r w:rsidR="00EA35E3" w:rsidRPr="004E26AC">
        <w:rPr>
          <w:rFonts w:ascii="Times New Roman" w:hAnsi="Times New Roman"/>
          <w:sz w:val="28"/>
          <w:szCs w:val="28"/>
        </w:rPr>
        <w:t>обмежена,</w:t>
      </w:r>
      <w:r w:rsidR="002C3A05">
        <w:rPr>
          <w:rFonts w:ascii="Times New Roman" w:hAnsi="Times New Roman"/>
          <w:sz w:val="28"/>
          <w:szCs w:val="28"/>
        </w:rPr>
        <w:t xml:space="preserve"> </w:t>
      </w:r>
      <w:r w:rsidR="00EA35E3" w:rsidRPr="004E26AC">
        <w:rPr>
          <w:rFonts w:ascii="Times New Roman" w:hAnsi="Times New Roman"/>
          <w:sz w:val="28"/>
          <w:szCs w:val="28"/>
        </w:rPr>
        <w:t>як</w:t>
      </w:r>
      <w:r w:rsidR="002C3A05">
        <w:rPr>
          <w:rFonts w:ascii="Times New Roman" w:hAnsi="Times New Roman"/>
          <w:sz w:val="28"/>
          <w:szCs w:val="28"/>
        </w:rPr>
        <w:t xml:space="preserve"> </w:t>
      </w:r>
      <w:r w:rsidR="00EA35E3" w:rsidRPr="004E26AC">
        <w:rPr>
          <w:rFonts w:ascii="Times New Roman" w:hAnsi="Times New Roman"/>
          <w:sz w:val="28"/>
          <w:szCs w:val="28"/>
        </w:rPr>
        <w:t>юридичн</w:t>
      </w:r>
      <w:r w:rsidR="00BC7D92" w:rsidRPr="004E26AC">
        <w:rPr>
          <w:rFonts w:ascii="Times New Roman" w:hAnsi="Times New Roman"/>
          <w:sz w:val="28"/>
          <w:szCs w:val="28"/>
        </w:rPr>
        <w:t>і</w:t>
      </w:r>
      <w:r w:rsidR="002C3A05">
        <w:rPr>
          <w:rFonts w:ascii="Times New Roman" w:hAnsi="Times New Roman"/>
          <w:sz w:val="28"/>
          <w:szCs w:val="28"/>
        </w:rPr>
        <w:t xml:space="preserve"> </w:t>
      </w:r>
      <w:r w:rsidR="00EA35E3" w:rsidRPr="00942D7D">
        <w:rPr>
          <w:rFonts w:ascii="Times New Roman" w:hAnsi="Times New Roman"/>
          <w:sz w:val="28"/>
          <w:szCs w:val="28"/>
        </w:rPr>
        <w:t>особ</w:t>
      </w:r>
      <w:r w:rsidR="00BC7D92">
        <w:rPr>
          <w:rFonts w:ascii="Times New Roman" w:hAnsi="Times New Roman"/>
          <w:sz w:val="28"/>
          <w:szCs w:val="28"/>
        </w:rPr>
        <w:t>и</w:t>
      </w:r>
      <w:r w:rsidR="002C3A05">
        <w:rPr>
          <w:rFonts w:ascii="Times New Roman" w:hAnsi="Times New Roman"/>
          <w:sz w:val="28"/>
          <w:szCs w:val="28"/>
        </w:rPr>
        <w:t xml:space="preserve"> </w:t>
      </w:r>
      <w:r w:rsidR="00EA35E3" w:rsidRPr="00942D7D">
        <w:rPr>
          <w:rFonts w:ascii="Times New Roman" w:hAnsi="Times New Roman"/>
          <w:sz w:val="28"/>
          <w:szCs w:val="28"/>
        </w:rPr>
        <w:t>в</w:t>
      </w:r>
      <w:r w:rsidR="002C3A05">
        <w:rPr>
          <w:rFonts w:ascii="Times New Roman" w:hAnsi="Times New Roman"/>
          <w:sz w:val="28"/>
          <w:szCs w:val="28"/>
        </w:rPr>
        <w:t xml:space="preserve"> </w:t>
      </w:r>
      <w:r w:rsidR="00EA35E3" w:rsidRPr="00942D7D">
        <w:rPr>
          <w:rFonts w:ascii="Times New Roman" w:hAnsi="Times New Roman"/>
          <w:sz w:val="28"/>
          <w:szCs w:val="28"/>
        </w:rPr>
        <w:t>межах</w:t>
      </w:r>
      <w:r w:rsidR="002C3A05">
        <w:rPr>
          <w:rFonts w:ascii="Times New Roman" w:hAnsi="Times New Roman"/>
          <w:sz w:val="28"/>
          <w:szCs w:val="28"/>
        </w:rPr>
        <w:t xml:space="preserve"> </w:t>
      </w:r>
      <w:r w:rsidR="00EA35E3" w:rsidRPr="00942D7D">
        <w:rPr>
          <w:rFonts w:ascii="Times New Roman" w:hAnsi="Times New Roman"/>
          <w:sz w:val="28"/>
          <w:szCs w:val="28"/>
        </w:rPr>
        <w:t>визначених</w:t>
      </w:r>
      <w:r w:rsidR="002C3A05">
        <w:rPr>
          <w:rFonts w:ascii="Times New Roman" w:hAnsi="Times New Roman"/>
          <w:sz w:val="28"/>
          <w:szCs w:val="28"/>
        </w:rPr>
        <w:t xml:space="preserve"> </w:t>
      </w:r>
      <w:r w:rsidR="00EA35E3" w:rsidRPr="00C5069F">
        <w:rPr>
          <w:rFonts w:ascii="Times New Roman" w:hAnsi="Times New Roman"/>
          <w:sz w:val="28"/>
          <w:szCs w:val="28"/>
        </w:rPr>
        <w:t>за</w:t>
      </w:r>
      <w:r w:rsidR="002C3A05" w:rsidRPr="00C5069F">
        <w:rPr>
          <w:rFonts w:ascii="Times New Roman" w:hAnsi="Times New Roman"/>
          <w:sz w:val="28"/>
          <w:szCs w:val="28"/>
        </w:rPr>
        <w:t xml:space="preserve"> </w:t>
      </w:r>
      <w:r w:rsidR="00EA35E3" w:rsidRPr="00C5069F">
        <w:rPr>
          <w:rFonts w:ascii="Times New Roman" w:hAnsi="Times New Roman"/>
          <w:sz w:val="28"/>
          <w:szCs w:val="28"/>
        </w:rPr>
        <w:t>ним</w:t>
      </w:r>
      <w:r w:rsidR="002C3A05">
        <w:rPr>
          <w:rFonts w:ascii="Times New Roman" w:hAnsi="Times New Roman"/>
          <w:sz w:val="28"/>
          <w:szCs w:val="28"/>
        </w:rPr>
        <w:t xml:space="preserve"> </w:t>
      </w:r>
      <w:r w:rsidR="00EA35E3" w:rsidRPr="00942D7D">
        <w:rPr>
          <w:rFonts w:ascii="Times New Roman" w:hAnsi="Times New Roman"/>
          <w:sz w:val="28"/>
          <w:szCs w:val="28"/>
        </w:rPr>
        <w:t>повноважень</w:t>
      </w:r>
      <w:r w:rsidR="002C3A05">
        <w:rPr>
          <w:rFonts w:ascii="Times New Roman" w:hAnsi="Times New Roman"/>
          <w:sz w:val="28"/>
          <w:szCs w:val="28"/>
        </w:rPr>
        <w:t xml:space="preserve"> </w:t>
      </w:r>
      <w:r w:rsidR="00EA35E3" w:rsidRPr="00C5069F">
        <w:rPr>
          <w:rFonts w:ascii="Times New Roman" w:hAnsi="Times New Roman"/>
          <w:sz w:val="28"/>
          <w:szCs w:val="28"/>
        </w:rPr>
        <w:t>і</w:t>
      </w:r>
      <w:r w:rsidR="002C3A05" w:rsidRPr="00C5069F">
        <w:rPr>
          <w:rFonts w:ascii="Times New Roman" w:hAnsi="Times New Roman"/>
          <w:sz w:val="28"/>
          <w:szCs w:val="28"/>
        </w:rPr>
        <w:t xml:space="preserve"> </w:t>
      </w:r>
      <w:r w:rsidR="00EA35E3" w:rsidRPr="00C5069F">
        <w:rPr>
          <w:rFonts w:ascii="Times New Roman" w:hAnsi="Times New Roman"/>
          <w:sz w:val="28"/>
          <w:szCs w:val="28"/>
        </w:rPr>
        <w:t>з</w:t>
      </w:r>
      <w:r w:rsidR="002C3A05" w:rsidRPr="00C5069F">
        <w:rPr>
          <w:rFonts w:ascii="Times New Roman" w:hAnsi="Times New Roman"/>
          <w:sz w:val="28"/>
          <w:szCs w:val="28"/>
        </w:rPr>
        <w:t xml:space="preserve"> </w:t>
      </w:r>
      <w:r w:rsidR="00EA35E3" w:rsidRPr="00C5069F">
        <w:rPr>
          <w:rFonts w:ascii="Times New Roman" w:hAnsi="Times New Roman"/>
          <w:sz w:val="28"/>
          <w:szCs w:val="28"/>
        </w:rPr>
        <w:t>урахуванням</w:t>
      </w:r>
      <w:r w:rsidR="002C3A05" w:rsidRPr="00C5069F">
        <w:rPr>
          <w:rFonts w:ascii="Times New Roman" w:hAnsi="Times New Roman"/>
          <w:sz w:val="28"/>
          <w:szCs w:val="28"/>
        </w:rPr>
        <w:t xml:space="preserve"> </w:t>
      </w:r>
      <w:r w:rsidR="00EA35E3" w:rsidRPr="00C5069F">
        <w:rPr>
          <w:rFonts w:ascii="Times New Roman" w:hAnsi="Times New Roman"/>
          <w:sz w:val="28"/>
          <w:szCs w:val="28"/>
        </w:rPr>
        <w:t>прав</w:t>
      </w:r>
      <w:r w:rsidR="002C3A05" w:rsidRPr="00C5069F">
        <w:rPr>
          <w:rFonts w:ascii="Times New Roman" w:hAnsi="Times New Roman"/>
          <w:sz w:val="28"/>
          <w:szCs w:val="28"/>
        </w:rPr>
        <w:t xml:space="preserve"> </w:t>
      </w:r>
      <w:r w:rsidR="00EA35E3" w:rsidRPr="00C5069F">
        <w:rPr>
          <w:rFonts w:ascii="Times New Roman" w:hAnsi="Times New Roman"/>
          <w:sz w:val="28"/>
          <w:szCs w:val="28"/>
        </w:rPr>
        <w:t>та</w:t>
      </w:r>
      <w:r w:rsidR="002C3A05" w:rsidRPr="00C5069F">
        <w:rPr>
          <w:rFonts w:ascii="Times New Roman" w:hAnsi="Times New Roman"/>
          <w:sz w:val="28"/>
          <w:szCs w:val="28"/>
        </w:rPr>
        <w:t xml:space="preserve"> </w:t>
      </w:r>
      <w:r w:rsidR="00EA35E3" w:rsidRPr="00C5069F">
        <w:rPr>
          <w:rFonts w:ascii="Times New Roman" w:hAnsi="Times New Roman"/>
          <w:sz w:val="28"/>
          <w:szCs w:val="28"/>
        </w:rPr>
        <w:t>обов’язків,</w:t>
      </w:r>
      <w:r w:rsidR="002C3A05" w:rsidRPr="00C5069F">
        <w:rPr>
          <w:rFonts w:ascii="Times New Roman" w:hAnsi="Times New Roman"/>
          <w:sz w:val="28"/>
          <w:szCs w:val="28"/>
        </w:rPr>
        <w:t xml:space="preserve"> </w:t>
      </w:r>
      <w:r w:rsidR="00EA35E3" w:rsidRPr="00C5069F">
        <w:rPr>
          <w:rFonts w:ascii="Times New Roman" w:hAnsi="Times New Roman"/>
          <w:sz w:val="28"/>
          <w:szCs w:val="28"/>
        </w:rPr>
        <w:t>які</w:t>
      </w:r>
      <w:r w:rsidR="002C3A05" w:rsidRPr="00C5069F">
        <w:rPr>
          <w:rFonts w:ascii="Times New Roman" w:hAnsi="Times New Roman"/>
          <w:sz w:val="28"/>
          <w:szCs w:val="28"/>
        </w:rPr>
        <w:t xml:space="preserve"> </w:t>
      </w:r>
      <w:r w:rsidR="00EA35E3" w:rsidRPr="00C5069F">
        <w:rPr>
          <w:rFonts w:ascii="Times New Roman" w:hAnsi="Times New Roman"/>
          <w:sz w:val="28"/>
          <w:szCs w:val="28"/>
        </w:rPr>
        <w:t>покладаються</w:t>
      </w:r>
      <w:r w:rsidR="002C3A05" w:rsidRPr="00C5069F">
        <w:rPr>
          <w:rFonts w:ascii="Times New Roman" w:hAnsi="Times New Roman"/>
          <w:sz w:val="28"/>
          <w:szCs w:val="28"/>
        </w:rPr>
        <w:t xml:space="preserve"> </w:t>
      </w:r>
      <w:r w:rsidR="00EA35E3" w:rsidRPr="00C5069F">
        <w:rPr>
          <w:rFonts w:ascii="Times New Roman" w:hAnsi="Times New Roman"/>
          <w:sz w:val="28"/>
          <w:szCs w:val="28"/>
        </w:rPr>
        <w:t>законодавством</w:t>
      </w:r>
      <w:r w:rsidR="002C3A05" w:rsidRPr="00C5069F">
        <w:rPr>
          <w:rFonts w:ascii="Times New Roman" w:hAnsi="Times New Roman"/>
          <w:sz w:val="28"/>
          <w:szCs w:val="28"/>
        </w:rPr>
        <w:t xml:space="preserve"> </w:t>
      </w:r>
      <w:r w:rsidR="00EA35E3" w:rsidRPr="00C5069F">
        <w:rPr>
          <w:rFonts w:ascii="Times New Roman" w:hAnsi="Times New Roman"/>
          <w:sz w:val="28"/>
          <w:szCs w:val="28"/>
        </w:rPr>
        <w:t>на</w:t>
      </w:r>
      <w:r w:rsidR="002C3A05" w:rsidRPr="00C5069F">
        <w:rPr>
          <w:rFonts w:ascii="Times New Roman" w:hAnsi="Times New Roman"/>
          <w:sz w:val="28"/>
          <w:szCs w:val="28"/>
        </w:rPr>
        <w:t xml:space="preserve"> </w:t>
      </w:r>
      <w:r w:rsidR="00EA35E3" w:rsidRPr="00C5069F">
        <w:rPr>
          <w:rFonts w:ascii="Times New Roman" w:hAnsi="Times New Roman"/>
          <w:sz w:val="28"/>
          <w:szCs w:val="28"/>
        </w:rPr>
        <w:t>опікуна</w:t>
      </w:r>
      <w:r w:rsidR="002C3A05" w:rsidRPr="00C5069F">
        <w:rPr>
          <w:rFonts w:ascii="Times New Roman" w:hAnsi="Times New Roman"/>
          <w:sz w:val="28"/>
          <w:szCs w:val="28"/>
        </w:rPr>
        <w:t xml:space="preserve"> </w:t>
      </w:r>
      <w:r w:rsidR="00EA35E3" w:rsidRPr="00C5069F">
        <w:rPr>
          <w:rFonts w:ascii="Times New Roman" w:hAnsi="Times New Roman"/>
          <w:sz w:val="28"/>
          <w:szCs w:val="28"/>
        </w:rPr>
        <w:t>та</w:t>
      </w:r>
      <w:r w:rsidR="002C3A05" w:rsidRPr="00C5069F">
        <w:rPr>
          <w:rFonts w:ascii="Times New Roman" w:hAnsi="Times New Roman"/>
          <w:sz w:val="28"/>
          <w:szCs w:val="28"/>
        </w:rPr>
        <w:t xml:space="preserve"> </w:t>
      </w:r>
      <w:r w:rsidR="00EA35E3" w:rsidRPr="00C5069F">
        <w:rPr>
          <w:rFonts w:ascii="Times New Roman" w:hAnsi="Times New Roman"/>
          <w:sz w:val="28"/>
          <w:szCs w:val="28"/>
        </w:rPr>
        <w:t>піклувальника</w:t>
      </w:r>
      <w:r w:rsidR="002C3A05" w:rsidRPr="00C5069F">
        <w:rPr>
          <w:rFonts w:ascii="Times New Roman" w:hAnsi="Times New Roman"/>
          <w:sz w:val="28"/>
          <w:szCs w:val="28"/>
        </w:rPr>
        <w:t xml:space="preserve"> </w:t>
      </w:r>
      <w:r w:rsidR="00EA35E3" w:rsidRPr="00C5069F">
        <w:rPr>
          <w:rFonts w:ascii="Times New Roman" w:hAnsi="Times New Roman"/>
          <w:sz w:val="28"/>
          <w:szCs w:val="28"/>
        </w:rPr>
        <w:t>вживати</w:t>
      </w:r>
      <w:r w:rsidR="002C3A05" w:rsidRPr="00C5069F">
        <w:rPr>
          <w:rFonts w:ascii="Times New Roman" w:hAnsi="Times New Roman"/>
          <w:sz w:val="28"/>
          <w:szCs w:val="28"/>
        </w:rPr>
        <w:t xml:space="preserve"> </w:t>
      </w:r>
      <w:r w:rsidR="00EA35E3" w:rsidRPr="00C5069F">
        <w:rPr>
          <w:rFonts w:ascii="Times New Roman" w:hAnsi="Times New Roman"/>
          <w:sz w:val="28"/>
          <w:szCs w:val="28"/>
        </w:rPr>
        <w:t>заходів</w:t>
      </w:r>
      <w:r w:rsidR="002C3A05" w:rsidRPr="00C5069F">
        <w:rPr>
          <w:rFonts w:ascii="Times New Roman" w:hAnsi="Times New Roman"/>
          <w:sz w:val="28"/>
          <w:szCs w:val="28"/>
        </w:rPr>
        <w:t xml:space="preserve"> </w:t>
      </w:r>
      <w:r w:rsidR="00EA35E3" w:rsidRPr="00C5069F">
        <w:rPr>
          <w:rFonts w:ascii="Times New Roman" w:hAnsi="Times New Roman"/>
          <w:sz w:val="28"/>
          <w:szCs w:val="28"/>
        </w:rPr>
        <w:t>щодо</w:t>
      </w:r>
      <w:r w:rsidR="002C3A05" w:rsidRPr="00C5069F">
        <w:rPr>
          <w:rFonts w:ascii="Times New Roman" w:hAnsi="Times New Roman"/>
          <w:sz w:val="28"/>
          <w:szCs w:val="28"/>
        </w:rPr>
        <w:t xml:space="preserve"> </w:t>
      </w:r>
      <w:r w:rsidR="00EA35E3" w:rsidRPr="00C5069F">
        <w:rPr>
          <w:rFonts w:ascii="Times New Roman" w:hAnsi="Times New Roman"/>
          <w:sz w:val="28"/>
          <w:szCs w:val="28"/>
        </w:rPr>
        <w:t>захисту</w:t>
      </w:r>
      <w:r w:rsidR="002C3A05" w:rsidRPr="00C5069F">
        <w:rPr>
          <w:rFonts w:ascii="Times New Roman" w:hAnsi="Times New Roman"/>
          <w:sz w:val="28"/>
          <w:szCs w:val="28"/>
        </w:rPr>
        <w:t xml:space="preserve"> </w:t>
      </w:r>
      <w:r w:rsidR="00EA35E3" w:rsidRPr="00C5069F">
        <w:rPr>
          <w:rFonts w:ascii="Times New Roman" w:hAnsi="Times New Roman"/>
          <w:sz w:val="28"/>
          <w:szCs w:val="28"/>
        </w:rPr>
        <w:t>цивільних</w:t>
      </w:r>
      <w:r w:rsidR="002C3A05" w:rsidRPr="00C5069F">
        <w:rPr>
          <w:rFonts w:ascii="Times New Roman" w:hAnsi="Times New Roman"/>
          <w:sz w:val="28"/>
          <w:szCs w:val="28"/>
        </w:rPr>
        <w:t xml:space="preserve"> </w:t>
      </w:r>
      <w:r w:rsidR="00EA35E3" w:rsidRPr="00C5069F">
        <w:rPr>
          <w:rFonts w:ascii="Times New Roman" w:hAnsi="Times New Roman"/>
          <w:sz w:val="28"/>
          <w:szCs w:val="28"/>
        </w:rPr>
        <w:t>прав</w:t>
      </w:r>
      <w:r w:rsidR="002C3A05" w:rsidRPr="00C5069F">
        <w:rPr>
          <w:rFonts w:ascii="Times New Roman" w:hAnsi="Times New Roman"/>
          <w:sz w:val="28"/>
          <w:szCs w:val="28"/>
        </w:rPr>
        <w:t xml:space="preserve"> </w:t>
      </w:r>
      <w:r w:rsidR="00EA35E3" w:rsidRPr="00C5069F">
        <w:rPr>
          <w:rFonts w:ascii="Times New Roman" w:hAnsi="Times New Roman"/>
          <w:sz w:val="28"/>
          <w:szCs w:val="28"/>
        </w:rPr>
        <w:t>та</w:t>
      </w:r>
      <w:r w:rsidR="002C3A05" w:rsidRPr="00C5069F">
        <w:rPr>
          <w:rFonts w:ascii="Times New Roman" w:hAnsi="Times New Roman"/>
          <w:sz w:val="28"/>
          <w:szCs w:val="28"/>
        </w:rPr>
        <w:t xml:space="preserve"> </w:t>
      </w:r>
      <w:r w:rsidR="00EA35E3" w:rsidRPr="00C5069F">
        <w:rPr>
          <w:rFonts w:ascii="Times New Roman" w:hAnsi="Times New Roman"/>
          <w:sz w:val="28"/>
          <w:szCs w:val="28"/>
        </w:rPr>
        <w:t>інтересів</w:t>
      </w:r>
      <w:r w:rsidR="002C3A05" w:rsidRPr="00C5069F">
        <w:rPr>
          <w:rFonts w:ascii="Times New Roman" w:hAnsi="Times New Roman"/>
          <w:sz w:val="28"/>
          <w:szCs w:val="28"/>
        </w:rPr>
        <w:t xml:space="preserve"> </w:t>
      </w:r>
      <w:r w:rsidR="00EA35E3" w:rsidRPr="00C5069F">
        <w:rPr>
          <w:rFonts w:ascii="Times New Roman" w:hAnsi="Times New Roman"/>
          <w:sz w:val="28"/>
          <w:szCs w:val="28"/>
        </w:rPr>
        <w:t>підопічного.</w:t>
      </w:r>
    </w:p>
    <w:p w:rsidR="00EA35E3" w:rsidRPr="0090097E" w:rsidRDefault="00EA35E3" w:rsidP="00FB18D3">
      <w:pPr>
        <w:pStyle w:val="af"/>
        <w:spacing w:before="0"/>
        <w:ind w:firstLine="709"/>
        <w:rPr>
          <w:rFonts w:ascii="Times New Roman" w:hAnsi="Times New Roman"/>
          <w:sz w:val="28"/>
          <w:szCs w:val="28"/>
        </w:rPr>
      </w:pPr>
      <w:r w:rsidRPr="0090097E">
        <w:rPr>
          <w:rFonts w:ascii="Times New Roman" w:hAnsi="Times New Roman"/>
          <w:sz w:val="28"/>
          <w:szCs w:val="28"/>
        </w:rPr>
        <w:t>При</w:t>
      </w:r>
      <w:r w:rsidR="002C3A05">
        <w:rPr>
          <w:rFonts w:ascii="Times New Roman" w:hAnsi="Times New Roman"/>
          <w:sz w:val="28"/>
          <w:szCs w:val="28"/>
        </w:rPr>
        <w:t xml:space="preserve"> </w:t>
      </w:r>
      <w:r w:rsidRPr="0090097E">
        <w:rPr>
          <w:rFonts w:ascii="Times New Roman" w:hAnsi="Times New Roman"/>
          <w:sz w:val="28"/>
          <w:szCs w:val="28"/>
        </w:rPr>
        <w:t>цьому</w:t>
      </w:r>
      <w:r w:rsidR="002C3A05">
        <w:rPr>
          <w:rFonts w:ascii="Times New Roman" w:hAnsi="Times New Roman"/>
          <w:sz w:val="28"/>
          <w:szCs w:val="28"/>
        </w:rPr>
        <w:t xml:space="preserve"> </w:t>
      </w:r>
      <w:r w:rsidRPr="0090097E">
        <w:rPr>
          <w:rFonts w:ascii="Times New Roman" w:hAnsi="Times New Roman"/>
          <w:sz w:val="28"/>
          <w:szCs w:val="28"/>
        </w:rPr>
        <w:t>здійснення</w:t>
      </w:r>
      <w:r w:rsidR="002C3A05">
        <w:rPr>
          <w:rFonts w:ascii="Times New Roman" w:hAnsi="Times New Roman"/>
          <w:sz w:val="28"/>
          <w:szCs w:val="28"/>
        </w:rPr>
        <w:t xml:space="preserve"> </w:t>
      </w:r>
      <w:r w:rsidRPr="0090097E">
        <w:rPr>
          <w:rFonts w:ascii="Times New Roman" w:hAnsi="Times New Roman"/>
          <w:sz w:val="28"/>
          <w:szCs w:val="28"/>
        </w:rPr>
        <w:t>інтернат</w:t>
      </w:r>
      <w:r w:rsidR="00BC7D92">
        <w:rPr>
          <w:rFonts w:ascii="Times New Roman" w:hAnsi="Times New Roman"/>
          <w:sz w:val="28"/>
          <w:szCs w:val="28"/>
        </w:rPr>
        <w:t>ами</w:t>
      </w:r>
      <w:r w:rsidR="002C3A05">
        <w:rPr>
          <w:rFonts w:ascii="Times New Roman" w:hAnsi="Times New Roman"/>
          <w:sz w:val="28"/>
          <w:szCs w:val="28"/>
        </w:rPr>
        <w:t xml:space="preserve"> </w:t>
      </w:r>
      <w:r w:rsidRPr="0090097E">
        <w:rPr>
          <w:rFonts w:ascii="Times New Roman" w:hAnsi="Times New Roman"/>
          <w:sz w:val="28"/>
          <w:szCs w:val="28"/>
        </w:rPr>
        <w:t>опіки</w:t>
      </w:r>
      <w:r w:rsidR="002C3A05">
        <w:rPr>
          <w:rFonts w:ascii="Times New Roman" w:hAnsi="Times New Roman"/>
          <w:sz w:val="28"/>
          <w:szCs w:val="28"/>
        </w:rPr>
        <w:t xml:space="preserve"> </w:t>
      </w:r>
      <w:r>
        <w:rPr>
          <w:rFonts w:ascii="Times New Roman" w:hAnsi="Times New Roman"/>
          <w:sz w:val="28"/>
          <w:szCs w:val="28"/>
        </w:rPr>
        <w:t>та</w:t>
      </w:r>
      <w:r w:rsidR="002C3A05">
        <w:rPr>
          <w:rFonts w:ascii="Times New Roman" w:hAnsi="Times New Roman"/>
          <w:sz w:val="28"/>
          <w:szCs w:val="28"/>
        </w:rPr>
        <w:t xml:space="preserve"> </w:t>
      </w:r>
      <w:r>
        <w:rPr>
          <w:rFonts w:ascii="Times New Roman" w:hAnsi="Times New Roman"/>
          <w:sz w:val="28"/>
          <w:szCs w:val="28"/>
        </w:rPr>
        <w:t>піклування</w:t>
      </w:r>
      <w:r w:rsidR="002C3A05">
        <w:rPr>
          <w:rFonts w:ascii="Times New Roman" w:hAnsi="Times New Roman"/>
          <w:sz w:val="28"/>
          <w:szCs w:val="28"/>
        </w:rPr>
        <w:t xml:space="preserve"> </w:t>
      </w:r>
      <w:r w:rsidRPr="0090097E">
        <w:rPr>
          <w:rFonts w:ascii="Times New Roman" w:hAnsi="Times New Roman"/>
          <w:sz w:val="28"/>
          <w:szCs w:val="28"/>
        </w:rPr>
        <w:t>над</w:t>
      </w:r>
      <w:r w:rsidR="002C3A05">
        <w:rPr>
          <w:rFonts w:ascii="Times New Roman" w:hAnsi="Times New Roman"/>
          <w:sz w:val="28"/>
          <w:szCs w:val="28"/>
        </w:rPr>
        <w:t xml:space="preserve"> </w:t>
      </w:r>
      <w:r>
        <w:rPr>
          <w:rFonts w:ascii="Times New Roman" w:hAnsi="Times New Roman"/>
          <w:sz w:val="28"/>
          <w:szCs w:val="28"/>
        </w:rPr>
        <w:t>такими</w:t>
      </w:r>
      <w:r w:rsidR="002C3A05">
        <w:rPr>
          <w:rFonts w:ascii="Times New Roman" w:hAnsi="Times New Roman"/>
          <w:sz w:val="28"/>
          <w:szCs w:val="28"/>
        </w:rPr>
        <w:t xml:space="preserve"> </w:t>
      </w:r>
      <w:r w:rsidRPr="0090097E">
        <w:rPr>
          <w:rFonts w:ascii="Times New Roman" w:hAnsi="Times New Roman"/>
          <w:sz w:val="28"/>
          <w:szCs w:val="28"/>
        </w:rPr>
        <w:t>підопічним</w:t>
      </w:r>
      <w:r w:rsidR="007D6B0B" w:rsidRPr="001269A6">
        <w:rPr>
          <w:rFonts w:ascii="Times New Roman" w:hAnsi="Times New Roman"/>
          <w:sz w:val="28"/>
          <w:szCs w:val="28"/>
        </w:rPr>
        <w:t>и</w:t>
      </w:r>
      <w:r w:rsidR="002C3A05">
        <w:rPr>
          <w:rFonts w:ascii="Times New Roman" w:hAnsi="Times New Roman"/>
          <w:sz w:val="28"/>
          <w:szCs w:val="28"/>
        </w:rPr>
        <w:t xml:space="preserve"> </w:t>
      </w:r>
      <w:r w:rsidRPr="0090097E">
        <w:rPr>
          <w:rFonts w:ascii="Times New Roman" w:hAnsi="Times New Roman"/>
          <w:sz w:val="28"/>
          <w:szCs w:val="28"/>
        </w:rPr>
        <w:t>підконтрольне</w:t>
      </w:r>
      <w:r w:rsidR="002C3A05">
        <w:rPr>
          <w:rFonts w:ascii="Times New Roman" w:hAnsi="Times New Roman"/>
          <w:sz w:val="28"/>
          <w:szCs w:val="28"/>
        </w:rPr>
        <w:t xml:space="preserve"> </w:t>
      </w:r>
      <w:r w:rsidRPr="0090097E">
        <w:rPr>
          <w:rFonts w:ascii="Times New Roman" w:hAnsi="Times New Roman"/>
          <w:sz w:val="28"/>
          <w:szCs w:val="28"/>
        </w:rPr>
        <w:t>та</w:t>
      </w:r>
      <w:r w:rsidR="002C3A05">
        <w:rPr>
          <w:rFonts w:ascii="Times New Roman" w:hAnsi="Times New Roman"/>
          <w:sz w:val="28"/>
          <w:szCs w:val="28"/>
        </w:rPr>
        <w:t xml:space="preserve"> </w:t>
      </w:r>
      <w:r w:rsidRPr="0090097E">
        <w:rPr>
          <w:rFonts w:ascii="Times New Roman" w:hAnsi="Times New Roman"/>
          <w:sz w:val="28"/>
          <w:szCs w:val="28"/>
        </w:rPr>
        <w:t>підзвітне</w:t>
      </w:r>
      <w:r w:rsidR="002C3A05">
        <w:rPr>
          <w:rFonts w:ascii="Times New Roman" w:hAnsi="Times New Roman"/>
          <w:sz w:val="28"/>
          <w:szCs w:val="28"/>
        </w:rPr>
        <w:t xml:space="preserve"> </w:t>
      </w:r>
      <w:r w:rsidRPr="0090097E">
        <w:rPr>
          <w:rFonts w:ascii="Times New Roman" w:hAnsi="Times New Roman"/>
          <w:sz w:val="28"/>
          <w:szCs w:val="28"/>
        </w:rPr>
        <w:t>відповідн</w:t>
      </w:r>
      <w:r w:rsidR="008E4471">
        <w:rPr>
          <w:rFonts w:ascii="Times New Roman" w:hAnsi="Times New Roman"/>
          <w:sz w:val="28"/>
          <w:szCs w:val="28"/>
        </w:rPr>
        <w:t>им</w:t>
      </w:r>
      <w:r w:rsidR="002C3A05">
        <w:rPr>
          <w:rFonts w:ascii="Times New Roman" w:hAnsi="Times New Roman"/>
          <w:sz w:val="28"/>
          <w:szCs w:val="28"/>
        </w:rPr>
        <w:t xml:space="preserve"> </w:t>
      </w:r>
      <w:r w:rsidRPr="0090097E">
        <w:rPr>
          <w:rFonts w:ascii="Times New Roman" w:hAnsi="Times New Roman"/>
          <w:sz w:val="28"/>
          <w:szCs w:val="28"/>
        </w:rPr>
        <w:t>орган</w:t>
      </w:r>
      <w:r w:rsidR="008E4471">
        <w:rPr>
          <w:rFonts w:ascii="Times New Roman" w:hAnsi="Times New Roman"/>
          <w:sz w:val="28"/>
          <w:szCs w:val="28"/>
        </w:rPr>
        <w:t>ам</w:t>
      </w:r>
      <w:r w:rsidR="002C3A05">
        <w:rPr>
          <w:rFonts w:ascii="Times New Roman" w:hAnsi="Times New Roman"/>
          <w:sz w:val="28"/>
          <w:szCs w:val="28"/>
        </w:rPr>
        <w:t xml:space="preserve"> </w:t>
      </w:r>
      <w:r w:rsidRPr="0090097E">
        <w:rPr>
          <w:rFonts w:ascii="Times New Roman" w:hAnsi="Times New Roman"/>
          <w:sz w:val="28"/>
          <w:szCs w:val="28"/>
        </w:rPr>
        <w:t>опіки</w:t>
      </w:r>
      <w:r w:rsidR="002C3A05">
        <w:rPr>
          <w:rFonts w:ascii="Times New Roman" w:hAnsi="Times New Roman"/>
          <w:sz w:val="28"/>
          <w:szCs w:val="28"/>
        </w:rPr>
        <w:t xml:space="preserve"> </w:t>
      </w:r>
      <w:r w:rsidRPr="0090097E">
        <w:rPr>
          <w:rFonts w:ascii="Times New Roman" w:hAnsi="Times New Roman"/>
          <w:sz w:val="28"/>
          <w:szCs w:val="28"/>
        </w:rPr>
        <w:t>та</w:t>
      </w:r>
      <w:r w:rsidR="002C3A05">
        <w:rPr>
          <w:rFonts w:ascii="Times New Roman" w:hAnsi="Times New Roman"/>
          <w:sz w:val="28"/>
          <w:szCs w:val="28"/>
        </w:rPr>
        <w:t xml:space="preserve"> </w:t>
      </w:r>
      <w:r w:rsidRPr="0090097E">
        <w:rPr>
          <w:rFonts w:ascii="Times New Roman" w:hAnsi="Times New Roman"/>
          <w:sz w:val="28"/>
          <w:szCs w:val="28"/>
        </w:rPr>
        <w:t>піклування</w:t>
      </w:r>
      <w:r w:rsidR="00291CA5">
        <w:rPr>
          <w:rFonts w:ascii="Times New Roman" w:hAnsi="Times New Roman"/>
          <w:sz w:val="28"/>
          <w:szCs w:val="28"/>
        </w:rPr>
        <w:t>.</w:t>
      </w:r>
    </w:p>
    <w:p w:rsidR="00955A56" w:rsidRPr="00955A56" w:rsidRDefault="00955A56" w:rsidP="00FB18D3">
      <w:pPr>
        <w:spacing w:after="0" w:line="240" w:lineRule="auto"/>
        <w:ind w:firstLine="709"/>
        <w:rPr>
          <w:rFonts w:ascii="Times New Roman" w:hAnsi="Times New Roman"/>
          <w:sz w:val="28"/>
          <w:szCs w:val="28"/>
        </w:rPr>
      </w:pPr>
      <w:r w:rsidRPr="00955A56">
        <w:rPr>
          <w:rFonts w:ascii="Times New Roman" w:hAnsi="Times New Roman"/>
          <w:sz w:val="28"/>
          <w:szCs w:val="28"/>
        </w:rPr>
        <w:t>Директор інтернату забезпечує взаємодію інтернату з органами опіки та піклування з питань виконання опікунами або піклувальними їх обов’язків стосовно опіки або піклування над підопічними; здійснення опіки над майном підопічних</w:t>
      </w:r>
      <w:r w:rsidR="007D6B0B">
        <w:rPr>
          <w:rFonts w:ascii="Times New Roman" w:hAnsi="Times New Roman"/>
          <w:sz w:val="28"/>
          <w:szCs w:val="28"/>
        </w:rPr>
        <w:t xml:space="preserve"> </w:t>
      </w:r>
      <w:r w:rsidR="007D6B0B" w:rsidRPr="001269A6">
        <w:rPr>
          <w:rFonts w:ascii="Times New Roman" w:hAnsi="Times New Roman"/>
          <w:sz w:val="28"/>
          <w:szCs w:val="28"/>
        </w:rPr>
        <w:t>тощо</w:t>
      </w:r>
      <w:r w:rsidRPr="001269A6">
        <w:rPr>
          <w:rFonts w:ascii="Times New Roman" w:hAnsi="Times New Roman"/>
          <w:sz w:val="28"/>
          <w:szCs w:val="28"/>
        </w:rPr>
        <w:t>.</w:t>
      </w:r>
    </w:p>
    <w:p w:rsidR="00E04276" w:rsidRDefault="00E04276" w:rsidP="00FB18D3">
      <w:pPr>
        <w:spacing w:after="0" w:line="120" w:lineRule="exact"/>
        <w:ind w:firstLine="709"/>
        <w:rPr>
          <w:b/>
          <w:i/>
          <w:sz w:val="28"/>
          <w:szCs w:val="28"/>
        </w:rPr>
      </w:pPr>
    </w:p>
    <w:p w:rsidR="008D3D35" w:rsidRDefault="008D3D35" w:rsidP="00FB18D3">
      <w:pPr>
        <w:spacing w:after="0" w:line="240" w:lineRule="auto"/>
        <w:ind w:firstLine="709"/>
        <w:rPr>
          <w:rFonts w:ascii="Times New Roman" w:hAnsi="Times New Roman"/>
          <w:b/>
          <w:i/>
          <w:color w:val="000000"/>
          <w:sz w:val="28"/>
          <w:szCs w:val="28"/>
        </w:rPr>
      </w:pPr>
      <w:r>
        <w:rPr>
          <w:rFonts w:ascii="Times New Roman" w:hAnsi="Times New Roman"/>
          <w:b/>
          <w:i/>
          <w:color w:val="000000"/>
          <w:sz w:val="28"/>
          <w:szCs w:val="28"/>
        </w:rPr>
        <w:t>К</w:t>
      </w:r>
      <w:r w:rsidRPr="000B2B3C">
        <w:rPr>
          <w:rFonts w:ascii="Times New Roman" w:hAnsi="Times New Roman"/>
          <w:b/>
          <w:i/>
          <w:color w:val="000000"/>
          <w:sz w:val="28"/>
          <w:szCs w:val="28"/>
        </w:rPr>
        <w:t>онтрол</w:t>
      </w:r>
      <w:r>
        <w:rPr>
          <w:rFonts w:ascii="Times New Roman" w:hAnsi="Times New Roman"/>
          <w:b/>
          <w:i/>
          <w:color w:val="000000"/>
          <w:sz w:val="28"/>
          <w:szCs w:val="28"/>
        </w:rPr>
        <w:t>ь</w:t>
      </w:r>
      <w:r w:rsidRPr="000B2B3C">
        <w:rPr>
          <w:rFonts w:ascii="Times New Roman" w:hAnsi="Times New Roman"/>
          <w:b/>
          <w:i/>
          <w:color w:val="000000"/>
          <w:sz w:val="28"/>
          <w:szCs w:val="28"/>
        </w:rPr>
        <w:t xml:space="preserve"> за діяльністю опікунів</w:t>
      </w:r>
      <w:r w:rsidR="00DB6224">
        <w:rPr>
          <w:rFonts w:ascii="Times New Roman" w:hAnsi="Times New Roman"/>
          <w:b/>
          <w:i/>
          <w:color w:val="000000"/>
          <w:sz w:val="28"/>
          <w:szCs w:val="28"/>
        </w:rPr>
        <w:t>,</w:t>
      </w:r>
      <w:r w:rsidRPr="000B2B3C">
        <w:rPr>
          <w:rFonts w:ascii="Times New Roman" w:hAnsi="Times New Roman"/>
          <w:b/>
          <w:i/>
          <w:color w:val="000000"/>
          <w:sz w:val="28"/>
          <w:szCs w:val="28"/>
        </w:rPr>
        <w:t xml:space="preserve"> піклувальників</w:t>
      </w:r>
      <w:r>
        <w:rPr>
          <w:rFonts w:ascii="Times New Roman" w:hAnsi="Times New Roman"/>
          <w:b/>
          <w:i/>
          <w:color w:val="000000"/>
          <w:sz w:val="28"/>
          <w:szCs w:val="28"/>
        </w:rPr>
        <w:t xml:space="preserve"> та спеціальних закладів</w:t>
      </w:r>
    </w:p>
    <w:p w:rsidR="008D3D35" w:rsidRPr="00215575" w:rsidRDefault="008D3D35" w:rsidP="00FB18D3">
      <w:pPr>
        <w:spacing w:after="0" w:line="240" w:lineRule="auto"/>
        <w:ind w:firstLine="709"/>
        <w:rPr>
          <w:rFonts w:ascii="Times New Roman" w:hAnsi="Times New Roman"/>
          <w:sz w:val="28"/>
          <w:szCs w:val="28"/>
        </w:rPr>
      </w:pPr>
      <w:r>
        <w:rPr>
          <w:rFonts w:ascii="Times New Roman" w:hAnsi="Times New Roman"/>
          <w:color w:val="000000"/>
          <w:sz w:val="28"/>
          <w:szCs w:val="28"/>
        </w:rPr>
        <w:t>Контроль за діяльністю опікунів і</w:t>
      </w:r>
      <w:r w:rsidRPr="00440D06">
        <w:rPr>
          <w:rFonts w:ascii="Times New Roman" w:hAnsi="Times New Roman"/>
          <w:color w:val="000000"/>
          <w:sz w:val="28"/>
          <w:szCs w:val="28"/>
        </w:rPr>
        <w:t xml:space="preserve"> піклувальників </w:t>
      </w:r>
      <w:r>
        <w:rPr>
          <w:rFonts w:ascii="Times New Roman" w:hAnsi="Times New Roman"/>
          <w:color w:val="000000"/>
          <w:sz w:val="28"/>
          <w:szCs w:val="28"/>
        </w:rPr>
        <w:t xml:space="preserve">здійснюється органами опіки та піклування із </w:t>
      </w:r>
      <w:r w:rsidRPr="00440D06">
        <w:rPr>
          <w:rFonts w:ascii="Times New Roman" w:hAnsi="Times New Roman"/>
          <w:color w:val="000000"/>
          <w:sz w:val="28"/>
          <w:szCs w:val="28"/>
        </w:rPr>
        <w:t xml:space="preserve">залученням </w:t>
      </w:r>
      <w:r>
        <w:rPr>
          <w:rFonts w:ascii="Times New Roman" w:hAnsi="Times New Roman"/>
          <w:color w:val="000000"/>
          <w:sz w:val="28"/>
          <w:szCs w:val="28"/>
        </w:rPr>
        <w:t>громадськості шляхом планових</w:t>
      </w:r>
      <w:r w:rsidRPr="00440D06">
        <w:rPr>
          <w:rFonts w:ascii="Times New Roman" w:hAnsi="Times New Roman"/>
          <w:color w:val="000000"/>
          <w:sz w:val="28"/>
          <w:szCs w:val="28"/>
        </w:rPr>
        <w:t xml:space="preserve"> відвідувань осіб, які перебувають </w:t>
      </w:r>
      <w:r>
        <w:rPr>
          <w:rFonts w:ascii="Times New Roman" w:hAnsi="Times New Roman"/>
          <w:color w:val="000000"/>
          <w:sz w:val="28"/>
          <w:szCs w:val="28"/>
        </w:rPr>
        <w:t>під опікою та піклуванням</w:t>
      </w:r>
      <w:r w:rsidRPr="00440D06">
        <w:rPr>
          <w:rFonts w:ascii="Times New Roman" w:hAnsi="Times New Roman"/>
          <w:color w:val="000000"/>
          <w:sz w:val="28"/>
          <w:szCs w:val="28"/>
        </w:rPr>
        <w:t>.</w:t>
      </w:r>
      <w:r w:rsidRPr="00BE0755">
        <w:rPr>
          <w:rFonts w:ascii="Times New Roman" w:hAnsi="Times New Roman"/>
          <w:color w:val="000000"/>
          <w:sz w:val="28"/>
          <w:szCs w:val="28"/>
        </w:rPr>
        <w:t xml:space="preserve"> </w:t>
      </w:r>
      <w:r>
        <w:rPr>
          <w:rFonts w:ascii="Times New Roman" w:hAnsi="Times New Roman"/>
          <w:color w:val="000000"/>
          <w:sz w:val="28"/>
          <w:szCs w:val="28"/>
        </w:rPr>
        <w:t xml:space="preserve">Періодичність </w:t>
      </w:r>
      <w:r w:rsidRPr="00440D06">
        <w:rPr>
          <w:rFonts w:ascii="Times New Roman" w:hAnsi="Times New Roman"/>
          <w:color w:val="000000"/>
          <w:sz w:val="28"/>
          <w:szCs w:val="28"/>
        </w:rPr>
        <w:t>відвідув</w:t>
      </w:r>
      <w:r>
        <w:rPr>
          <w:rFonts w:ascii="Times New Roman" w:hAnsi="Times New Roman"/>
          <w:color w:val="000000"/>
          <w:sz w:val="28"/>
          <w:szCs w:val="28"/>
        </w:rPr>
        <w:t xml:space="preserve">ань установлюється </w:t>
      </w:r>
      <w:r w:rsidRPr="00440D06">
        <w:rPr>
          <w:rFonts w:ascii="Times New Roman" w:hAnsi="Times New Roman"/>
          <w:color w:val="000000"/>
          <w:sz w:val="28"/>
          <w:szCs w:val="28"/>
        </w:rPr>
        <w:t xml:space="preserve">окремим графіком, </w:t>
      </w:r>
      <w:r>
        <w:rPr>
          <w:rFonts w:ascii="Times New Roman" w:hAnsi="Times New Roman"/>
          <w:color w:val="000000"/>
          <w:sz w:val="28"/>
          <w:szCs w:val="28"/>
        </w:rPr>
        <w:t>але не рідше ніж раз на</w:t>
      </w:r>
      <w:r w:rsidRPr="00440D06">
        <w:rPr>
          <w:rFonts w:ascii="Times New Roman" w:hAnsi="Times New Roman"/>
          <w:color w:val="000000"/>
          <w:sz w:val="28"/>
          <w:szCs w:val="28"/>
        </w:rPr>
        <w:t xml:space="preserve"> </w:t>
      </w:r>
      <w:r>
        <w:rPr>
          <w:rFonts w:ascii="Times New Roman" w:hAnsi="Times New Roman"/>
          <w:color w:val="000000"/>
          <w:sz w:val="28"/>
          <w:szCs w:val="28"/>
        </w:rPr>
        <w:t xml:space="preserve">рік, крім першої перевірки, </w:t>
      </w:r>
      <w:r w:rsidRPr="00440D06">
        <w:rPr>
          <w:rFonts w:ascii="Times New Roman" w:hAnsi="Times New Roman"/>
          <w:color w:val="000000"/>
          <w:sz w:val="28"/>
          <w:szCs w:val="28"/>
        </w:rPr>
        <w:t xml:space="preserve">яка </w:t>
      </w:r>
      <w:r>
        <w:rPr>
          <w:rFonts w:ascii="Times New Roman" w:hAnsi="Times New Roman"/>
          <w:color w:val="000000"/>
          <w:sz w:val="28"/>
          <w:szCs w:val="28"/>
        </w:rPr>
        <w:t>проводиться через три місяці після встановлення опіки</w:t>
      </w:r>
      <w:r w:rsidRPr="00440D06">
        <w:rPr>
          <w:rFonts w:ascii="Times New Roman" w:hAnsi="Times New Roman"/>
          <w:color w:val="000000"/>
          <w:sz w:val="28"/>
          <w:szCs w:val="28"/>
        </w:rPr>
        <w:t xml:space="preserve"> і піклування.</w:t>
      </w:r>
      <w:r>
        <w:rPr>
          <w:rFonts w:ascii="Times New Roman" w:hAnsi="Times New Roman"/>
          <w:color w:val="000000"/>
          <w:sz w:val="28"/>
          <w:szCs w:val="28"/>
        </w:rPr>
        <w:t xml:space="preserve"> </w:t>
      </w:r>
      <w:r w:rsidRPr="00215575">
        <w:rPr>
          <w:rFonts w:ascii="Times New Roman" w:hAnsi="Times New Roman"/>
          <w:sz w:val="28"/>
          <w:szCs w:val="28"/>
        </w:rPr>
        <w:t>При потребі розгляд результатів перевірок виноситься на засідання опікунської ради для вжиття відповідних заходів</w:t>
      </w:r>
      <w:r>
        <w:rPr>
          <w:rFonts w:ascii="Times New Roman" w:hAnsi="Times New Roman"/>
          <w:color w:val="000000"/>
          <w:sz w:val="28"/>
          <w:szCs w:val="28"/>
        </w:rPr>
        <w:t xml:space="preserve"> </w:t>
      </w:r>
      <w:hyperlink r:id="rId106" w:history="1">
        <w:r w:rsidRPr="00CE2139">
          <w:rPr>
            <w:rStyle w:val="a5"/>
            <w:rFonts w:ascii="Times New Roman" w:hAnsi="Times New Roman"/>
            <w:sz w:val="28"/>
            <w:szCs w:val="28"/>
          </w:rPr>
          <w:t>(п</w:t>
        </w:r>
        <w:r w:rsidR="001269A6">
          <w:rPr>
            <w:rStyle w:val="a5"/>
            <w:rFonts w:ascii="Times New Roman" w:hAnsi="Times New Roman"/>
            <w:sz w:val="28"/>
            <w:szCs w:val="28"/>
          </w:rPr>
          <w:t>п</w:t>
        </w:r>
        <w:r>
          <w:rPr>
            <w:rStyle w:val="a5"/>
            <w:rFonts w:ascii="Times New Roman" w:hAnsi="Times New Roman"/>
            <w:sz w:val="28"/>
            <w:szCs w:val="28"/>
          </w:rPr>
          <w:t>. 4</w:t>
        </w:r>
        <w:r w:rsidR="00DB6224">
          <w:rPr>
            <w:rStyle w:val="a5"/>
            <w:rFonts w:ascii="Times New Roman" w:hAnsi="Times New Roman"/>
            <w:sz w:val="28"/>
            <w:szCs w:val="28"/>
          </w:rPr>
          <w:t>.14</w:t>
        </w:r>
        <w:r>
          <w:rPr>
            <w:rStyle w:val="a5"/>
            <w:rFonts w:ascii="Times New Roman" w:hAnsi="Times New Roman"/>
            <w:sz w:val="28"/>
            <w:szCs w:val="28"/>
          </w:rPr>
          <w:t xml:space="preserve"> </w:t>
        </w:r>
        <w:r w:rsidR="001269A6">
          <w:rPr>
            <w:rStyle w:val="a5"/>
            <w:rFonts w:ascii="Times New Roman" w:hAnsi="Times New Roman"/>
            <w:sz w:val="28"/>
            <w:szCs w:val="28"/>
          </w:rPr>
          <w:t>п</w:t>
        </w:r>
        <w:r w:rsidR="006A3C5B">
          <w:rPr>
            <w:rStyle w:val="a5"/>
            <w:rFonts w:ascii="Times New Roman" w:hAnsi="Times New Roman"/>
            <w:sz w:val="28"/>
            <w:szCs w:val="28"/>
          </w:rPr>
          <w:t>. </w:t>
        </w:r>
        <w:r w:rsidR="001269A6">
          <w:rPr>
            <w:rStyle w:val="a5"/>
            <w:rFonts w:ascii="Times New Roman" w:hAnsi="Times New Roman"/>
            <w:sz w:val="28"/>
            <w:szCs w:val="28"/>
          </w:rPr>
          <w:t xml:space="preserve">4 </w:t>
        </w:r>
        <w:r>
          <w:rPr>
            <w:rStyle w:val="a5"/>
            <w:rFonts w:ascii="Times New Roman" w:hAnsi="Times New Roman"/>
            <w:sz w:val="28"/>
            <w:szCs w:val="28"/>
          </w:rPr>
          <w:t>Правил</w:t>
        </w:r>
        <w:r w:rsidRPr="00CE2139">
          <w:rPr>
            <w:rStyle w:val="a5"/>
            <w:rFonts w:ascii="Times New Roman" w:hAnsi="Times New Roman"/>
            <w:sz w:val="28"/>
            <w:szCs w:val="28"/>
          </w:rPr>
          <w:t>)</w:t>
        </w:r>
      </w:hyperlink>
      <w:r>
        <w:rPr>
          <w:rFonts w:ascii="Times New Roman" w:hAnsi="Times New Roman"/>
          <w:color w:val="000000"/>
          <w:sz w:val="28"/>
          <w:szCs w:val="28"/>
        </w:rPr>
        <w:t>.</w:t>
      </w:r>
    </w:p>
    <w:p w:rsidR="008D3D35" w:rsidRDefault="008D3D35" w:rsidP="00FB18D3">
      <w:pPr>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 xml:space="preserve">Формою здійснення контролю за діяльністю опікунів та піклувальників є також </w:t>
      </w:r>
      <w:r w:rsidRPr="0099591A">
        <w:rPr>
          <w:rFonts w:ascii="Times New Roman" w:hAnsi="Times New Roman"/>
          <w:color w:val="000000"/>
          <w:sz w:val="28"/>
          <w:szCs w:val="28"/>
        </w:rPr>
        <w:t>зб</w:t>
      </w:r>
      <w:r>
        <w:rPr>
          <w:rFonts w:ascii="Times New Roman" w:hAnsi="Times New Roman"/>
          <w:color w:val="000000"/>
          <w:sz w:val="28"/>
          <w:szCs w:val="28"/>
        </w:rPr>
        <w:t>ір, аналіз</w:t>
      </w:r>
      <w:r w:rsidRPr="0099591A">
        <w:rPr>
          <w:rFonts w:ascii="Times New Roman" w:hAnsi="Times New Roman"/>
          <w:color w:val="000000"/>
          <w:sz w:val="28"/>
          <w:szCs w:val="28"/>
        </w:rPr>
        <w:t xml:space="preserve"> </w:t>
      </w:r>
      <w:r>
        <w:rPr>
          <w:rFonts w:ascii="Times New Roman" w:hAnsi="Times New Roman"/>
          <w:color w:val="000000"/>
          <w:sz w:val="28"/>
          <w:szCs w:val="28"/>
        </w:rPr>
        <w:t>і</w:t>
      </w:r>
      <w:r w:rsidRPr="0099591A">
        <w:rPr>
          <w:rFonts w:ascii="Times New Roman" w:hAnsi="Times New Roman"/>
          <w:color w:val="000000"/>
          <w:sz w:val="28"/>
          <w:szCs w:val="28"/>
        </w:rPr>
        <w:t xml:space="preserve"> перевірк</w:t>
      </w:r>
      <w:r>
        <w:rPr>
          <w:rFonts w:ascii="Times New Roman" w:hAnsi="Times New Roman"/>
          <w:color w:val="000000"/>
          <w:sz w:val="28"/>
          <w:szCs w:val="28"/>
        </w:rPr>
        <w:t>а</w:t>
      </w:r>
      <w:r w:rsidRPr="0099591A">
        <w:rPr>
          <w:rFonts w:ascii="Times New Roman" w:hAnsi="Times New Roman"/>
          <w:color w:val="000000"/>
          <w:sz w:val="28"/>
          <w:szCs w:val="28"/>
        </w:rPr>
        <w:t xml:space="preserve"> звітів опікунів та піклувальників</w:t>
      </w:r>
      <w:r>
        <w:rPr>
          <w:rFonts w:ascii="Times New Roman" w:hAnsi="Times New Roman"/>
          <w:color w:val="000000"/>
          <w:sz w:val="28"/>
          <w:szCs w:val="28"/>
        </w:rPr>
        <w:t xml:space="preserve"> </w:t>
      </w:r>
      <w:hyperlink r:id="rId107" w:history="1">
        <w:r w:rsidRPr="0029468E">
          <w:rPr>
            <w:rStyle w:val="a5"/>
            <w:rFonts w:ascii="Times New Roman" w:hAnsi="Times New Roman"/>
            <w:sz w:val="28"/>
            <w:szCs w:val="28"/>
          </w:rPr>
          <w:t xml:space="preserve">(пп.4.11 </w:t>
        </w:r>
        <w:r w:rsidR="001269A6">
          <w:rPr>
            <w:rStyle w:val="a5"/>
            <w:rFonts w:ascii="Times New Roman" w:hAnsi="Times New Roman"/>
            <w:sz w:val="28"/>
            <w:szCs w:val="28"/>
          </w:rPr>
          <w:t>п</w:t>
        </w:r>
        <w:r w:rsidR="006A3C5B">
          <w:rPr>
            <w:rStyle w:val="a5"/>
            <w:rFonts w:ascii="Times New Roman" w:hAnsi="Times New Roman"/>
            <w:sz w:val="28"/>
            <w:szCs w:val="28"/>
          </w:rPr>
          <w:t>. </w:t>
        </w:r>
        <w:r w:rsidR="001269A6">
          <w:rPr>
            <w:rStyle w:val="a5"/>
            <w:rFonts w:ascii="Times New Roman" w:hAnsi="Times New Roman"/>
            <w:sz w:val="28"/>
            <w:szCs w:val="28"/>
          </w:rPr>
          <w:t xml:space="preserve">4 </w:t>
        </w:r>
        <w:r w:rsidRPr="0029468E">
          <w:rPr>
            <w:rStyle w:val="a5"/>
            <w:rFonts w:ascii="Times New Roman" w:hAnsi="Times New Roman"/>
            <w:sz w:val="28"/>
            <w:szCs w:val="28"/>
          </w:rPr>
          <w:t>Правил)</w:t>
        </w:r>
      </w:hyperlink>
      <w:r>
        <w:rPr>
          <w:rFonts w:ascii="Times New Roman" w:hAnsi="Times New Roman"/>
          <w:color w:val="000000"/>
          <w:sz w:val="28"/>
          <w:szCs w:val="28"/>
        </w:rPr>
        <w:t>.</w:t>
      </w:r>
    </w:p>
    <w:p w:rsidR="0099233F" w:rsidRPr="000C71CC" w:rsidRDefault="0099233F" w:rsidP="00FB18D3">
      <w:pPr>
        <w:spacing w:after="120" w:line="240" w:lineRule="auto"/>
        <w:ind w:firstLine="709"/>
        <w:rPr>
          <w:rFonts w:ascii="Times New Roman" w:hAnsi="Times New Roman"/>
          <w:sz w:val="28"/>
          <w:szCs w:val="28"/>
        </w:rPr>
      </w:pPr>
      <w:r>
        <w:rPr>
          <w:rFonts w:ascii="Times New Roman" w:hAnsi="Times New Roman"/>
          <w:sz w:val="28"/>
          <w:szCs w:val="28"/>
        </w:rPr>
        <w:t>Органи</w:t>
      </w:r>
      <w:r w:rsidRPr="00EB4CA4">
        <w:rPr>
          <w:rFonts w:ascii="Times New Roman" w:hAnsi="Times New Roman"/>
          <w:sz w:val="28"/>
          <w:szCs w:val="28"/>
        </w:rPr>
        <w:t xml:space="preserve"> опіки та піклування </w:t>
      </w:r>
      <w:r w:rsidRPr="000C71CC">
        <w:rPr>
          <w:rFonts w:ascii="Times New Roman" w:hAnsi="Times New Roman"/>
          <w:sz w:val="28"/>
          <w:szCs w:val="28"/>
        </w:rPr>
        <w:t xml:space="preserve">зобов’язані </w:t>
      </w:r>
      <w:r w:rsidRPr="00EB4CA4">
        <w:rPr>
          <w:rFonts w:ascii="Times New Roman" w:hAnsi="Times New Roman"/>
          <w:sz w:val="28"/>
          <w:szCs w:val="28"/>
        </w:rPr>
        <w:t>вимагати від опікуна відшкодування</w:t>
      </w:r>
      <w:r w:rsidRPr="000C71CC">
        <w:rPr>
          <w:rFonts w:ascii="Times New Roman" w:hAnsi="Times New Roman"/>
          <w:sz w:val="28"/>
          <w:szCs w:val="28"/>
        </w:rPr>
        <w:t xml:space="preserve"> майнових збитків, завданих підопічній особі недобросовісним або недбалим виконанням опікунських обов’язків (</w:t>
      </w:r>
      <w:hyperlink r:id="rId108" w:history="1">
        <w:r w:rsidRPr="00CE2139">
          <w:rPr>
            <w:rStyle w:val="a5"/>
            <w:rFonts w:ascii="Times New Roman" w:hAnsi="Times New Roman"/>
            <w:sz w:val="28"/>
            <w:szCs w:val="28"/>
          </w:rPr>
          <w:t>п</w:t>
        </w:r>
        <w:r w:rsidR="001269A6">
          <w:rPr>
            <w:rStyle w:val="a5"/>
            <w:rFonts w:ascii="Times New Roman" w:hAnsi="Times New Roman"/>
            <w:sz w:val="28"/>
            <w:szCs w:val="28"/>
          </w:rPr>
          <w:t>п.</w:t>
        </w:r>
        <w:r w:rsidRPr="00CE2139">
          <w:rPr>
            <w:rStyle w:val="a5"/>
            <w:rFonts w:ascii="Times New Roman" w:hAnsi="Times New Roman"/>
            <w:sz w:val="28"/>
            <w:szCs w:val="28"/>
          </w:rPr>
          <w:t xml:space="preserve"> 4.16 </w:t>
        </w:r>
        <w:r w:rsidR="001269A6">
          <w:rPr>
            <w:rStyle w:val="a5"/>
            <w:rFonts w:ascii="Times New Roman" w:hAnsi="Times New Roman"/>
            <w:sz w:val="28"/>
            <w:szCs w:val="28"/>
          </w:rPr>
          <w:t>п</w:t>
        </w:r>
        <w:r w:rsidR="006A3C5B">
          <w:rPr>
            <w:rStyle w:val="a5"/>
            <w:rFonts w:ascii="Times New Roman" w:hAnsi="Times New Roman"/>
            <w:sz w:val="28"/>
            <w:szCs w:val="28"/>
          </w:rPr>
          <w:t>. </w:t>
        </w:r>
        <w:r w:rsidR="001269A6">
          <w:rPr>
            <w:rStyle w:val="a5"/>
            <w:rFonts w:ascii="Times New Roman" w:hAnsi="Times New Roman"/>
            <w:sz w:val="28"/>
            <w:szCs w:val="28"/>
          </w:rPr>
          <w:t xml:space="preserve">4 </w:t>
        </w:r>
        <w:r w:rsidRPr="00CE2139">
          <w:rPr>
            <w:rStyle w:val="a5"/>
            <w:rFonts w:ascii="Times New Roman" w:hAnsi="Times New Roman"/>
            <w:sz w:val="28"/>
            <w:szCs w:val="28"/>
          </w:rPr>
          <w:t>Правил</w:t>
        </w:r>
      </w:hyperlink>
      <w:r w:rsidRPr="000C71CC">
        <w:rPr>
          <w:rFonts w:ascii="Times New Roman" w:hAnsi="Times New Roman"/>
          <w:sz w:val="28"/>
          <w:szCs w:val="28"/>
        </w:rPr>
        <w:t>)</w:t>
      </w:r>
      <w:r w:rsidR="002B39A4">
        <w:rPr>
          <w:rFonts w:ascii="Times New Roman" w:hAnsi="Times New Roman"/>
          <w:sz w:val="28"/>
          <w:szCs w:val="28"/>
        </w:rPr>
        <w:t>.</w:t>
      </w:r>
    </w:p>
    <w:p w:rsidR="0099233F" w:rsidRDefault="0099233F" w:rsidP="00FB18D3">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Органи опіки та піклування можуть вживати також інші заходи, спрямовані на </w:t>
      </w:r>
      <w:r w:rsidRPr="00F900FF">
        <w:rPr>
          <w:rFonts w:ascii="Times New Roman" w:hAnsi="Times New Roman"/>
          <w:color w:val="000000"/>
          <w:sz w:val="28"/>
          <w:szCs w:val="28"/>
        </w:rPr>
        <w:t>здійснення контролю за діяльністю опікунів та</w:t>
      </w:r>
      <w:r w:rsidR="002E2E9C">
        <w:rPr>
          <w:rFonts w:ascii="Times New Roman" w:hAnsi="Times New Roman"/>
          <w:color w:val="000000"/>
          <w:sz w:val="28"/>
          <w:szCs w:val="28"/>
        </w:rPr>
        <w:t xml:space="preserve"> піклувальників щодо </w:t>
      </w:r>
      <w:r w:rsidRPr="00F900FF">
        <w:rPr>
          <w:rFonts w:ascii="Times New Roman" w:hAnsi="Times New Roman"/>
          <w:color w:val="000000"/>
          <w:sz w:val="28"/>
          <w:szCs w:val="28"/>
        </w:rPr>
        <w:t xml:space="preserve">опіки та піклування над повнолітніми </w:t>
      </w:r>
      <w:r>
        <w:rPr>
          <w:rFonts w:ascii="Times New Roman" w:hAnsi="Times New Roman"/>
          <w:color w:val="000000"/>
          <w:sz w:val="28"/>
          <w:szCs w:val="28"/>
        </w:rPr>
        <w:t>особами.</w:t>
      </w:r>
    </w:p>
    <w:p w:rsidR="008B3CB5" w:rsidRDefault="008B3CB5" w:rsidP="008B3CB5">
      <w:pPr>
        <w:spacing w:after="0" w:line="120" w:lineRule="exact"/>
        <w:ind w:firstLine="709"/>
        <w:rPr>
          <w:rFonts w:ascii="Times New Roman" w:hAnsi="Times New Roman"/>
          <w:color w:val="000000"/>
          <w:sz w:val="28"/>
          <w:szCs w:val="28"/>
        </w:rPr>
      </w:pPr>
    </w:p>
    <w:p w:rsidR="008D3D35" w:rsidRPr="00F1358E" w:rsidRDefault="008B3CB5" w:rsidP="00FB18D3">
      <w:pPr>
        <w:spacing w:after="120" w:line="240" w:lineRule="auto"/>
        <w:ind w:firstLine="709"/>
        <w:rPr>
          <w:rFonts w:ascii="Times New Roman" w:hAnsi="Times New Roman"/>
          <w:sz w:val="28"/>
          <w:szCs w:val="28"/>
        </w:rPr>
      </w:pPr>
      <w:r>
        <w:rPr>
          <w:rFonts w:ascii="Times New Roman" w:hAnsi="Times New Roman"/>
          <w:sz w:val="28"/>
          <w:szCs w:val="28"/>
        </w:rPr>
        <w:t>С</w:t>
      </w:r>
      <w:r w:rsidR="008D3D35" w:rsidRPr="00347DD8">
        <w:rPr>
          <w:rFonts w:ascii="Times New Roman" w:hAnsi="Times New Roman"/>
          <w:sz w:val="28"/>
          <w:szCs w:val="28"/>
        </w:rPr>
        <w:t xml:space="preserve">таттею 166 </w:t>
      </w:r>
      <w:hyperlink r:id="rId109" w:anchor="n1107" w:history="1">
        <w:r w:rsidR="008D3D35" w:rsidRPr="00347DD8">
          <w:rPr>
            <w:rStyle w:val="a5"/>
            <w:rFonts w:ascii="Times New Roman" w:hAnsi="Times New Roman"/>
            <w:sz w:val="28"/>
            <w:szCs w:val="28"/>
          </w:rPr>
          <w:t>Кримінального кодексу України</w:t>
        </w:r>
      </w:hyperlink>
      <w:r w:rsidR="008D3D35" w:rsidRPr="00347DD8">
        <w:rPr>
          <w:rFonts w:ascii="Times New Roman" w:hAnsi="Times New Roman"/>
          <w:sz w:val="28"/>
          <w:szCs w:val="28"/>
        </w:rPr>
        <w:t xml:space="preserve"> передбачено відповідальність за злісне невиконання опікунами чи піклувальн</w:t>
      </w:r>
      <w:r w:rsidR="005429DA">
        <w:rPr>
          <w:rFonts w:ascii="Times New Roman" w:hAnsi="Times New Roman"/>
          <w:sz w:val="28"/>
          <w:szCs w:val="28"/>
        </w:rPr>
        <w:t>иками встановлених законом обов</w:t>
      </w:r>
      <w:r w:rsidR="005429DA" w:rsidRPr="005429DA">
        <w:rPr>
          <w:rFonts w:ascii="Times New Roman" w:hAnsi="Times New Roman"/>
          <w:sz w:val="28"/>
          <w:szCs w:val="28"/>
        </w:rPr>
        <w:t>’</w:t>
      </w:r>
      <w:r w:rsidR="008D3D35" w:rsidRPr="00347DD8">
        <w:rPr>
          <w:rFonts w:ascii="Times New Roman" w:hAnsi="Times New Roman"/>
          <w:sz w:val="28"/>
          <w:szCs w:val="28"/>
        </w:rPr>
        <w:t xml:space="preserve">язків </w:t>
      </w:r>
      <w:r w:rsidR="008D3D35" w:rsidRPr="00F1358E">
        <w:rPr>
          <w:rFonts w:ascii="Times New Roman" w:hAnsi="Times New Roman"/>
          <w:sz w:val="28"/>
          <w:szCs w:val="28"/>
        </w:rPr>
        <w:t>по догляду за особою, щодо якої встановлена опіка чи піклування, що спричинило тяжкі н</w:t>
      </w:r>
      <w:r w:rsidR="005429DA">
        <w:rPr>
          <w:rFonts w:ascii="Times New Roman" w:hAnsi="Times New Roman"/>
          <w:sz w:val="28"/>
          <w:szCs w:val="28"/>
        </w:rPr>
        <w:t>аслідки. Невиконання таких обов</w:t>
      </w:r>
      <w:r w:rsidR="005429DA" w:rsidRPr="005429DA">
        <w:rPr>
          <w:rFonts w:ascii="Times New Roman" w:hAnsi="Times New Roman"/>
          <w:sz w:val="28"/>
          <w:szCs w:val="28"/>
        </w:rPr>
        <w:t>’</w:t>
      </w:r>
      <w:r w:rsidR="008D3D35" w:rsidRPr="00F1358E">
        <w:rPr>
          <w:rFonts w:ascii="Times New Roman" w:hAnsi="Times New Roman"/>
          <w:sz w:val="28"/>
          <w:szCs w:val="28"/>
        </w:rPr>
        <w:t xml:space="preserve">язків може проявлятися у залишенні впродовж тривалого строку </w:t>
      </w:r>
      <w:r w:rsidR="008D3D35">
        <w:rPr>
          <w:rFonts w:ascii="Times New Roman" w:hAnsi="Times New Roman"/>
          <w:sz w:val="28"/>
          <w:szCs w:val="28"/>
        </w:rPr>
        <w:t xml:space="preserve">підопічного без будь-якого нагляду, невжитті заходів щодо його </w:t>
      </w:r>
      <w:r w:rsidR="008D3D35" w:rsidRPr="00F1358E">
        <w:rPr>
          <w:rFonts w:ascii="Times New Roman" w:hAnsi="Times New Roman"/>
          <w:sz w:val="28"/>
          <w:szCs w:val="28"/>
        </w:rPr>
        <w:t>лікування; безпідставному обмеженні в харчуванні, одязі, інших предметах першої необхідності; штучному створенні незадовільних побутових умов тощо.</w:t>
      </w:r>
    </w:p>
    <w:p w:rsidR="008D3D35" w:rsidRPr="001A59B2" w:rsidRDefault="008D3D35" w:rsidP="00FB18D3">
      <w:pPr>
        <w:pStyle w:val="rvps2"/>
        <w:spacing w:before="0" w:beforeAutospacing="0" w:after="120" w:afterAutospacing="0"/>
        <w:ind w:firstLine="709"/>
        <w:rPr>
          <w:sz w:val="28"/>
          <w:szCs w:val="28"/>
          <w:lang w:val="uk-UA"/>
        </w:rPr>
      </w:pPr>
      <w:r>
        <w:rPr>
          <w:sz w:val="28"/>
          <w:szCs w:val="28"/>
          <w:lang w:val="uk-UA"/>
        </w:rPr>
        <w:t>С</w:t>
      </w:r>
      <w:r w:rsidRPr="001A59B2">
        <w:rPr>
          <w:sz w:val="28"/>
          <w:szCs w:val="28"/>
          <w:lang w:val="uk-UA"/>
        </w:rPr>
        <w:t xml:space="preserve">таттею 167 </w:t>
      </w:r>
      <w:hyperlink r:id="rId110" w:anchor="n1107" w:history="1">
        <w:r w:rsidRPr="00E54103">
          <w:rPr>
            <w:rStyle w:val="a5"/>
            <w:sz w:val="28"/>
            <w:szCs w:val="28"/>
            <w:lang w:val="uk-UA"/>
          </w:rPr>
          <w:t>Кримінального кодексу України</w:t>
        </w:r>
      </w:hyperlink>
      <w:r w:rsidRPr="001A59B2">
        <w:rPr>
          <w:sz w:val="28"/>
          <w:szCs w:val="28"/>
          <w:lang w:val="uk-UA"/>
        </w:rPr>
        <w:t xml:space="preserve"> передбаче</w:t>
      </w:r>
      <w:r w:rsidR="006A3C5B">
        <w:rPr>
          <w:sz w:val="28"/>
          <w:szCs w:val="28"/>
          <w:lang w:val="uk-UA"/>
        </w:rPr>
        <w:t xml:space="preserve">но </w:t>
      </w:r>
      <w:r w:rsidRPr="001A59B2">
        <w:rPr>
          <w:sz w:val="28"/>
          <w:szCs w:val="28"/>
          <w:lang w:val="uk-UA"/>
        </w:rPr>
        <w:t xml:space="preserve">відповідальність опікуна чи піклувальника за використання опіки чи </w:t>
      </w:r>
      <w:r w:rsidRPr="001A59B2">
        <w:rPr>
          <w:sz w:val="28"/>
          <w:szCs w:val="28"/>
          <w:lang w:val="uk-UA"/>
        </w:rPr>
        <w:lastRenderedPageBreak/>
        <w:t>піклування з корисливою метою на шкоду підопічному.</w:t>
      </w:r>
      <w:r>
        <w:rPr>
          <w:sz w:val="28"/>
          <w:szCs w:val="28"/>
          <w:lang w:val="uk-UA"/>
        </w:rPr>
        <w:t xml:space="preserve"> </w:t>
      </w:r>
      <w:r w:rsidRPr="001A59B2">
        <w:rPr>
          <w:sz w:val="28"/>
          <w:szCs w:val="28"/>
          <w:lang w:val="uk-UA"/>
        </w:rPr>
        <w:t xml:space="preserve">Зазначене передбачає вчинення опікуном чи піклувальником будь-яких дій або бездіяльності, якими підопічному може бути заподіяна шкода. Формами такого використання закон називає, зокрема, </w:t>
      </w:r>
      <w:r w:rsidRPr="002E2E9C">
        <w:rPr>
          <w:sz w:val="28"/>
          <w:szCs w:val="28"/>
          <w:lang w:val="uk-UA"/>
        </w:rPr>
        <w:t>зайняття житлової площі та використання майна</w:t>
      </w:r>
      <w:r w:rsidR="00706D1A">
        <w:rPr>
          <w:color w:val="FF0000"/>
          <w:sz w:val="28"/>
          <w:szCs w:val="28"/>
          <w:lang w:val="uk-UA"/>
        </w:rPr>
        <w:t xml:space="preserve">. </w:t>
      </w:r>
      <w:r w:rsidRPr="001A59B2">
        <w:rPr>
          <w:sz w:val="28"/>
          <w:szCs w:val="28"/>
          <w:lang w:val="uk-UA"/>
        </w:rPr>
        <w:t>Іншими формами використання опіки чи піклування на шкоду підопічному можуть бути, наприклад: укладення невигідних для підопічного угод; розпоряджання доходами підопічного не на його користь; управління його майном з порушенням установлених правил; відмова від належних підопічному майнових прав; розподіл, обмін, відчуження житла на його шкоду; видача письмових зобов’язань, які покладають на підопічного не вигідні для нього обов’язки.</w:t>
      </w:r>
    </w:p>
    <w:p w:rsidR="008D3D35" w:rsidRDefault="008D3D35" w:rsidP="00FB18D3">
      <w:pPr>
        <w:spacing w:after="0" w:line="120" w:lineRule="exact"/>
        <w:ind w:firstLine="709"/>
        <w:rPr>
          <w:rFonts w:ascii="Times New Roman" w:hAnsi="Times New Roman"/>
          <w:color w:val="000000"/>
          <w:sz w:val="28"/>
          <w:szCs w:val="28"/>
        </w:rPr>
      </w:pPr>
    </w:p>
    <w:p w:rsidR="008D3D35" w:rsidRPr="00906F9B" w:rsidRDefault="007C156F" w:rsidP="00FB18D3">
      <w:pPr>
        <w:spacing w:after="0" w:line="240" w:lineRule="auto"/>
        <w:ind w:firstLine="709"/>
        <w:rPr>
          <w:rFonts w:ascii="Times New Roman" w:hAnsi="Times New Roman"/>
          <w:b/>
          <w:i/>
          <w:color w:val="000000"/>
          <w:sz w:val="28"/>
          <w:szCs w:val="28"/>
        </w:rPr>
      </w:pPr>
      <w:r>
        <w:rPr>
          <w:rFonts w:ascii="Times New Roman" w:hAnsi="Times New Roman"/>
          <w:b/>
          <w:i/>
          <w:color w:val="000000"/>
          <w:sz w:val="28"/>
          <w:szCs w:val="28"/>
        </w:rPr>
        <w:t xml:space="preserve">Забезпечення дотримання </w:t>
      </w:r>
      <w:r w:rsidR="008B3CB5">
        <w:rPr>
          <w:rFonts w:ascii="Times New Roman" w:hAnsi="Times New Roman"/>
          <w:b/>
          <w:i/>
          <w:color w:val="000000"/>
          <w:sz w:val="28"/>
          <w:szCs w:val="28"/>
        </w:rPr>
        <w:t xml:space="preserve">вимог </w:t>
      </w:r>
      <w:r>
        <w:rPr>
          <w:rFonts w:ascii="Times New Roman" w:hAnsi="Times New Roman"/>
          <w:b/>
          <w:i/>
          <w:color w:val="000000"/>
          <w:sz w:val="28"/>
          <w:szCs w:val="28"/>
        </w:rPr>
        <w:t>законодавства України</w:t>
      </w:r>
      <w:r w:rsidR="008D3D35" w:rsidRPr="00906F9B">
        <w:rPr>
          <w:rFonts w:ascii="Times New Roman" w:hAnsi="Times New Roman"/>
          <w:b/>
          <w:i/>
          <w:color w:val="000000"/>
          <w:sz w:val="28"/>
          <w:szCs w:val="28"/>
        </w:rPr>
        <w:t xml:space="preserve"> орган</w:t>
      </w:r>
      <w:r>
        <w:rPr>
          <w:rFonts w:ascii="Times New Roman" w:hAnsi="Times New Roman"/>
          <w:b/>
          <w:i/>
          <w:color w:val="000000"/>
          <w:sz w:val="28"/>
          <w:szCs w:val="28"/>
        </w:rPr>
        <w:t>ами</w:t>
      </w:r>
      <w:r w:rsidR="008D3D35" w:rsidRPr="00906F9B">
        <w:rPr>
          <w:rFonts w:ascii="Times New Roman" w:hAnsi="Times New Roman"/>
          <w:b/>
          <w:i/>
          <w:color w:val="000000"/>
          <w:sz w:val="28"/>
          <w:szCs w:val="28"/>
        </w:rPr>
        <w:t xml:space="preserve"> опіки та піклування</w:t>
      </w:r>
    </w:p>
    <w:p w:rsidR="008D3D35" w:rsidRPr="006A3C5B" w:rsidRDefault="008D3D35" w:rsidP="00FB18D3">
      <w:pPr>
        <w:spacing w:after="0" w:line="240" w:lineRule="auto"/>
        <w:ind w:firstLine="709"/>
        <w:rPr>
          <w:rFonts w:ascii="Times New Roman" w:hAnsi="Times New Roman"/>
          <w:color w:val="000000"/>
          <w:sz w:val="28"/>
          <w:szCs w:val="28"/>
        </w:rPr>
      </w:pPr>
      <w:r w:rsidRPr="006A3C5B">
        <w:rPr>
          <w:rFonts w:ascii="Times New Roman" w:hAnsi="Times New Roman"/>
          <w:sz w:val="28"/>
          <w:szCs w:val="28"/>
        </w:rPr>
        <w:t xml:space="preserve">Керівництво органами опіки та піклування і контроль за їх діяльністю здійснюють обласні, Київська та Севастопольська міські державні адміністрації </w:t>
      </w:r>
      <w:r w:rsidR="00E96AF0" w:rsidRPr="006A3C5B">
        <w:rPr>
          <w:rFonts w:ascii="Times New Roman" w:hAnsi="Times New Roman"/>
          <w:sz w:val="28"/>
          <w:szCs w:val="28"/>
        </w:rPr>
        <w:t xml:space="preserve">та виконавчі комітети вищестоящих рад </w:t>
      </w:r>
      <w:hyperlink r:id="rId111" w:history="1">
        <w:r w:rsidRPr="006A3C5B">
          <w:rPr>
            <w:rStyle w:val="a5"/>
            <w:rFonts w:ascii="Times New Roman" w:hAnsi="Times New Roman"/>
            <w:sz w:val="28"/>
            <w:szCs w:val="28"/>
          </w:rPr>
          <w:t>(п</w:t>
        </w:r>
        <w:r w:rsidR="001269A6" w:rsidRPr="006A3C5B">
          <w:rPr>
            <w:rStyle w:val="a5"/>
            <w:rFonts w:ascii="Times New Roman" w:hAnsi="Times New Roman"/>
            <w:sz w:val="28"/>
            <w:szCs w:val="28"/>
          </w:rPr>
          <w:t>п. 1.9 п. 1</w:t>
        </w:r>
        <w:r w:rsidRPr="006A3C5B">
          <w:rPr>
            <w:rStyle w:val="a5"/>
            <w:rFonts w:ascii="Times New Roman" w:hAnsi="Times New Roman"/>
            <w:sz w:val="28"/>
            <w:szCs w:val="28"/>
          </w:rPr>
          <w:t xml:space="preserve"> Правил)</w:t>
        </w:r>
      </w:hyperlink>
      <w:r w:rsidRPr="006A3C5B">
        <w:rPr>
          <w:rFonts w:ascii="Times New Roman" w:hAnsi="Times New Roman"/>
          <w:sz w:val="28"/>
          <w:szCs w:val="28"/>
        </w:rPr>
        <w:t>.</w:t>
      </w:r>
      <w:r w:rsidRPr="006A3C5B">
        <w:rPr>
          <w:rFonts w:ascii="Times New Roman" w:hAnsi="Times New Roman"/>
          <w:color w:val="000000"/>
          <w:sz w:val="28"/>
          <w:szCs w:val="28"/>
        </w:rPr>
        <w:t xml:space="preserve"> </w:t>
      </w:r>
    </w:p>
    <w:p w:rsidR="008D3D35" w:rsidRPr="00BA2618" w:rsidRDefault="008D3D35" w:rsidP="00FB18D3">
      <w:pPr>
        <w:spacing w:after="0" w:line="240" w:lineRule="auto"/>
        <w:ind w:firstLine="709"/>
        <w:rPr>
          <w:rFonts w:ascii="Times New Roman" w:hAnsi="Times New Roman"/>
          <w:color w:val="000000"/>
          <w:sz w:val="28"/>
          <w:szCs w:val="28"/>
        </w:rPr>
      </w:pPr>
      <w:r w:rsidRPr="002C3A05">
        <w:rPr>
          <w:rFonts w:ascii="Times New Roman" w:hAnsi="Times New Roman"/>
          <w:color w:val="000000"/>
          <w:sz w:val="28"/>
          <w:szCs w:val="28"/>
        </w:rPr>
        <w:t>Місцеві</w:t>
      </w:r>
      <w:r>
        <w:rPr>
          <w:rFonts w:ascii="Times New Roman" w:hAnsi="Times New Roman"/>
          <w:color w:val="000000"/>
          <w:sz w:val="28"/>
          <w:szCs w:val="28"/>
        </w:rPr>
        <w:t xml:space="preserve"> </w:t>
      </w:r>
      <w:r w:rsidRPr="002C3A05">
        <w:rPr>
          <w:rFonts w:ascii="Times New Roman" w:hAnsi="Times New Roman"/>
          <w:color w:val="000000"/>
          <w:sz w:val="28"/>
          <w:szCs w:val="28"/>
        </w:rPr>
        <w:t>державні</w:t>
      </w:r>
      <w:r>
        <w:rPr>
          <w:rFonts w:ascii="Times New Roman" w:hAnsi="Times New Roman"/>
          <w:color w:val="000000"/>
          <w:sz w:val="28"/>
          <w:szCs w:val="28"/>
        </w:rPr>
        <w:t xml:space="preserve"> </w:t>
      </w:r>
      <w:r w:rsidRPr="002C3A05">
        <w:rPr>
          <w:rFonts w:ascii="Times New Roman" w:hAnsi="Times New Roman"/>
          <w:color w:val="000000"/>
          <w:sz w:val="28"/>
          <w:szCs w:val="28"/>
        </w:rPr>
        <w:t>адміністрації</w:t>
      </w:r>
      <w:r>
        <w:rPr>
          <w:rFonts w:ascii="Times New Roman" w:hAnsi="Times New Roman"/>
          <w:color w:val="000000"/>
          <w:sz w:val="28"/>
          <w:szCs w:val="28"/>
        </w:rPr>
        <w:t xml:space="preserve"> </w:t>
      </w:r>
      <w:r w:rsidRPr="002C3A05">
        <w:rPr>
          <w:rFonts w:ascii="Times New Roman" w:hAnsi="Times New Roman"/>
          <w:color w:val="000000"/>
          <w:sz w:val="28"/>
          <w:szCs w:val="28"/>
        </w:rPr>
        <w:t>в</w:t>
      </w:r>
      <w:r>
        <w:rPr>
          <w:rFonts w:ascii="Times New Roman" w:hAnsi="Times New Roman"/>
          <w:color w:val="000000"/>
          <w:sz w:val="28"/>
          <w:szCs w:val="28"/>
        </w:rPr>
        <w:t xml:space="preserve"> </w:t>
      </w:r>
      <w:r w:rsidRPr="002C3A05">
        <w:rPr>
          <w:rFonts w:ascii="Times New Roman" w:hAnsi="Times New Roman"/>
          <w:color w:val="000000"/>
          <w:sz w:val="28"/>
          <w:szCs w:val="28"/>
        </w:rPr>
        <w:t>межах</w:t>
      </w:r>
      <w:r>
        <w:rPr>
          <w:rFonts w:ascii="Times New Roman" w:hAnsi="Times New Roman"/>
          <w:color w:val="000000"/>
          <w:sz w:val="28"/>
          <w:szCs w:val="28"/>
        </w:rPr>
        <w:t xml:space="preserve"> </w:t>
      </w:r>
      <w:r w:rsidRPr="002C3A05">
        <w:rPr>
          <w:rFonts w:ascii="Times New Roman" w:hAnsi="Times New Roman"/>
          <w:color w:val="000000"/>
          <w:sz w:val="28"/>
          <w:szCs w:val="28"/>
        </w:rPr>
        <w:t>відповідної</w:t>
      </w:r>
      <w:r>
        <w:rPr>
          <w:rFonts w:ascii="Times New Roman" w:hAnsi="Times New Roman"/>
          <w:color w:val="000000"/>
          <w:sz w:val="28"/>
          <w:szCs w:val="28"/>
        </w:rPr>
        <w:t xml:space="preserve"> </w:t>
      </w:r>
      <w:r w:rsidRPr="002C3A05">
        <w:rPr>
          <w:rFonts w:ascii="Times New Roman" w:hAnsi="Times New Roman"/>
          <w:color w:val="000000"/>
          <w:sz w:val="28"/>
          <w:szCs w:val="28"/>
        </w:rPr>
        <w:t>адміністративно-територіальної</w:t>
      </w:r>
      <w:r>
        <w:rPr>
          <w:rFonts w:ascii="Times New Roman" w:hAnsi="Times New Roman"/>
          <w:color w:val="000000"/>
          <w:sz w:val="28"/>
          <w:szCs w:val="28"/>
        </w:rPr>
        <w:t xml:space="preserve"> </w:t>
      </w:r>
      <w:r w:rsidRPr="002C3A05">
        <w:rPr>
          <w:rFonts w:ascii="Times New Roman" w:hAnsi="Times New Roman"/>
          <w:color w:val="000000"/>
          <w:sz w:val="28"/>
          <w:szCs w:val="28"/>
        </w:rPr>
        <w:t>одиниці</w:t>
      </w:r>
      <w:r>
        <w:rPr>
          <w:rFonts w:ascii="Times New Roman" w:hAnsi="Times New Roman"/>
          <w:color w:val="000000"/>
          <w:sz w:val="28"/>
          <w:szCs w:val="28"/>
        </w:rPr>
        <w:t xml:space="preserve"> </w:t>
      </w:r>
      <w:r w:rsidRPr="002C3A05">
        <w:rPr>
          <w:rFonts w:ascii="Times New Roman" w:hAnsi="Times New Roman"/>
          <w:color w:val="000000"/>
          <w:sz w:val="28"/>
          <w:szCs w:val="28"/>
        </w:rPr>
        <w:t>забезпечують</w:t>
      </w:r>
      <w:bookmarkStart w:id="72" w:name="o28"/>
      <w:bookmarkEnd w:id="72"/>
      <w:r>
        <w:rPr>
          <w:rFonts w:ascii="Times New Roman" w:hAnsi="Times New Roman"/>
          <w:color w:val="000000"/>
          <w:sz w:val="28"/>
          <w:szCs w:val="28"/>
        </w:rPr>
        <w:t xml:space="preserve"> </w:t>
      </w:r>
      <w:r w:rsidRPr="002C3A05">
        <w:rPr>
          <w:rFonts w:ascii="Times New Roman" w:hAnsi="Times New Roman"/>
          <w:color w:val="000000"/>
          <w:sz w:val="28"/>
          <w:szCs w:val="28"/>
        </w:rPr>
        <w:t>виконання</w:t>
      </w:r>
      <w:r>
        <w:rPr>
          <w:rFonts w:ascii="Times New Roman" w:hAnsi="Times New Roman"/>
          <w:color w:val="000000"/>
          <w:sz w:val="28"/>
          <w:szCs w:val="28"/>
        </w:rPr>
        <w:t xml:space="preserve"> </w:t>
      </w:r>
      <w:r w:rsidRPr="002C3A05">
        <w:rPr>
          <w:rFonts w:ascii="Times New Roman" w:hAnsi="Times New Roman"/>
          <w:color w:val="000000"/>
          <w:sz w:val="28"/>
          <w:szCs w:val="28"/>
        </w:rPr>
        <w:t>Конституції,</w:t>
      </w:r>
      <w:r>
        <w:rPr>
          <w:rFonts w:ascii="Times New Roman" w:hAnsi="Times New Roman"/>
          <w:color w:val="000000"/>
          <w:sz w:val="28"/>
          <w:szCs w:val="28"/>
        </w:rPr>
        <w:t xml:space="preserve"> </w:t>
      </w:r>
      <w:r w:rsidRPr="002C3A05">
        <w:rPr>
          <w:rFonts w:ascii="Times New Roman" w:hAnsi="Times New Roman"/>
          <w:color w:val="000000"/>
          <w:sz w:val="28"/>
          <w:szCs w:val="28"/>
        </w:rPr>
        <w:t>законівУкраїни,</w:t>
      </w:r>
      <w:r>
        <w:rPr>
          <w:rFonts w:ascii="Times New Roman" w:hAnsi="Times New Roman"/>
          <w:color w:val="000000"/>
          <w:sz w:val="28"/>
          <w:szCs w:val="28"/>
        </w:rPr>
        <w:t xml:space="preserve"> </w:t>
      </w:r>
      <w:r w:rsidRPr="002C3A05">
        <w:rPr>
          <w:rFonts w:ascii="Times New Roman" w:hAnsi="Times New Roman"/>
          <w:color w:val="000000"/>
          <w:sz w:val="28"/>
          <w:szCs w:val="28"/>
        </w:rPr>
        <w:t>актів</w:t>
      </w:r>
      <w:r>
        <w:rPr>
          <w:rFonts w:ascii="Times New Roman" w:hAnsi="Times New Roman"/>
          <w:color w:val="000000"/>
          <w:sz w:val="28"/>
          <w:szCs w:val="28"/>
        </w:rPr>
        <w:t xml:space="preserve"> </w:t>
      </w:r>
      <w:r w:rsidRPr="002C3A05">
        <w:rPr>
          <w:rFonts w:ascii="Times New Roman" w:hAnsi="Times New Roman"/>
          <w:color w:val="000000"/>
          <w:sz w:val="28"/>
          <w:szCs w:val="28"/>
        </w:rPr>
        <w:t>Президента</w:t>
      </w:r>
      <w:r>
        <w:rPr>
          <w:rFonts w:ascii="Times New Roman" w:hAnsi="Times New Roman"/>
          <w:color w:val="000000"/>
          <w:sz w:val="28"/>
          <w:szCs w:val="28"/>
        </w:rPr>
        <w:t xml:space="preserve"> </w:t>
      </w:r>
      <w:r w:rsidRPr="002C3A05">
        <w:rPr>
          <w:rFonts w:ascii="Times New Roman" w:hAnsi="Times New Roman"/>
          <w:color w:val="000000"/>
          <w:sz w:val="28"/>
          <w:szCs w:val="28"/>
        </w:rPr>
        <w:t>України,</w:t>
      </w:r>
      <w:r>
        <w:rPr>
          <w:rFonts w:ascii="Times New Roman" w:hAnsi="Times New Roman"/>
          <w:color w:val="000000"/>
          <w:sz w:val="28"/>
          <w:szCs w:val="28"/>
        </w:rPr>
        <w:t xml:space="preserve"> </w:t>
      </w:r>
      <w:r w:rsidRPr="002C3A05">
        <w:rPr>
          <w:rFonts w:ascii="Times New Roman" w:hAnsi="Times New Roman"/>
          <w:color w:val="000000"/>
          <w:sz w:val="28"/>
          <w:szCs w:val="28"/>
        </w:rPr>
        <w:t>Кабінету</w:t>
      </w:r>
      <w:r>
        <w:rPr>
          <w:rFonts w:ascii="Times New Roman" w:hAnsi="Times New Roman"/>
          <w:color w:val="000000"/>
          <w:sz w:val="28"/>
          <w:szCs w:val="28"/>
        </w:rPr>
        <w:t xml:space="preserve"> </w:t>
      </w:r>
      <w:r w:rsidRPr="002C3A05">
        <w:rPr>
          <w:rFonts w:ascii="Times New Roman" w:hAnsi="Times New Roman"/>
          <w:color w:val="000000"/>
          <w:sz w:val="28"/>
          <w:szCs w:val="28"/>
        </w:rPr>
        <w:t>Міністрів</w:t>
      </w:r>
      <w:r>
        <w:rPr>
          <w:rFonts w:ascii="Times New Roman" w:hAnsi="Times New Roman"/>
          <w:color w:val="000000"/>
          <w:sz w:val="28"/>
          <w:szCs w:val="28"/>
        </w:rPr>
        <w:t xml:space="preserve"> </w:t>
      </w:r>
      <w:r w:rsidRPr="002C3A05">
        <w:rPr>
          <w:rFonts w:ascii="Times New Roman" w:hAnsi="Times New Roman"/>
          <w:color w:val="000000"/>
          <w:sz w:val="28"/>
          <w:szCs w:val="28"/>
        </w:rPr>
        <w:t>України,</w:t>
      </w:r>
      <w:r>
        <w:rPr>
          <w:rFonts w:ascii="Times New Roman" w:hAnsi="Times New Roman"/>
          <w:color w:val="000000"/>
          <w:sz w:val="28"/>
          <w:szCs w:val="28"/>
        </w:rPr>
        <w:t xml:space="preserve"> </w:t>
      </w:r>
      <w:r w:rsidRPr="002C3A05">
        <w:rPr>
          <w:rFonts w:ascii="Times New Roman" w:hAnsi="Times New Roman"/>
          <w:color w:val="000000"/>
          <w:sz w:val="28"/>
          <w:szCs w:val="28"/>
        </w:rPr>
        <w:t>інших</w:t>
      </w:r>
      <w:r>
        <w:rPr>
          <w:rFonts w:ascii="Times New Roman" w:hAnsi="Times New Roman"/>
          <w:color w:val="000000"/>
          <w:sz w:val="28"/>
          <w:szCs w:val="28"/>
        </w:rPr>
        <w:t xml:space="preserve"> </w:t>
      </w:r>
      <w:r w:rsidRPr="002C3A05">
        <w:rPr>
          <w:rFonts w:ascii="Times New Roman" w:hAnsi="Times New Roman"/>
          <w:color w:val="000000"/>
          <w:sz w:val="28"/>
          <w:szCs w:val="28"/>
        </w:rPr>
        <w:t>органів</w:t>
      </w:r>
      <w:r>
        <w:rPr>
          <w:rFonts w:ascii="Times New Roman" w:hAnsi="Times New Roman"/>
          <w:color w:val="000000"/>
          <w:sz w:val="28"/>
          <w:szCs w:val="28"/>
        </w:rPr>
        <w:t xml:space="preserve"> </w:t>
      </w:r>
      <w:r w:rsidRPr="002C3A05">
        <w:rPr>
          <w:rFonts w:ascii="Times New Roman" w:hAnsi="Times New Roman"/>
          <w:color w:val="000000"/>
          <w:sz w:val="28"/>
          <w:szCs w:val="28"/>
        </w:rPr>
        <w:t>виконавчої</w:t>
      </w:r>
      <w:r>
        <w:rPr>
          <w:rFonts w:ascii="Times New Roman" w:hAnsi="Times New Roman"/>
          <w:color w:val="000000"/>
          <w:sz w:val="28"/>
          <w:szCs w:val="28"/>
        </w:rPr>
        <w:t xml:space="preserve"> </w:t>
      </w:r>
      <w:r w:rsidRPr="002C3A05">
        <w:rPr>
          <w:rFonts w:ascii="Times New Roman" w:hAnsi="Times New Roman"/>
          <w:color w:val="000000"/>
          <w:sz w:val="28"/>
          <w:szCs w:val="28"/>
        </w:rPr>
        <w:t>влади</w:t>
      </w:r>
      <w:r>
        <w:rPr>
          <w:rFonts w:ascii="Times New Roman" w:hAnsi="Times New Roman"/>
          <w:color w:val="000000"/>
          <w:sz w:val="28"/>
          <w:szCs w:val="28"/>
        </w:rPr>
        <w:t xml:space="preserve"> </w:t>
      </w:r>
      <w:r w:rsidRPr="002C3A05">
        <w:rPr>
          <w:rFonts w:ascii="Times New Roman" w:hAnsi="Times New Roman"/>
          <w:color w:val="000000"/>
          <w:sz w:val="28"/>
          <w:szCs w:val="28"/>
        </w:rPr>
        <w:t>вищого</w:t>
      </w:r>
      <w:r>
        <w:rPr>
          <w:rFonts w:ascii="Times New Roman" w:hAnsi="Times New Roman"/>
          <w:color w:val="000000"/>
          <w:sz w:val="28"/>
          <w:szCs w:val="28"/>
        </w:rPr>
        <w:t xml:space="preserve"> </w:t>
      </w:r>
      <w:r w:rsidRPr="002C3A05">
        <w:rPr>
          <w:rFonts w:ascii="Times New Roman" w:hAnsi="Times New Roman"/>
          <w:color w:val="000000"/>
          <w:sz w:val="28"/>
          <w:szCs w:val="28"/>
        </w:rPr>
        <w:t>рівня</w:t>
      </w:r>
      <w:r>
        <w:rPr>
          <w:rFonts w:ascii="Times New Roman" w:hAnsi="Times New Roman"/>
          <w:color w:val="000000"/>
          <w:sz w:val="28"/>
          <w:szCs w:val="28"/>
        </w:rPr>
        <w:t xml:space="preserve"> (</w:t>
      </w:r>
      <w:hyperlink r:id="rId112" w:anchor="n364" w:history="1">
        <w:r w:rsidR="006A3C5B">
          <w:rPr>
            <w:rStyle w:val="a5"/>
            <w:rFonts w:ascii="Times New Roman" w:hAnsi="Times New Roman"/>
            <w:sz w:val="28"/>
            <w:szCs w:val="28"/>
          </w:rPr>
          <w:t>п. 1 ст. </w:t>
        </w:r>
        <w:r w:rsidRPr="001A0C24">
          <w:rPr>
            <w:rStyle w:val="a5"/>
            <w:rFonts w:ascii="Times New Roman" w:hAnsi="Times New Roman"/>
            <w:sz w:val="28"/>
            <w:szCs w:val="28"/>
          </w:rPr>
          <w:t>1 Закону України «Про місцеві державні адміністрації»</w:t>
        </w:r>
      </w:hyperlink>
      <w:r w:rsidRPr="0029468E">
        <w:rPr>
          <w:rFonts w:ascii="Times New Roman" w:hAnsi="Times New Roman"/>
          <w:color w:val="000000"/>
          <w:sz w:val="28"/>
          <w:szCs w:val="28"/>
        </w:rPr>
        <w:t>)</w:t>
      </w:r>
      <w:r>
        <w:rPr>
          <w:rFonts w:ascii="Times New Roman" w:hAnsi="Times New Roman"/>
          <w:color w:val="000000"/>
          <w:sz w:val="28"/>
          <w:szCs w:val="28"/>
        </w:rPr>
        <w:t>.</w:t>
      </w:r>
    </w:p>
    <w:p w:rsidR="00305D79" w:rsidRDefault="00305D79" w:rsidP="00FB18D3">
      <w:pPr>
        <w:spacing w:after="0" w:line="120" w:lineRule="exact"/>
        <w:ind w:firstLine="709"/>
        <w:rPr>
          <w:b/>
          <w:i/>
          <w:sz w:val="28"/>
          <w:szCs w:val="28"/>
          <w:highlight w:val="yellow"/>
        </w:rPr>
      </w:pPr>
    </w:p>
    <w:p w:rsidR="000067F2" w:rsidRPr="00C62735" w:rsidRDefault="000067F2" w:rsidP="00FB18D3">
      <w:pPr>
        <w:pStyle w:val="rvps2"/>
        <w:spacing w:before="0" w:beforeAutospacing="0" w:after="0" w:afterAutospacing="0"/>
        <w:ind w:firstLine="709"/>
        <w:rPr>
          <w:b/>
          <w:i/>
          <w:sz w:val="28"/>
          <w:szCs w:val="28"/>
          <w:lang w:val="uk-UA"/>
        </w:rPr>
      </w:pPr>
      <w:r w:rsidRPr="00C62735">
        <w:rPr>
          <w:b/>
          <w:i/>
          <w:sz w:val="28"/>
          <w:szCs w:val="28"/>
          <w:lang w:val="uk-UA"/>
        </w:rPr>
        <w:t>Щодо</w:t>
      </w:r>
      <w:r w:rsidR="002C3A05">
        <w:rPr>
          <w:b/>
          <w:i/>
          <w:sz w:val="28"/>
          <w:szCs w:val="28"/>
          <w:lang w:val="uk-UA"/>
        </w:rPr>
        <w:t xml:space="preserve"> </w:t>
      </w:r>
      <w:r w:rsidR="00E1709B">
        <w:rPr>
          <w:b/>
          <w:i/>
          <w:sz w:val="28"/>
          <w:szCs w:val="28"/>
          <w:lang w:val="uk-UA"/>
        </w:rPr>
        <w:t>соціальних</w:t>
      </w:r>
      <w:r w:rsidR="002C3A05">
        <w:rPr>
          <w:b/>
          <w:i/>
          <w:sz w:val="28"/>
          <w:szCs w:val="28"/>
          <w:lang w:val="uk-UA"/>
        </w:rPr>
        <w:t xml:space="preserve"> </w:t>
      </w:r>
      <w:r w:rsidR="00E1709B">
        <w:rPr>
          <w:b/>
          <w:i/>
          <w:sz w:val="28"/>
          <w:szCs w:val="28"/>
          <w:lang w:val="uk-UA"/>
        </w:rPr>
        <w:t>виплат</w:t>
      </w:r>
    </w:p>
    <w:p w:rsidR="00C62735" w:rsidRDefault="00C62735" w:rsidP="00FB18D3">
      <w:pPr>
        <w:pStyle w:val="rvps2"/>
        <w:spacing w:before="0" w:beforeAutospacing="0" w:after="120" w:afterAutospacing="0"/>
        <w:ind w:firstLine="709"/>
        <w:rPr>
          <w:sz w:val="28"/>
          <w:szCs w:val="28"/>
          <w:lang w:val="uk-UA"/>
        </w:rPr>
      </w:pPr>
      <w:r>
        <w:rPr>
          <w:sz w:val="28"/>
          <w:szCs w:val="28"/>
          <w:lang w:val="uk-UA"/>
        </w:rPr>
        <w:t>Право</w:t>
      </w:r>
      <w:r w:rsidR="002C3A05">
        <w:rPr>
          <w:sz w:val="28"/>
          <w:szCs w:val="28"/>
          <w:lang w:val="uk-UA"/>
        </w:rPr>
        <w:t xml:space="preserve"> </w:t>
      </w:r>
      <w:r>
        <w:rPr>
          <w:sz w:val="28"/>
          <w:szCs w:val="28"/>
          <w:lang w:val="uk-UA"/>
        </w:rPr>
        <w:t>на</w:t>
      </w:r>
      <w:r w:rsidR="002C3A05">
        <w:rPr>
          <w:sz w:val="28"/>
          <w:szCs w:val="28"/>
          <w:lang w:val="uk-UA"/>
        </w:rPr>
        <w:t xml:space="preserve"> </w:t>
      </w:r>
      <w:r>
        <w:rPr>
          <w:sz w:val="28"/>
          <w:szCs w:val="28"/>
          <w:lang w:val="uk-UA"/>
        </w:rPr>
        <w:t>звернення</w:t>
      </w:r>
      <w:r w:rsidR="002C3A05">
        <w:rPr>
          <w:sz w:val="28"/>
          <w:szCs w:val="28"/>
          <w:lang w:val="uk-UA"/>
        </w:rPr>
        <w:t xml:space="preserve"> </w:t>
      </w:r>
      <w:r>
        <w:rPr>
          <w:sz w:val="28"/>
          <w:szCs w:val="28"/>
          <w:lang w:val="uk-UA"/>
        </w:rPr>
        <w:t>до</w:t>
      </w:r>
      <w:r w:rsidR="002C3A05">
        <w:rPr>
          <w:sz w:val="28"/>
          <w:szCs w:val="28"/>
          <w:lang w:val="uk-UA"/>
        </w:rPr>
        <w:t xml:space="preserve"> </w:t>
      </w:r>
      <w:r>
        <w:rPr>
          <w:sz w:val="28"/>
          <w:szCs w:val="28"/>
          <w:lang w:val="uk-UA"/>
        </w:rPr>
        <w:t>органів</w:t>
      </w:r>
      <w:r w:rsidR="002C3A05">
        <w:rPr>
          <w:sz w:val="28"/>
          <w:szCs w:val="28"/>
          <w:lang w:val="uk-UA"/>
        </w:rPr>
        <w:t xml:space="preserve"> </w:t>
      </w:r>
      <w:r>
        <w:rPr>
          <w:sz w:val="28"/>
          <w:szCs w:val="28"/>
          <w:lang w:val="uk-UA"/>
        </w:rPr>
        <w:t>Пе</w:t>
      </w:r>
      <w:r w:rsidR="009F676E">
        <w:rPr>
          <w:sz w:val="28"/>
          <w:szCs w:val="28"/>
          <w:lang w:val="uk-UA"/>
        </w:rPr>
        <w:t>н</w:t>
      </w:r>
      <w:r>
        <w:rPr>
          <w:sz w:val="28"/>
          <w:szCs w:val="28"/>
          <w:lang w:val="uk-UA"/>
        </w:rPr>
        <w:t>сійного</w:t>
      </w:r>
      <w:r w:rsidR="002C3A05">
        <w:rPr>
          <w:sz w:val="28"/>
          <w:szCs w:val="28"/>
          <w:lang w:val="uk-UA"/>
        </w:rPr>
        <w:t xml:space="preserve"> </w:t>
      </w:r>
      <w:r>
        <w:rPr>
          <w:sz w:val="28"/>
          <w:szCs w:val="28"/>
          <w:lang w:val="uk-UA"/>
        </w:rPr>
        <w:t>фонду</w:t>
      </w:r>
      <w:r w:rsidR="002C3A05">
        <w:rPr>
          <w:sz w:val="28"/>
          <w:szCs w:val="28"/>
          <w:lang w:val="uk-UA"/>
        </w:rPr>
        <w:t xml:space="preserve"> </w:t>
      </w:r>
      <w:r>
        <w:rPr>
          <w:sz w:val="28"/>
          <w:szCs w:val="28"/>
          <w:lang w:val="uk-UA"/>
        </w:rPr>
        <w:t>України</w:t>
      </w:r>
      <w:r w:rsidR="002C3A05">
        <w:rPr>
          <w:sz w:val="28"/>
          <w:szCs w:val="28"/>
          <w:lang w:val="uk-UA"/>
        </w:rPr>
        <w:t xml:space="preserve"> </w:t>
      </w:r>
      <w:r>
        <w:rPr>
          <w:sz w:val="28"/>
          <w:szCs w:val="28"/>
          <w:lang w:val="uk-UA"/>
        </w:rPr>
        <w:t>та</w:t>
      </w:r>
      <w:r w:rsidR="002C3A05">
        <w:rPr>
          <w:sz w:val="28"/>
          <w:szCs w:val="28"/>
          <w:lang w:val="uk-UA"/>
        </w:rPr>
        <w:t xml:space="preserve"> </w:t>
      </w:r>
      <w:r>
        <w:rPr>
          <w:sz w:val="28"/>
          <w:szCs w:val="28"/>
          <w:lang w:val="uk-UA"/>
        </w:rPr>
        <w:t>структурних</w:t>
      </w:r>
      <w:r w:rsidR="002C3A05">
        <w:rPr>
          <w:sz w:val="28"/>
          <w:szCs w:val="28"/>
          <w:lang w:val="uk-UA"/>
        </w:rPr>
        <w:t xml:space="preserve"> </w:t>
      </w:r>
      <w:r>
        <w:rPr>
          <w:sz w:val="28"/>
          <w:szCs w:val="28"/>
          <w:lang w:val="uk-UA"/>
        </w:rPr>
        <w:t>підрозділів</w:t>
      </w:r>
      <w:r w:rsidR="002C3A05">
        <w:rPr>
          <w:sz w:val="28"/>
          <w:szCs w:val="28"/>
          <w:lang w:val="uk-UA"/>
        </w:rPr>
        <w:t xml:space="preserve"> </w:t>
      </w:r>
      <w:r>
        <w:rPr>
          <w:sz w:val="28"/>
          <w:szCs w:val="28"/>
          <w:lang w:val="uk-UA"/>
        </w:rPr>
        <w:t>з</w:t>
      </w:r>
      <w:r w:rsidR="002C3A05">
        <w:rPr>
          <w:sz w:val="28"/>
          <w:szCs w:val="28"/>
          <w:lang w:val="uk-UA"/>
        </w:rPr>
        <w:t xml:space="preserve"> </w:t>
      </w:r>
      <w:r>
        <w:rPr>
          <w:sz w:val="28"/>
          <w:szCs w:val="28"/>
          <w:lang w:val="uk-UA"/>
        </w:rPr>
        <w:t>питань</w:t>
      </w:r>
      <w:r w:rsidR="002C3A05">
        <w:rPr>
          <w:sz w:val="28"/>
          <w:szCs w:val="28"/>
          <w:lang w:val="uk-UA"/>
        </w:rPr>
        <w:t xml:space="preserve"> </w:t>
      </w:r>
      <w:r>
        <w:rPr>
          <w:sz w:val="28"/>
          <w:szCs w:val="28"/>
          <w:lang w:val="uk-UA"/>
        </w:rPr>
        <w:t>соціального</w:t>
      </w:r>
      <w:r w:rsidR="002C3A05">
        <w:rPr>
          <w:sz w:val="28"/>
          <w:szCs w:val="28"/>
          <w:lang w:val="uk-UA"/>
        </w:rPr>
        <w:t xml:space="preserve"> </w:t>
      </w:r>
      <w:r>
        <w:rPr>
          <w:sz w:val="28"/>
          <w:szCs w:val="28"/>
          <w:lang w:val="uk-UA"/>
        </w:rPr>
        <w:t>захисту</w:t>
      </w:r>
      <w:r w:rsidR="002C3A05">
        <w:rPr>
          <w:sz w:val="28"/>
          <w:szCs w:val="28"/>
          <w:lang w:val="uk-UA"/>
        </w:rPr>
        <w:t xml:space="preserve"> </w:t>
      </w:r>
      <w:r>
        <w:rPr>
          <w:sz w:val="28"/>
          <w:szCs w:val="28"/>
          <w:lang w:val="uk-UA"/>
        </w:rPr>
        <w:t>населення</w:t>
      </w:r>
      <w:r w:rsidR="002C3A05">
        <w:rPr>
          <w:sz w:val="28"/>
          <w:szCs w:val="28"/>
          <w:lang w:val="uk-UA"/>
        </w:rPr>
        <w:t xml:space="preserve"> </w:t>
      </w:r>
      <w:r>
        <w:rPr>
          <w:sz w:val="28"/>
          <w:szCs w:val="28"/>
          <w:lang w:val="uk-UA"/>
        </w:rPr>
        <w:t>за</w:t>
      </w:r>
      <w:r w:rsidR="002C3A05">
        <w:rPr>
          <w:sz w:val="28"/>
          <w:szCs w:val="28"/>
          <w:lang w:val="uk-UA"/>
        </w:rPr>
        <w:t xml:space="preserve"> </w:t>
      </w:r>
      <w:r>
        <w:rPr>
          <w:sz w:val="28"/>
          <w:szCs w:val="28"/>
          <w:lang w:val="uk-UA"/>
        </w:rPr>
        <w:t>призначенням</w:t>
      </w:r>
      <w:r w:rsidR="002C3A05">
        <w:rPr>
          <w:sz w:val="28"/>
          <w:szCs w:val="28"/>
          <w:lang w:val="uk-UA"/>
        </w:rPr>
        <w:t xml:space="preserve"> </w:t>
      </w:r>
      <w:r>
        <w:rPr>
          <w:sz w:val="28"/>
          <w:szCs w:val="28"/>
          <w:lang w:val="uk-UA"/>
        </w:rPr>
        <w:t>пенсії,</w:t>
      </w:r>
      <w:r w:rsidR="002C3A05">
        <w:rPr>
          <w:sz w:val="28"/>
          <w:szCs w:val="28"/>
          <w:lang w:val="uk-UA"/>
        </w:rPr>
        <w:t xml:space="preserve"> </w:t>
      </w:r>
      <w:r>
        <w:rPr>
          <w:sz w:val="28"/>
          <w:szCs w:val="28"/>
          <w:lang w:val="uk-UA"/>
        </w:rPr>
        <w:t>допомоги</w:t>
      </w:r>
      <w:r w:rsidR="002C3A05">
        <w:rPr>
          <w:sz w:val="28"/>
          <w:szCs w:val="28"/>
          <w:lang w:val="uk-UA"/>
        </w:rPr>
        <w:t xml:space="preserve"> </w:t>
      </w:r>
      <w:r>
        <w:rPr>
          <w:sz w:val="28"/>
          <w:szCs w:val="28"/>
          <w:lang w:val="uk-UA"/>
        </w:rPr>
        <w:t>особі,</w:t>
      </w:r>
      <w:r w:rsidR="002C3A05">
        <w:rPr>
          <w:sz w:val="28"/>
          <w:szCs w:val="28"/>
          <w:lang w:val="uk-UA"/>
        </w:rPr>
        <w:t xml:space="preserve"> </w:t>
      </w:r>
      <w:r>
        <w:rPr>
          <w:sz w:val="28"/>
          <w:szCs w:val="28"/>
          <w:lang w:val="uk-UA"/>
        </w:rPr>
        <w:t>визнаній</w:t>
      </w:r>
      <w:r w:rsidR="002C3A05">
        <w:rPr>
          <w:sz w:val="28"/>
          <w:szCs w:val="28"/>
          <w:lang w:val="uk-UA"/>
        </w:rPr>
        <w:t xml:space="preserve"> </w:t>
      </w:r>
      <w:r>
        <w:rPr>
          <w:sz w:val="28"/>
          <w:szCs w:val="28"/>
          <w:lang w:val="uk-UA"/>
        </w:rPr>
        <w:t>недієздатною</w:t>
      </w:r>
      <w:r w:rsidR="00D13ABD">
        <w:rPr>
          <w:sz w:val="28"/>
          <w:szCs w:val="28"/>
          <w:lang w:val="uk-UA"/>
        </w:rPr>
        <w:t>,</w:t>
      </w:r>
      <w:r w:rsidR="002C3A05">
        <w:rPr>
          <w:sz w:val="28"/>
          <w:szCs w:val="28"/>
          <w:lang w:val="uk-UA"/>
        </w:rPr>
        <w:t xml:space="preserve"> </w:t>
      </w:r>
      <w:r>
        <w:rPr>
          <w:sz w:val="28"/>
          <w:szCs w:val="28"/>
          <w:lang w:val="uk-UA"/>
        </w:rPr>
        <w:t>мають</w:t>
      </w:r>
      <w:r w:rsidR="002C3A05">
        <w:rPr>
          <w:sz w:val="28"/>
          <w:szCs w:val="28"/>
          <w:lang w:val="uk-UA"/>
        </w:rPr>
        <w:t xml:space="preserve"> </w:t>
      </w:r>
      <w:r>
        <w:rPr>
          <w:sz w:val="28"/>
          <w:szCs w:val="28"/>
          <w:lang w:val="uk-UA"/>
        </w:rPr>
        <w:t>опікуни,</w:t>
      </w:r>
      <w:r w:rsidR="002C3A05">
        <w:rPr>
          <w:sz w:val="28"/>
          <w:szCs w:val="28"/>
          <w:lang w:val="uk-UA"/>
        </w:rPr>
        <w:t xml:space="preserve"> </w:t>
      </w:r>
      <w:r>
        <w:rPr>
          <w:sz w:val="28"/>
          <w:szCs w:val="28"/>
          <w:lang w:val="uk-UA"/>
        </w:rPr>
        <w:t>представники</w:t>
      </w:r>
      <w:r w:rsidR="002C3A05">
        <w:rPr>
          <w:sz w:val="28"/>
          <w:szCs w:val="28"/>
          <w:lang w:val="uk-UA"/>
        </w:rPr>
        <w:t xml:space="preserve"> </w:t>
      </w:r>
      <w:r>
        <w:rPr>
          <w:sz w:val="28"/>
          <w:szCs w:val="28"/>
          <w:lang w:val="uk-UA"/>
        </w:rPr>
        <w:t>закладів</w:t>
      </w:r>
      <w:r w:rsidR="002C3A05">
        <w:rPr>
          <w:sz w:val="28"/>
          <w:szCs w:val="28"/>
          <w:lang w:val="uk-UA"/>
        </w:rPr>
        <w:t xml:space="preserve"> </w:t>
      </w:r>
      <w:r>
        <w:rPr>
          <w:sz w:val="28"/>
          <w:szCs w:val="28"/>
          <w:lang w:val="uk-UA"/>
        </w:rPr>
        <w:t>або</w:t>
      </w:r>
      <w:r w:rsidR="002C3A05">
        <w:rPr>
          <w:sz w:val="28"/>
          <w:szCs w:val="28"/>
          <w:lang w:val="uk-UA"/>
        </w:rPr>
        <w:t xml:space="preserve"> </w:t>
      </w:r>
      <w:r>
        <w:rPr>
          <w:sz w:val="28"/>
          <w:szCs w:val="28"/>
          <w:lang w:val="uk-UA"/>
        </w:rPr>
        <w:t>органів</w:t>
      </w:r>
      <w:r w:rsidR="002C3A05">
        <w:rPr>
          <w:sz w:val="28"/>
          <w:szCs w:val="28"/>
          <w:lang w:val="uk-UA"/>
        </w:rPr>
        <w:t xml:space="preserve"> </w:t>
      </w:r>
      <w:r>
        <w:rPr>
          <w:sz w:val="28"/>
          <w:szCs w:val="28"/>
          <w:lang w:val="uk-UA"/>
        </w:rPr>
        <w:t>опіки</w:t>
      </w:r>
      <w:r w:rsidR="002C3A05">
        <w:rPr>
          <w:sz w:val="28"/>
          <w:szCs w:val="28"/>
          <w:lang w:val="uk-UA"/>
        </w:rPr>
        <w:t xml:space="preserve"> </w:t>
      </w:r>
      <w:r>
        <w:rPr>
          <w:sz w:val="28"/>
          <w:szCs w:val="28"/>
          <w:lang w:val="uk-UA"/>
        </w:rPr>
        <w:t>та</w:t>
      </w:r>
      <w:r w:rsidR="002C3A05">
        <w:rPr>
          <w:sz w:val="28"/>
          <w:szCs w:val="28"/>
          <w:lang w:val="uk-UA"/>
        </w:rPr>
        <w:t xml:space="preserve"> </w:t>
      </w:r>
      <w:r>
        <w:rPr>
          <w:sz w:val="28"/>
          <w:szCs w:val="28"/>
          <w:lang w:val="uk-UA"/>
        </w:rPr>
        <w:t>піклування,</w:t>
      </w:r>
      <w:r w:rsidR="002C3A05">
        <w:rPr>
          <w:sz w:val="28"/>
          <w:szCs w:val="28"/>
          <w:lang w:val="uk-UA"/>
        </w:rPr>
        <w:t xml:space="preserve"> </w:t>
      </w:r>
      <w:r>
        <w:rPr>
          <w:sz w:val="28"/>
          <w:szCs w:val="28"/>
          <w:lang w:val="uk-UA"/>
        </w:rPr>
        <w:t>які</w:t>
      </w:r>
      <w:r w:rsidR="002C3A05">
        <w:rPr>
          <w:sz w:val="28"/>
          <w:szCs w:val="28"/>
          <w:lang w:val="uk-UA"/>
        </w:rPr>
        <w:t xml:space="preserve"> </w:t>
      </w:r>
      <w:r>
        <w:rPr>
          <w:sz w:val="28"/>
          <w:szCs w:val="28"/>
          <w:lang w:val="uk-UA"/>
        </w:rPr>
        <w:t>здійснюють</w:t>
      </w:r>
      <w:r w:rsidR="002C3A05">
        <w:rPr>
          <w:sz w:val="28"/>
          <w:szCs w:val="28"/>
          <w:lang w:val="uk-UA"/>
        </w:rPr>
        <w:t xml:space="preserve"> </w:t>
      </w:r>
      <w:r>
        <w:rPr>
          <w:sz w:val="28"/>
          <w:szCs w:val="28"/>
          <w:lang w:val="uk-UA"/>
        </w:rPr>
        <w:t>опіку</w:t>
      </w:r>
      <w:r w:rsidR="002C3A05">
        <w:rPr>
          <w:sz w:val="28"/>
          <w:szCs w:val="28"/>
          <w:lang w:val="uk-UA"/>
        </w:rPr>
        <w:t xml:space="preserve"> </w:t>
      </w:r>
      <w:r>
        <w:rPr>
          <w:sz w:val="28"/>
          <w:szCs w:val="28"/>
          <w:lang w:val="uk-UA"/>
        </w:rPr>
        <w:t>над</w:t>
      </w:r>
      <w:r w:rsidR="002C3A05">
        <w:rPr>
          <w:sz w:val="28"/>
          <w:szCs w:val="28"/>
          <w:lang w:val="uk-UA"/>
        </w:rPr>
        <w:t xml:space="preserve"> </w:t>
      </w:r>
      <w:r>
        <w:rPr>
          <w:sz w:val="28"/>
          <w:szCs w:val="28"/>
          <w:lang w:val="uk-UA"/>
        </w:rPr>
        <w:t>такою</w:t>
      </w:r>
      <w:r w:rsidR="002C3A05">
        <w:rPr>
          <w:sz w:val="28"/>
          <w:szCs w:val="28"/>
          <w:lang w:val="uk-UA"/>
        </w:rPr>
        <w:t xml:space="preserve"> </w:t>
      </w:r>
      <w:r>
        <w:rPr>
          <w:sz w:val="28"/>
          <w:szCs w:val="28"/>
          <w:lang w:val="uk-UA"/>
        </w:rPr>
        <w:t>особою</w:t>
      </w:r>
      <w:r w:rsidR="002C3A05">
        <w:rPr>
          <w:sz w:val="28"/>
          <w:szCs w:val="28"/>
          <w:lang w:val="uk-UA"/>
        </w:rPr>
        <w:t xml:space="preserve"> </w:t>
      </w:r>
      <w:r w:rsidRPr="00C70F9A">
        <w:rPr>
          <w:sz w:val="28"/>
          <w:szCs w:val="28"/>
          <w:lang w:val="uk-UA"/>
        </w:rPr>
        <w:t>відповідно</w:t>
      </w:r>
      <w:r w:rsidR="002C3A05" w:rsidRPr="00C70F9A">
        <w:rPr>
          <w:sz w:val="28"/>
          <w:szCs w:val="28"/>
          <w:lang w:val="uk-UA"/>
        </w:rPr>
        <w:t xml:space="preserve"> </w:t>
      </w:r>
      <w:r w:rsidRPr="00C70F9A">
        <w:rPr>
          <w:sz w:val="28"/>
          <w:szCs w:val="28"/>
          <w:lang w:val="uk-UA"/>
        </w:rPr>
        <w:t>до</w:t>
      </w:r>
      <w:r w:rsidR="002C3A05" w:rsidRPr="00C70F9A">
        <w:rPr>
          <w:sz w:val="28"/>
          <w:szCs w:val="28"/>
          <w:lang w:val="uk-UA"/>
        </w:rPr>
        <w:t xml:space="preserve"> </w:t>
      </w:r>
      <w:hyperlink r:id="rId113" w:history="1">
        <w:r w:rsidR="006C5EF8">
          <w:rPr>
            <w:rStyle w:val="a5"/>
            <w:sz w:val="28"/>
            <w:szCs w:val="28"/>
            <w:lang w:val="uk-UA"/>
          </w:rPr>
          <w:t>стат</w:t>
        </w:r>
        <w:r w:rsidR="00541044" w:rsidRPr="00C70F9A">
          <w:rPr>
            <w:rStyle w:val="a5"/>
            <w:sz w:val="28"/>
            <w:szCs w:val="28"/>
            <w:lang w:val="uk-UA"/>
          </w:rPr>
          <w:t>ей</w:t>
        </w:r>
        <w:r w:rsidR="002C3A05" w:rsidRPr="00C70F9A">
          <w:rPr>
            <w:rStyle w:val="a5"/>
            <w:sz w:val="28"/>
            <w:szCs w:val="28"/>
            <w:lang w:val="uk-UA"/>
          </w:rPr>
          <w:t xml:space="preserve"> </w:t>
        </w:r>
        <w:r w:rsidRPr="00C70F9A">
          <w:rPr>
            <w:rStyle w:val="a5"/>
            <w:sz w:val="28"/>
            <w:szCs w:val="28"/>
            <w:lang w:val="uk-UA"/>
          </w:rPr>
          <w:t>65</w:t>
        </w:r>
        <w:r w:rsidR="002C3A05" w:rsidRPr="00C70F9A">
          <w:rPr>
            <w:rStyle w:val="a5"/>
            <w:sz w:val="28"/>
            <w:szCs w:val="28"/>
            <w:lang w:val="uk-UA"/>
          </w:rPr>
          <w:t xml:space="preserve"> </w:t>
        </w:r>
        <w:r w:rsidRPr="00C70F9A">
          <w:rPr>
            <w:rStyle w:val="a5"/>
            <w:sz w:val="28"/>
            <w:szCs w:val="28"/>
            <w:lang w:val="uk-UA"/>
          </w:rPr>
          <w:t>та</w:t>
        </w:r>
        <w:r w:rsidR="002C3A05" w:rsidRPr="00C70F9A">
          <w:rPr>
            <w:rStyle w:val="a5"/>
            <w:sz w:val="28"/>
            <w:szCs w:val="28"/>
            <w:lang w:val="uk-UA"/>
          </w:rPr>
          <w:t xml:space="preserve"> </w:t>
        </w:r>
        <w:r w:rsidRPr="00C70F9A">
          <w:rPr>
            <w:rStyle w:val="a5"/>
            <w:sz w:val="28"/>
            <w:szCs w:val="28"/>
            <w:lang w:val="uk-UA"/>
          </w:rPr>
          <w:t>66</w:t>
        </w:r>
        <w:r w:rsidR="002C3A05" w:rsidRPr="00C70F9A">
          <w:rPr>
            <w:rStyle w:val="a5"/>
            <w:sz w:val="28"/>
            <w:szCs w:val="28"/>
            <w:lang w:val="uk-UA"/>
          </w:rPr>
          <w:t xml:space="preserve"> </w:t>
        </w:r>
        <w:r w:rsidRPr="00C70F9A">
          <w:rPr>
            <w:rStyle w:val="a5"/>
            <w:sz w:val="28"/>
            <w:szCs w:val="28"/>
            <w:lang w:val="uk-UA"/>
          </w:rPr>
          <w:t>ЦКУ</w:t>
        </w:r>
      </w:hyperlink>
      <w:r w:rsidR="00863E97">
        <w:rPr>
          <w:sz w:val="28"/>
          <w:szCs w:val="28"/>
          <w:lang w:val="uk-UA"/>
        </w:rPr>
        <w:t>.</w:t>
      </w:r>
      <w:r w:rsidR="009264C1">
        <w:rPr>
          <w:sz w:val="28"/>
          <w:szCs w:val="28"/>
          <w:lang w:val="uk-UA"/>
        </w:rPr>
        <w:t xml:space="preserve"> </w:t>
      </w:r>
    </w:p>
    <w:p w:rsidR="00E04276" w:rsidRPr="00D30493" w:rsidRDefault="00E04276" w:rsidP="00FB18D3">
      <w:pPr>
        <w:pStyle w:val="rvps2"/>
        <w:spacing w:before="0" w:beforeAutospacing="0" w:after="120" w:afterAutospacing="0"/>
        <w:ind w:firstLine="709"/>
        <w:rPr>
          <w:sz w:val="28"/>
          <w:szCs w:val="28"/>
          <w:lang w:val="uk-UA"/>
        </w:rPr>
      </w:pPr>
      <w:r w:rsidRPr="00FD577A">
        <w:rPr>
          <w:sz w:val="28"/>
          <w:szCs w:val="28"/>
          <w:lang w:val="uk-UA"/>
        </w:rPr>
        <w:t xml:space="preserve">У разі якщо особа, якій призначається пенсія, є недієздатною, заява подається </w:t>
      </w:r>
      <w:r w:rsidR="00FD577A" w:rsidRPr="00FD577A">
        <w:rPr>
          <w:sz w:val="28"/>
          <w:szCs w:val="28"/>
          <w:lang w:val="uk-UA"/>
        </w:rPr>
        <w:t>опікун</w:t>
      </w:r>
      <w:r w:rsidR="00C57391">
        <w:rPr>
          <w:sz w:val="28"/>
          <w:szCs w:val="28"/>
          <w:lang w:val="uk-UA"/>
        </w:rPr>
        <w:t>ом</w:t>
      </w:r>
      <w:r w:rsidR="00FD577A" w:rsidRPr="00FD577A">
        <w:rPr>
          <w:sz w:val="28"/>
          <w:szCs w:val="28"/>
          <w:lang w:val="uk-UA"/>
        </w:rPr>
        <w:t xml:space="preserve"> </w:t>
      </w:r>
      <w:r w:rsidRPr="00FD577A">
        <w:rPr>
          <w:sz w:val="28"/>
          <w:szCs w:val="28"/>
          <w:lang w:val="uk-UA"/>
        </w:rPr>
        <w:t xml:space="preserve">за місцем </w:t>
      </w:r>
      <w:r w:rsidR="00C57391">
        <w:rPr>
          <w:sz w:val="28"/>
          <w:szCs w:val="28"/>
          <w:lang w:val="uk-UA"/>
        </w:rPr>
        <w:t>його</w:t>
      </w:r>
      <w:r w:rsidR="00C24B57">
        <w:rPr>
          <w:sz w:val="28"/>
          <w:szCs w:val="28"/>
          <w:lang w:val="uk-UA"/>
        </w:rPr>
        <w:t xml:space="preserve"> </w:t>
      </w:r>
      <w:r w:rsidRPr="00FD577A">
        <w:rPr>
          <w:sz w:val="28"/>
          <w:szCs w:val="28"/>
          <w:lang w:val="uk-UA"/>
        </w:rPr>
        <w:t xml:space="preserve">проживання (реєстрації), представниками закладів (органів опіки і піклування), які виконують функції </w:t>
      </w:r>
      <w:r w:rsidR="009055E4">
        <w:rPr>
          <w:sz w:val="28"/>
          <w:szCs w:val="28"/>
          <w:lang w:val="uk-UA"/>
        </w:rPr>
        <w:t>опікун</w:t>
      </w:r>
      <w:r w:rsidR="00C57391">
        <w:rPr>
          <w:sz w:val="28"/>
          <w:szCs w:val="28"/>
          <w:lang w:val="uk-UA"/>
        </w:rPr>
        <w:t>а</w:t>
      </w:r>
      <w:r w:rsidR="009055E4">
        <w:rPr>
          <w:sz w:val="28"/>
          <w:szCs w:val="28"/>
          <w:lang w:val="uk-UA"/>
        </w:rPr>
        <w:t xml:space="preserve"> і піклувальник</w:t>
      </w:r>
      <w:r w:rsidR="00C57391">
        <w:rPr>
          <w:sz w:val="28"/>
          <w:szCs w:val="28"/>
          <w:lang w:val="uk-UA"/>
        </w:rPr>
        <w:t>а</w:t>
      </w:r>
      <w:r w:rsidR="009055E4">
        <w:rPr>
          <w:sz w:val="28"/>
          <w:szCs w:val="28"/>
          <w:lang w:val="uk-UA"/>
        </w:rPr>
        <w:t xml:space="preserve"> </w:t>
      </w:r>
      <w:r w:rsidRPr="00FD577A">
        <w:rPr>
          <w:sz w:val="28"/>
          <w:szCs w:val="28"/>
          <w:lang w:val="uk-UA"/>
        </w:rPr>
        <w:t>за місцезнаходженням таких закладів (органів)</w:t>
      </w:r>
      <w:r w:rsidR="00FD577A" w:rsidRPr="00FD577A">
        <w:rPr>
          <w:sz w:val="28"/>
          <w:szCs w:val="28"/>
          <w:lang w:val="uk-UA"/>
        </w:rPr>
        <w:t xml:space="preserve"> (</w:t>
      </w:r>
      <w:hyperlink r:id="rId114" w:history="1">
        <w:r w:rsidRPr="009264C1">
          <w:rPr>
            <w:rStyle w:val="a5"/>
            <w:sz w:val="28"/>
            <w:szCs w:val="28"/>
            <w:lang w:val="uk-UA"/>
          </w:rPr>
          <w:t>п.</w:t>
        </w:r>
        <w:r w:rsidR="00FD577A" w:rsidRPr="009264C1">
          <w:rPr>
            <w:rStyle w:val="a5"/>
            <w:sz w:val="28"/>
            <w:szCs w:val="28"/>
            <w:lang w:val="uk-UA"/>
          </w:rPr>
          <w:t> </w:t>
        </w:r>
        <w:r w:rsidRPr="009264C1">
          <w:rPr>
            <w:rStyle w:val="a5"/>
            <w:sz w:val="28"/>
            <w:szCs w:val="28"/>
            <w:lang w:val="uk-UA"/>
          </w:rPr>
          <w:t>1 Порядку</w:t>
        </w:r>
        <w:r w:rsidR="00FD577A" w:rsidRPr="009264C1">
          <w:rPr>
            <w:rStyle w:val="a5"/>
            <w:sz w:val="28"/>
            <w:szCs w:val="28"/>
            <w:lang w:val="uk-UA"/>
          </w:rPr>
          <w:t xml:space="preserve"> </w:t>
        </w:r>
        <w:r w:rsidRPr="009264C1">
          <w:rPr>
            <w:rStyle w:val="a5"/>
            <w:sz w:val="28"/>
            <w:szCs w:val="28"/>
            <w:lang w:val="uk-UA"/>
          </w:rPr>
          <w:t>подання та оформлення документів для призначення (перерахунку) пенсій</w:t>
        </w:r>
      </w:hyperlink>
      <w:r w:rsidRPr="008D3D35">
        <w:rPr>
          <w:sz w:val="28"/>
          <w:szCs w:val="28"/>
          <w:lang w:val="uk-UA"/>
        </w:rPr>
        <w:t xml:space="preserve"> відповідно до </w:t>
      </w:r>
      <w:hyperlink r:id="rId115" w:tgtFrame="_blank" w:history="1">
        <w:r w:rsidRPr="008D3D35">
          <w:rPr>
            <w:sz w:val="28"/>
            <w:szCs w:val="28"/>
            <w:lang w:val="uk-UA"/>
          </w:rPr>
          <w:t>Закону України</w:t>
        </w:r>
      </w:hyperlink>
      <w:r w:rsidRPr="008D3D35">
        <w:rPr>
          <w:sz w:val="28"/>
          <w:szCs w:val="28"/>
          <w:lang w:val="uk-UA"/>
        </w:rPr>
        <w:t xml:space="preserve"> "Про </w:t>
      </w:r>
      <w:hyperlink r:id="rId116" w:history="1">
        <w:r w:rsidR="005429DA">
          <w:rPr>
            <w:sz w:val="28"/>
            <w:szCs w:val="28"/>
            <w:lang w:val="uk-UA"/>
          </w:rPr>
          <w:t>загальнообов</w:t>
        </w:r>
        <w:r w:rsidR="005429DA" w:rsidRPr="005429DA">
          <w:rPr>
            <w:sz w:val="28"/>
            <w:szCs w:val="28"/>
            <w:lang w:val="uk-UA"/>
          </w:rPr>
          <w:t>’</w:t>
        </w:r>
        <w:r w:rsidRPr="008D3D35">
          <w:rPr>
            <w:sz w:val="28"/>
            <w:szCs w:val="28"/>
            <w:lang w:val="uk-UA"/>
          </w:rPr>
          <w:t>язкове</w:t>
        </w:r>
      </w:hyperlink>
      <w:r w:rsidRPr="008D3D35">
        <w:rPr>
          <w:sz w:val="28"/>
          <w:szCs w:val="28"/>
          <w:lang w:val="uk-UA"/>
        </w:rPr>
        <w:t xml:space="preserve"> державне пенсійне страхування"</w:t>
      </w:r>
      <w:r w:rsidRPr="00D30493">
        <w:rPr>
          <w:sz w:val="28"/>
          <w:szCs w:val="28"/>
          <w:lang w:val="uk-UA"/>
        </w:rPr>
        <w:t xml:space="preserve">, затвердженого </w:t>
      </w:r>
      <w:r w:rsidR="00FD577A" w:rsidRPr="00D30493">
        <w:rPr>
          <w:sz w:val="28"/>
          <w:szCs w:val="28"/>
          <w:lang w:val="uk-UA"/>
        </w:rPr>
        <w:t>п</w:t>
      </w:r>
      <w:r w:rsidRPr="00D30493">
        <w:rPr>
          <w:sz w:val="28"/>
          <w:szCs w:val="28"/>
          <w:lang w:val="uk-UA"/>
        </w:rPr>
        <w:t>останов</w:t>
      </w:r>
      <w:r w:rsidR="00FD577A" w:rsidRPr="00D30493">
        <w:rPr>
          <w:sz w:val="28"/>
          <w:szCs w:val="28"/>
          <w:lang w:val="uk-UA"/>
        </w:rPr>
        <w:t>ою</w:t>
      </w:r>
      <w:r w:rsidR="00C24B57">
        <w:rPr>
          <w:sz w:val="28"/>
          <w:szCs w:val="28"/>
          <w:lang w:val="uk-UA"/>
        </w:rPr>
        <w:t xml:space="preserve"> правління </w:t>
      </w:r>
      <w:r w:rsidRPr="00D30493">
        <w:rPr>
          <w:sz w:val="28"/>
          <w:szCs w:val="28"/>
          <w:lang w:val="uk-UA"/>
        </w:rPr>
        <w:t>Пенс</w:t>
      </w:r>
      <w:r w:rsidR="00C24B57">
        <w:rPr>
          <w:sz w:val="28"/>
          <w:szCs w:val="28"/>
          <w:lang w:val="uk-UA"/>
        </w:rPr>
        <w:t>ійного фонду України 25.11.2005</w:t>
      </w:r>
      <w:r w:rsidRPr="00D30493">
        <w:rPr>
          <w:sz w:val="28"/>
          <w:szCs w:val="28"/>
          <w:lang w:val="uk-UA"/>
        </w:rPr>
        <w:t xml:space="preserve"> № 22-1 (у редакції постанови правління Пенсійного фонду України </w:t>
      </w:r>
      <w:hyperlink r:id="rId117" w:anchor="n11" w:tgtFrame="_blank" w:history="1">
        <w:r w:rsidRPr="00D30493">
          <w:rPr>
            <w:sz w:val="28"/>
            <w:szCs w:val="28"/>
            <w:lang w:val="uk-UA"/>
          </w:rPr>
          <w:t>07.07.2014 № 13-1</w:t>
        </w:r>
      </w:hyperlink>
      <w:r w:rsidRPr="00D30493">
        <w:rPr>
          <w:sz w:val="28"/>
          <w:szCs w:val="28"/>
          <w:lang w:val="uk-UA"/>
        </w:rPr>
        <w:t>)</w:t>
      </w:r>
      <w:r w:rsidR="009F676E">
        <w:rPr>
          <w:sz w:val="28"/>
          <w:szCs w:val="28"/>
          <w:lang w:val="uk-UA"/>
        </w:rPr>
        <w:t>.</w:t>
      </w:r>
    </w:p>
    <w:p w:rsidR="00C24B57" w:rsidRDefault="00F359E7" w:rsidP="00FB18D3">
      <w:pPr>
        <w:pStyle w:val="rvps2"/>
        <w:shd w:val="clear" w:color="auto" w:fill="FFFFFF"/>
        <w:spacing w:before="0" w:beforeAutospacing="0" w:after="0" w:afterAutospacing="0"/>
        <w:ind w:firstLine="709"/>
        <w:rPr>
          <w:sz w:val="28"/>
          <w:szCs w:val="28"/>
          <w:lang w:val="uk-UA"/>
        </w:rPr>
      </w:pPr>
      <w:r>
        <w:rPr>
          <w:sz w:val="28"/>
          <w:szCs w:val="28"/>
          <w:lang w:val="uk-UA"/>
        </w:rPr>
        <w:t>Якщо із з</w:t>
      </w:r>
      <w:r w:rsidR="00E04276" w:rsidRPr="00F359E7">
        <w:rPr>
          <w:sz w:val="28"/>
          <w:szCs w:val="28"/>
          <w:lang w:val="uk-UA"/>
        </w:rPr>
        <w:t>аяв</w:t>
      </w:r>
      <w:r>
        <w:rPr>
          <w:sz w:val="28"/>
          <w:szCs w:val="28"/>
          <w:lang w:val="uk-UA"/>
        </w:rPr>
        <w:t>ою</w:t>
      </w:r>
      <w:r w:rsidR="00E04276" w:rsidRPr="00F359E7">
        <w:rPr>
          <w:sz w:val="28"/>
          <w:szCs w:val="28"/>
          <w:lang w:val="uk-UA"/>
        </w:rPr>
        <w:t xml:space="preserve"> про призначення державної соціальної допомоги</w:t>
      </w:r>
      <w:r>
        <w:rPr>
          <w:sz w:val="28"/>
          <w:szCs w:val="28"/>
          <w:lang w:val="uk-UA"/>
        </w:rPr>
        <w:t xml:space="preserve"> особі з </w:t>
      </w:r>
      <w:r w:rsidR="00E04276" w:rsidRPr="00F359E7">
        <w:rPr>
          <w:sz w:val="28"/>
          <w:szCs w:val="28"/>
          <w:lang w:val="uk-UA"/>
        </w:rPr>
        <w:t xml:space="preserve"> інвалід</w:t>
      </w:r>
      <w:r>
        <w:rPr>
          <w:sz w:val="28"/>
          <w:szCs w:val="28"/>
          <w:lang w:val="uk-UA"/>
        </w:rPr>
        <w:t>ністю</w:t>
      </w:r>
      <w:r w:rsidR="00E04276" w:rsidRPr="00F359E7">
        <w:rPr>
          <w:sz w:val="28"/>
          <w:szCs w:val="28"/>
          <w:lang w:val="uk-UA"/>
        </w:rPr>
        <w:t xml:space="preserve"> з дитинства, як</w:t>
      </w:r>
      <w:r>
        <w:rPr>
          <w:sz w:val="28"/>
          <w:szCs w:val="28"/>
          <w:lang w:val="uk-UA"/>
        </w:rPr>
        <w:t>а</w:t>
      </w:r>
      <w:r w:rsidR="00E04276" w:rsidRPr="00F359E7">
        <w:rPr>
          <w:sz w:val="28"/>
          <w:szCs w:val="28"/>
          <w:lang w:val="uk-UA"/>
        </w:rPr>
        <w:t xml:space="preserve"> визнан</w:t>
      </w:r>
      <w:r>
        <w:rPr>
          <w:sz w:val="28"/>
          <w:szCs w:val="28"/>
          <w:lang w:val="uk-UA"/>
        </w:rPr>
        <w:t>а недієздатною</w:t>
      </w:r>
      <w:r w:rsidR="00E04276" w:rsidRPr="00F359E7">
        <w:rPr>
          <w:sz w:val="28"/>
          <w:szCs w:val="28"/>
          <w:lang w:val="uk-UA"/>
        </w:rPr>
        <w:t>, звертається опікун</w:t>
      </w:r>
      <w:r>
        <w:rPr>
          <w:sz w:val="28"/>
          <w:szCs w:val="28"/>
          <w:lang w:val="uk-UA"/>
        </w:rPr>
        <w:t xml:space="preserve">, подається також </w:t>
      </w:r>
      <w:bookmarkStart w:id="73" w:name="n270"/>
      <w:bookmarkStart w:id="74" w:name="n267"/>
      <w:bookmarkEnd w:id="73"/>
      <w:bookmarkEnd w:id="74"/>
      <w:r w:rsidR="00E04276" w:rsidRPr="00F359E7">
        <w:rPr>
          <w:sz w:val="28"/>
          <w:szCs w:val="28"/>
          <w:lang w:val="uk-UA"/>
        </w:rPr>
        <w:t xml:space="preserve">копія рішення суду про визнання </w:t>
      </w:r>
      <w:r>
        <w:rPr>
          <w:sz w:val="28"/>
          <w:szCs w:val="28"/>
          <w:lang w:val="uk-UA"/>
        </w:rPr>
        <w:t xml:space="preserve">особи з </w:t>
      </w:r>
      <w:r w:rsidR="00E04276" w:rsidRPr="00F359E7">
        <w:rPr>
          <w:sz w:val="28"/>
          <w:szCs w:val="28"/>
          <w:lang w:val="uk-UA"/>
        </w:rPr>
        <w:t>інвалід</w:t>
      </w:r>
      <w:r>
        <w:rPr>
          <w:sz w:val="28"/>
          <w:szCs w:val="28"/>
          <w:lang w:val="uk-UA"/>
        </w:rPr>
        <w:t>ністю</w:t>
      </w:r>
      <w:r w:rsidR="00E04276" w:rsidRPr="00F359E7">
        <w:rPr>
          <w:sz w:val="28"/>
          <w:szCs w:val="28"/>
          <w:lang w:val="uk-UA"/>
        </w:rPr>
        <w:t xml:space="preserve"> з дитинства недієздатн</w:t>
      </w:r>
      <w:r>
        <w:rPr>
          <w:sz w:val="28"/>
          <w:szCs w:val="28"/>
          <w:lang w:val="uk-UA"/>
        </w:rPr>
        <w:t>ою</w:t>
      </w:r>
      <w:bookmarkStart w:id="75" w:name="n272"/>
      <w:bookmarkStart w:id="76" w:name="n269"/>
      <w:bookmarkEnd w:id="75"/>
      <w:bookmarkEnd w:id="76"/>
      <w:r>
        <w:rPr>
          <w:sz w:val="28"/>
          <w:szCs w:val="28"/>
          <w:lang w:val="uk-UA"/>
        </w:rPr>
        <w:t xml:space="preserve">, </w:t>
      </w:r>
      <w:r w:rsidR="00E04276" w:rsidRPr="00F359E7">
        <w:rPr>
          <w:sz w:val="28"/>
          <w:szCs w:val="28"/>
          <w:lang w:val="uk-UA"/>
        </w:rPr>
        <w:t xml:space="preserve">копія рішення суду про призначення </w:t>
      </w:r>
      <w:r>
        <w:rPr>
          <w:sz w:val="28"/>
          <w:szCs w:val="28"/>
          <w:lang w:val="uk-UA"/>
        </w:rPr>
        <w:t>їй опікуна.</w:t>
      </w:r>
      <w:r w:rsidR="00E8002D">
        <w:rPr>
          <w:sz w:val="28"/>
          <w:szCs w:val="28"/>
          <w:lang w:val="uk-UA"/>
        </w:rPr>
        <w:t xml:space="preserve"> </w:t>
      </w:r>
    </w:p>
    <w:p w:rsidR="00E04276" w:rsidRDefault="00E8002D" w:rsidP="00FB18D3">
      <w:pPr>
        <w:pStyle w:val="rvps2"/>
        <w:shd w:val="clear" w:color="auto" w:fill="FFFFFF"/>
        <w:spacing w:before="0" w:beforeAutospacing="0" w:after="0" w:afterAutospacing="0"/>
        <w:ind w:firstLine="709"/>
        <w:rPr>
          <w:sz w:val="28"/>
          <w:szCs w:val="28"/>
          <w:lang w:val="uk-UA"/>
        </w:rPr>
      </w:pPr>
      <w:r>
        <w:rPr>
          <w:sz w:val="28"/>
          <w:szCs w:val="28"/>
          <w:lang w:val="uk-UA"/>
        </w:rPr>
        <w:lastRenderedPageBreak/>
        <w:t>Якщо із зазначеною заявою</w:t>
      </w:r>
      <w:r w:rsidR="00F359E7">
        <w:rPr>
          <w:sz w:val="28"/>
          <w:szCs w:val="28"/>
          <w:lang w:val="uk-UA"/>
        </w:rPr>
        <w:t xml:space="preserve"> </w:t>
      </w:r>
      <w:r w:rsidR="00F359E7" w:rsidRPr="00F359E7">
        <w:rPr>
          <w:sz w:val="28"/>
          <w:szCs w:val="28"/>
          <w:lang w:val="uk-UA"/>
        </w:rPr>
        <w:t xml:space="preserve">звертається </w:t>
      </w:r>
      <w:r w:rsidR="00F359E7">
        <w:rPr>
          <w:sz w:val="28"/>
          <w:szCs w:val="28"/>
          <w:lang w:val="uk-UA"/>
        </w:rPr>
        <w:t>представник</w:t>
      </w:r>
      <w:r w:rsidR="00F359E7" w:rsidRPr="00F359E7">
        <w:rPr>
          <w:sz w:val="28"/>
          <w:szCs w:val="28"/>
          <w:lang w:val="uk-UA"/>
        </w:rPr>
        <w:t xml:space="preserve"> закладу (органу опіки та піклування</w:t>
      </w:r>
      <w:r>
        <w:rPr>
          <w:sz w:val="28"/>
          <w:szCs w:val="28"/>
          <w:lang w:val="uk-UA"/>
        </w:rPr>
        <w:t xml:space="preserve">), який виконує </w:t>
      </w:r>
      <w:r w:rsidR="00F359E7">
        <w:rPr>
          <w:sz w:val="28"/>
          <w:szCs w:val="28"/>
          <w:lang w:val="uk-UA"/>
        </w:rPr>
        <w:t>функції опікуна</w:t>
      </w:r>
      <w:r>
        <w:rPr>
          <w:sz w:val="28"/>
          <w:szCs w:val="28"/>
          <w:lang w:val="uk-UA"/>
        </w:rPr>
        <w:t xml:space="preserve"> такої особи,</w:t>
      </w:r>
      <w:r w:rsidR="00F359E7">
        <w:rPr>
          <w:sz w:val="28"/>
          <w:szCs w:val="28"/>
          <w:lang w:val="uk-UA"/>
        </w:rPr>
        <w:t xml:space="preserve"> </w:t>
      </w:r>
      <w:r w:rsidR="004E30FB">
        <w:rPr>
          <w:sz w:val="28"/>
          <w:szCs w:val="28"/>
          <w:lang w:val="uk-UA"/>
        </w:rPr>
        <w:t xml:space="preserve">також </w:t>
      </w:r>
      <w:r>
        <w:rPr>
          <w:sz w:val="28"/>
          <w:szCs w:val="28"/>
          <w:lang w:val="uk-UA"/>
        </w:rPr>
        <w:t>подаються</w:t>
      </w:r>
      <w:r w:rsidR="00E04276" w:rsidRPr="00F359E7">
        <w:rPr>
          <w:sz w:val="28"/>
          <w:szCs w:val="28"/>
          <w:lang w:val="uk-UA"/>
        </w:rPr>
        <w:t xml:space="preserve"> коп</w:t>
      </w:r>
      <w:r>
        <w:rPr>
          <w:sz w:val="28"/>
          <w:szCs w:val="28"/>
          <w:lang w:val="uk-UA"/>
        </w:rPr>
        <w:t>ії документів</w:t>
      </w:r>
      <w:r w:rsidR="00E04276" w:rsidRPr="00F359E7">
        <w:rPr>
          <w:sz w:val="28"/>
          <w:szCs w:val="28"/>
          <w:lang w:val="uk-UA"/>
        </w:rPr>
        <w:t>, що підтверджу</w:t>
      </w:r>
      <w:r>
        <w:rPr>
          <w:sz w:val="28"/>
          <w:szCs w:val="28"/>
          <w:lang w:val="uk-UA"/>
        </w:rPr>
        <w:t>ють</w:t>
      </w:r>
      <w:r w:rsidR="00E04276" w:rsidRPr="00F359E7">
        <w:rPr>
          <w:sz w:val="28"/>
          <w:szCs w:val="28"/>
          <w:lang w:val="uk-UA"/>
        </w:rPr>
        <w:t xml:space="preserve"> повноваження </w:t>
      </w:r>
      <w:r>
        <w:rPr>
          <w:sz w:val="28"/>
          <w:szCs w:val="28"/>
          <w:lang w:val="uk-UA"/>
        </w:rPr>
        <w:t>цього представника</w:t>
      </w:r>
      <w:r w:rsidR="006A3C5B">
        <w:rPr>
          <w:sz w:val="28"/>
          <w:szCs w:val="28"/>
          <w:lang w:val="uk-UA"/>
        </w:rPr>
        <w:t xml:space="preserve"> (пп. </w:t>
      </w:r>
      <w:r w:rsidR="00F359E7">
        <w:rPr>
          <w:sz w:val="28"/>
          <w:szCs w:val="28"/>
          <w:lang w:val="uk-UA"/>
        </w:rPr>
        <w:t xml:space="preserve">2.4 </w:t>
      </w:r>
      <w:bookmarkStart w:id="77" w:name="n273"/>
      <w:bookmarkStart w:id="78" w:name="n15"/>
      <w:bookmarkStart w:id="79" w:name="n16"/>
      <w:bookmarkEnd w:id="77"/>
      <w:bookmarkEnd w:id="78"/>
      <w:bookmarkEnd w:id="79"/>
      <w:r w:rsidR="00F904A5">
        <w:rPr>
          <w:sz w:val="28"/>
          <w:szCs w:val="28"/>
          <w:lang w:val="uk-UA"/>
        </w:rPr>
        <w:fldChar w:fldCharType="begin"/>
      </w:r>
      <w:r w:rsidR="003028BA">
        <w:rPr>
          <w:sz w:val="28"/>
          <w:szCs w:val="28"/>
          <w:lang w:val="uk-UA"/>
        </w:rPr>
        <w:instrText xml:space="preserve"> HYPERLINK "http://zakon2.rada.gov.ua/laws/show/z0466-02" </w:instrText>
      </w:r>
      <w:r w:rsidR="00F904A5">
        <w:rPr>
          <w:sz w:val="28"/>
          <w:szCs w:val="28"/>
          <w:lang w:val="uk-UA"/>
        </w:rPr>
        <w:fldChar w:fldCharType="separate"/>
      </w:r>
      <w:r w:rsidR="00E04276" w:rsidRPr="003028BA">
        <w:rPr>
          <w:rStyle w:val="a5"/>
          <w:sz w:val="28"/>
          <w:szCs w:val="28"/>
          <w:lang w:val="uk-UA"/>
        </w:rPr>
        <w:t>Поряд</w:t>
      </w:r>
      <w:r w:rsidR="00F359E7" w:rsidRPr="003028BA">
        <w:rPr>
          <w:rStyle w:val="a5"/>
          <w:sz w:val="28"/>
          <w:szCs w:val="28"/>
          <w:lang w:val="uk-UA"/>
        </w:rPr>
        <w:t>ку</w:t>
      </w:r>
      <w:r w:rsidRPr="003028BA">
        <w:rPr>
          <w:rStyle w:val="a5"/>
          <w:sz w:val="28"/>
          <w:szCs w:val="28"/>
          <w:lang w:val="uk-UA"/>
        </w:rPr>
        <w:t xml:space="preserve"> </w:t>
      </w:r>
      <w:r w:rsidR="00E04276" w:rsidRPr="003028BA">
        <w:rPr>
          <w:rStyle w:val="a5"/>
          <w:sz w:val="28"/>
          <w:szCs w:val="28"/>
          <w:lang w:val="uk-UA"/>
        </w:rPr>
        <w:t>надання державної соціальної допомоги інвалідам з дитинства та дітям-інвалідам</w:t>
      </w:r>
      <w:r w:rsidR="00F904A5">
        <w:rPr>
          <w:sz w:val="28"/>
          <w:szCs w:val="28"/>
          <w:lang w:val="uk-UA"/>
        </w:rPr>
        <w:fldChar w:fldCharType="end"/>
      </w:r>
      <w:r w:rsidR="00E04276" w:rsidRPr="00F359E7">
        <w:rPr>
          <w:sz w:val="28"/>
          <w:szCs w:val="28"/>
          <w:lang w:val="uk-UA"/>
        </w:rPr>
        <w:t xml:space="preserve">, затверджений </w:t>
      </w:r>
      <w:r w:rsidR="00FD577A" w:rsidRPr="00F359E7">
        <w:rPr>
          <w:sz w:val="28"/>
          <w:szCs w:val="28"/>
          <w:lang w:val="uk-UA"/>
        </w:rPr>
        <w:t>наказом</w:t>
      </w:r>
      <w:r w:rsidR="00E04276" w:rsidRPr="00F359E7">
        <w:rPr>
          <w:sz w:val="28"/>
          <w:szCs w:val="28"/>
          <w:lang w:val="uk-UA"/>
        </w:rPr>
        <w:t xml:space="preserve"> Міністерства праці та соціальної політики України, Міністерства охорони здоров'я України, Міністерства фінансів України 30.04.2002  № 226/293/169</w:t>
      </w:r>
      <w:r w:rsidR="00FD577A" w:rsidRPr="00F359E7">
        <w:rPr>
          <w:sz w:val="28"/>
          <w:szCs w:val="28"/>
          <w:lang w:val="uk-UA"/>
        </w:rPr>
        <w:t xml:space="preserve"> (зареєстровано в Мі</w:t>
      </w:r>
      <w:r w:rsidR="000D3C56">
        <w:rPr>
          <w:sz w:val="28"/>
          <w:szCs w:val="28"/>
          <w:lang w:val="uk-UA"/>
        </w:rPr>
        <w:t>н</w:t>
      </w:r>
      <w:r w:rsidR="004200AC" w:rsidRPr="004200AC">
        <w:rPr>
          <w:sz w:val="28"/>
          <w:szCs w:val="28"/>
          <w:lang w:val="uk-UA"/>
        </w:rPr>
        <w:t>'</w:t>
      </w:r>
      <w:r w:rsidR="000D3C56">
        <w:rPr>
          <w:sz w:val="28"/>
          <w:szCs w:val="28"/>
          <w:lang w:val="uk-UA"/>
        </w:rPr>
        <w:t xml:space="preserve">юсті </w:t>
      </w:r>
      <w:r w:rsidR="00FD577A" w:rsidRPr="00F359E7">
        <w:rPr>
          <w:sz w:val="28"/>
          <w:szCs w:val="28"/>
          <w:lang w:val="uk-UA"/>
        </w:rPr>
        <w:t>31 травня 2002 р. за № 466/6754</w:t>
      </w:r>
      <w:r w:rsidR="00F359E7">
        <w:rPr>
          <w:sz w:val="28"/>
          <w:szCs w:val="28"/>
          <w:lang w:val="uk-UA"/>
        </w:rPr>
        <w:t>)</w:t>
      </w:r>
      <w:r w:rsidR="00726777">
        <w:rPr>
          <w:sz w:val="28"/>
          <w:szCs w:val="28"/>
          <w:lang w:val="uk-UA"/>
        </w:rPr>
        <w:t>.</w:t>
      </w:r>
    </w:p>
    <w:p w:rsidR="00C24B57" w:rsidRPr="00E04276" w:rsidRDefault="00C24B57" w:rsidP="00FB18D3">
      <w:pPr>
        <w:spacing w:after="0" w:line="120" w:lineRule="exact"/>
        <w:ind w:firstLine="709"/>
        <w:rPr>
          <w:sz w:val="28"/>
          <w:szCs w:val="28"/>
        </w:rPr>
      </w:pPr>
    </w:p>
    <w:p w:rsidR="00286F8F" w:rsidRPr="00286F8F" w:rsidRDefault="001E3D9A" w:rsidP="00286F8F">
      <w:pPr>
        <w:pStyle w:val="rvps2"/>
        <w:spacing w:before="0" w:beforeAutospacing="0" w:after="0" w:afterAutospacing="0"/>
        <w:ind w:firstLine="709"/>
        <w:rPr>
          <w:sz w:val="28"/>
          <w:szCs w:val="28"/>
          <w:lang w:val="uk-UA"/>
        </w:rPr>
      </w:pPr>
      <w:r w:rsidRPr="00C62735">
        <w:rPr>
          <w:sz w:val="28"/>
          <w:szCs w:val="28"/>
          <w:lang w:val="uk-UA"/>
        </w:rPr>
        <w:t>Для</w:t>
      </w:r>
      <w:r>
        <w:rPr>
          <w:sz w:val="28"/>
          <w:szCs w:val="28"/>
          <w:lang w:val="uk-UA"/>
        </w:rPr>
        <w:t xml:space="preserve"> </w:t>
      </w:r>
      <w:r w:rsidRPr="00C62735">
        <w:rPr>
          <w:sz w:val="28"/>
          <w:szCs w:val="28"/>
          <w:lang w:val="uk-UA"/>
        </w:rPr>
        <w:t>отримання</w:t>
      </w:r>
      <w:r>
        <w:rPr>
          <w:sz w:val="28"/>
          <w:szCs w:val="28"/>
          <w:lang w:val="uk-UA"/>
        </w:rPr>
        <w:t xml:space="preserve"> </w:t>
      </w:r>
      <w:r w:rsidRPr="00C62735">
        <w:rPr>
          <w:sz w:val="28"/>
          <w:szCs w:val="28"/>
          <w:lang w:val="uk-UA"/>
        </w:rPr>
        <w:t>призначеної</w:t>
      </w:r>
      <w:r>
        <w:rPr>
          <w:sz w:val="28"/>
          <w:szCs w:val="28"/>
          <w:lang w:val="uk-UA"/>
        </w:rPr>
        <w:t xml:space="preserve"> недієздатній особі</w:t>
      </w:r>
      <w:r w:rsidR="00D602DF">
        <w:rPr>
          <w:sz w:val="28"/>
          <w:szCs w:val="28"/>
          <w:lang w:val="uk-UA"/>
        </w:rPr>
        <w:t xml:space="preserve"> та особі, цивільна дієздатність якої обмежена, </w:t>
      </w:r>
      <w:r w:rsidRPr="00C62735">
        <w:rPr>
          <w:sz w:val="28"/>
          <w:szCs w:val="28"/>
          <w:lang w:val="uk-UA"/>
        </w:rPr>
        <w:t>пенсії,</w:t>
      </w:r>
      <w:r>
        <w:rPr>
          <w:sz w:val="28"/>
          <w:szCs w:val="28"/>
          <w:lang w:val="uk-UA"/>
        </w:rPr>
        <w:t xml:space="preserve"> </w:t>
      </w:r>
      <w:r w:rsidRPr="00C62735">
        <w:rPr>
          <w:sz w:val="28"/>
          <w:szCs w:val="28"/>
          <w:lang w:val="uk-UA"/>
        </w:rPr>
        <w:t>допомоги</w:t>
      </w:r>
      <w:r>
        <w:rPr>
          <w:sz w:val="28"/>
          <w:szCs w:val="28"/>
          <w:lang w:val="uk-UA"/>
        </w:rPr>
        <w:t xml:space="preserve"> </w:t>
      </w:r>
      <w:r w:rsidR="00D602DF" w:rsidRPr="00C62735">
        <w:rPr>
          <w:sz w:val="28"/>
          <w:szCs w:val="28"/>
          <w:lang w:val="uk-UA"/>
        </w:rPr>
        <w:t>в</w:t>
      </w:r>
      <w:r w:rsidR="00D602DF">
        <w:rPr>
          <w:sz w:val="28"/>
          <w:szCs w:val="28"/>
          <w:lang w:val="uk-UA"/>
        </w:rPr>
        <w:t xml:space="preserve"> </w:t>
      </w:r>
      <w:r w:rsidR="00D602DF" w:rsidRPr="00C62735">
        <w:rPr>
          <w:sz w:val="28"/>
          <w:szCs w:val="28"/>
          <w:lang w:val="uk-UA"/>
        </w:rPr>
        <w:t>установі</w:t>
      </w:r>
      <w:r w:rsidR="00D602DF">
        <w:rPr>
          <w:sz w:val="28"/>
          <w:szCs w:val="28"/>
          <w:lang w:val="uk-UA"/>
        </w:rPr>
        <w:t xml:space="preserve"> </w:t>
      </w:r>
      <w:r w:rsidR="00D602DF" w:rsidRPr="00C62735">
        <w:rPr>
          <w:sz w:val="28"/>
          <w:szCs w:val="28"/>
          <w:lang w:val="uk-UA"/>
        </w:rPr>
        <w:t>банку</w:t>
      </w:r>
      <w:r w:rsidR="00D602DF">
        <w:rPr>
          <w:sz w:val="28"/>
          <w:szCs w:val="28"/>
          <w:lang w:val="uk-UA"/>
        </w:rPr>
        <w:t xml:space="preserve"> </w:t>
      </w:r>
      <w:r w:rsidRPr="00C62735">
        <w:rPr>
          <w:sz w:val="28"/>
          <w:szCs w:val="28"/>
          <w:lang w:val="uk-UA"/>
        </w:rPr>
        <w:t>відкривається</w:t>
      </w:r>
      <w:r>
        <w:rPr>
          <w:sz w:val="28"/>
          <w:szCs w:val="28"/>
          <w:lang w:val="uk-UA"/>
        </w:rPr>
        <w:t xml:space="preserve"> </w:t>
      </w:r>
      <w:r w:rsidRPr="00C62735">
        <w:rPr>
          <w:sz w:val="28"/>
          <w:szCs w:val="28"/>
          <w:lang w:val="uk-UA"/>
        </w:rPr>
        <w:t>поточний</w:t>
      </w:r>
      <w:r>
        <w:rPr>
          <w:sz w:val="28"/>
          <w:szCs w:val="28"/>
          <w:lang w:val="uk-UA"/>
        </w:rPr>
        <w:t xml:space="preserve"> </w:t>
      </w:r>
      <w:r w:rsidRPr="00C62735">
        <w:rPr>
          <w:sz w:val="28"/>
          <w:szCs w:val="28"/>
          <w:lang w:val="uk-UA"/>
        </w:rPr>
        <w:t>рахунок</w:t>
      </w:r>
      <w:r>
        <w:rPr>
          <w:sz w:val="28"/>
          <w:szCs w:val="28"/>
          <w:lang w:val="uk-UA"/>
        </w:rPr>
        <w:t xml:space="preserve"> </w:t>
      </w:r>
      <w:r w:rsidRPr="00C62735">
        <w:rPr>
          <w:sz w:val="28"/>
          <w:szCs w:val="28"/>
          <w:lang w:val="uk-UA"/>
        </w:rPr>
        <w:t>на</w:t>
      </w:r>
      <w:r>
        <w:rPr>
          <w:sz w:val="28"/>
          <w:szCs w:val="28"/>
          <w:lang w:val="uk-UA"/>
        </w:rPr>
        <w:t xml:space="preserve"> </w:t>
      </w:r>
      <w:r w:rsidRPr="00C62735">
        <w:rPr>
          <w:sz w:val="28"/>
          <w:szCs w:val="28"/>
          <w:lang w:val="uk-UA"/>
        </w:rPr>
        <w:t>ім’я</w:t>
      </w:r>
      <w:r>
        <w:rPr>
          <w:sz w:val="28"/>
          <w:szCs w:val="28"/>
          <w:lang w:val="uk-UA"/>
        </w:rPr>
        <w:t xml:space="preserve"> </w:t>
      </w:r>
      <w:r w:rsidR="00D602DF">
        <w:rPr>
          <w:sz w:val="28"/>
          <w:szCs w:val="28"/>
          <w:lang w:val="uk-UA"/>
        </w:rPr>
        <w:t xml:space="preserve"> такої особи в</w:t>
      </w:r>
      <w:r>
        <w:rPr>
          <w:sz w:val="28"/>
          <w:szCs w:val="28"/>
          <w:lang w:val="uk-UA"/>
        </w:rPr>
        <w:t xml:space="preserve"> порядку, встановленому пунктами </w:t>
      </w:r>
      <w:hyperlink r:id="rId118" w:history="1">
        <w:r w:rsidRPr="00E81E0B">
          <w:rPr>
            <w:rStyle w:val="a5"/>
            <w:sz w:val="28"/>
            <w:szCs w:val="28"/>
            <w:lang w:val="uk-UA"/>
          </w:rPr>
          <w:t>6.7</w:t>
        </w:r>
        <w:r w:rsidR="00D602DF" w:rsidRPr="00E81E0B">
          <w:rPr>
            <w:rStyle w:val="a5"/>
            <w:sz w:val="28"/>
            <w:szCs w:val="28"/>
            <w:lang w:val="uk-UA"/>
          </w:rPr>
          <w:t xml:space="preserve">, </w:t>
        </w:r>
        <w:r w:rsidRPr="00E81E0B">
          <w:rPr>
            <w:rStyle w:val="a5"/>
            <w:sz w:val="28"/>
            <w:szCs w:val="28"/>
            <w:lang w:val="uk-UA"/>
          </w:rPr>
          <w:t xml:space="preserve"> 6.10 </w:t>
        </w:r>
        <w:r w:rsidR="00D602DF" w:rsidRPr="00E81E0B">
          <w:rPr>
            <w:rStyle w:val="a5"/>
            <w:sz w:val="28"/>
            <w:szCs w:val="28"/>
            <w:lang w:val="uk-UA"/>
          </w:rPr>
          <w:t xml:space="preserve">та 6.11 </w:t>
        </w:r>
        <w:r w:rsidRPr="00E81E0B">
          <w:rPr>
            <w:rStyle w:val="a5"/>
            <w:sz w:val="28"/>
            <w:szCs w:val="28"/>
            <w:lang w:val="uk-UA"/>
          </w:rPr>
          <w:t>глави 6 Інструкції про порядок відкриття, використання і закриття рахунків у національній та іноземних валютах</w:t>
        </w:r>
      </w:hyperlink>
      <w:r w:rsidR="00D602DF">
        <w:rPr>
          <w:sz w:val="28"/>
          <w:szCs w:val="28"/>
          <w:lang w:val="uk-UA"/>
        </w:rPr>
        <w:t>, затвердженої</w:t>
      </w:r>
      <w:r w:rsidR="00D602DF" w:rsidRPr="00D602DF">
        <w:rPr>
          <w:rStyle w:val="Heading1Char"/>
          <w:b w:val="0"/>
          <w:bCs w:val="0"/>
          <w:color w:val="000000"/>
          <w:sz w:val="25"/>
          <w:szCs w:val="25"/>
          <w:bdr w:val="none" w:sz="0" w:space="0" w:color="auto" w:frame="1"/>
          <w:shd w:val="clear" w:color="auto" w:fill="F0F0F0"/>
          <w:lang w:val="uk-UA"/>
        </w:rPr>
        <w:t xml:space="preserve"> </w:t>
      </w:r>
      <w:r w:rsidR="00D602DF" w:rsidRPr="00D602DF">
        <w:rPr>
          <w:sz w:val="28"/>
          <w:szCs w:val="28"/>
          <w:lang w:val="uk-UA"/>
        </w:rPr>
        <w:t>Постановою Правління Національного банку України від 12.11.2003  № 492</w:t>
      </w:r>
      <w:r w:rsidR="00286F8F">
        <w:rPr>
          <w:sz w:val="28"/>
          <w:szCs w:val="28"/>
          <w:lang w:val="uk-UA"/>
        </w:rPr>
        <w:t xml:space="preserve"> (</w:t>
      </w:r>
      <w:r w:rsidR="00286F8F" w:rsidRPr="00286F8F">
        <w:rPr>
          <w:rStyle w:val="rvts46"/>
          <w:iCs/>
          <w:color w:val="000000"/>
          <w:sz w:val="28"/>
          <w:szCs w:val="28"/>
          <w:bdr w:val="none" w:sz="0" w:space="0" w:color="auto" w:frame="1"/>
        </w:rPr>
        <w:t>в редакції Постанови Національного банку</w:t>
      </w:r>
      <w:r w:rsidR="00286F8F" w:rsidRPr="00286F8F">
        <w:rPr>
          <w:rStyle w:val="apple-converted-space"/>
          <w:iCs/>
          <w:color w:val="000000"/>
          <w:sz w:val="28"/>
          <w:szCs w:val="28"/>
          <w:bdr w:val="none" w:sz="0" w:space="0" w:color="auto" w:frame="1"/>
        </w:rPr>
        <w:t>  </w:t>
      </w:r>
      <w:hyperlink r:id="rId119" w:anchor="n84" w:tgtFrame="_blank" w:history="1">
        <w:r w:rsidR="00286F8F" w:rsidRPr="00286F8F">
          <w:rPr>
            <w:rStyle w:val="a5"/>
            <w:iCs/>
            <w:color w:val="000099"/>
            <w:sz w:val="28"/>
            <w:szCs w:val="28"/>
            <w:bdr w:val="none" w:sz="0" w:space="0" w:color="auto" w:frame="1"/>
          </w:rPr>
          <w:t>№ 106 від 25.10.2017</w:t>
        </w:r>
      </w:hyperlink>
      <w:r w:rsidR="00286F8F" w:rsidRPr="00286F8F">
        <w:rPr>
          <w:color w:val="000000"/>
          <w:sz w:val="28"/>
          <w:szCs w:val="28"/>
          <w:lang w:val="uk-UA"/>
        </w:rPr>
        <w:t xml:space="preserve">) </w:t>
      </w:r>
      <w:r w:rsidR="00286F8F" w:rsidRPr="00286F8F">
        <w:rPr>
          <w:sz w:val="28"/>
          <w:szCs w:val="28"/>
          <w:lang w:val="uk-UA"/>
        </w:rPr>
        <w:t xml:space="preserve"> (далі – </w:t>
      </w:r>
      <w:bookmarkStart w:id="80" w:name="n1936"/>
      <w:bookmarkEnd w:id="80"/>
      <w:r w:rsidR="000257DE">
        <w:rPr>
          <w:sz w:val="28"/>
          <w:szCs w:val="28"/>
          <w:lang w:val="uk-UA"/>
        </w:rPr>
        <w:t>І</w:t>
      </w:r>
      <w:r w:rsidR="00286F8F" w:rsidRPr="00286F8F">
        <w:rPr>
          <w:sz w:val="28"/>
          <w:szCs w:val="28"/>
          <w:lang w:val="uk-UA"/>
        </w:rPr>
        <w:t>нструкція).</w:t>
      </w:r>
    </w:p>
    <w:p w:rsidR="000257DE" w:rsidRPr="000257DE" w:rsidRDefault="00286F8F" w:rsidP="00286F8F">
      <w:pPr>
        <w:pStyle w:val="rvps2"/>
        <w:spacing w:before="0" w:beforeAutospacing="0" w:after="0" w:afterAutospacing="0"/>
        <w:ind w:firstLine="709"/>
        <w:rPr>
          <w:iCs/>
          <w:color w:val="000000"/>
          <w:sz w:val="28"/>
          <w:szCs w:val="28"/>
          <w:shd w:val="clear" w:color="auto" w:fill="FFFFFF"/>
          <w:lang w:val="uk-UA"/>
        </w:rPr>
      </w:pPr>
      <w:r w:rsidRPr="00286F8F">
        <w:rPr>
          <w:sz w:val="28"/>
          <w:szCs w:val="28"/>
          <w:lang w:val="uk-UA"/>
        </w:rPr>
        <w:t>Коштами на поточному рахунку, відкритому на ім</w:t>
      </w:r>
      <w:r w:rsidR="005429DA" w:rsidRPr="005429DA">
        <w:rPr>
          <w:sz w:val="28"/>
          <w:szCs w:val="28"/>
        </w:rPr>
        <w:t>’</w:t>
      </w:r>
      <w:r w:rsidRPr="00286F8F">
        <w:rPr>
          <w:sz w:val="28"/>
          <w:szCs w:val="28"/>
          <w:lang w:val="uk-UA"/>
        </w:rPr>
        <w:t>я особи, визнаної судом недієздатною, розпоряджаються її опікуни</w:t>
      </w:r>
      <w:r w:rsidR="000257DE" w:rsidRPr="000257DE">
        <w:rPr>
          <w:sz w:val="28"/>
          <w:szCs w:val="28"/>
          <w:lang w:val="uk-UA"/>
        </w:rPr>
        <w:t xml:space="preserve"> </w:t>
      </w:r>
      <w:r w:rsidR="000257DE">
        <w:rPr>
          <w:sz w:val="28"/>
          <w:szCs w:val="28"/>
          <w:lang w:val="uk-UA"/>
        </w:rPr>
        <w:t>(</w:t>
      </w:r>
      <w:hyperlink r:id="rId120" w:history="1">
        <w:r w:rsidR="000257DE" w:rsidRPr="000257DE">
          <w:rPr>
            <w:rStyle w:val="a5"/>
            <w:sz w:val="28"/>
            <w:szCs w:val="28"/>
            <w:lang w:val="uk-UA"/>
          </w:rPr>
          <w:t>абз. 4</w:t>
        </w:r>
        <w:r w:rsidR="000257DE" w:rsidRPr="000257DE">
          <w:rPr>
            <w:rStyle w:val="a5"/>
            <w:sz w:val="28"/>
            <w:szCs w:val="28"/>
            <w:lang w:val="en-US"/>
          </w:rPr>
          <w:t> </w:t>
        </w:r>
        <w:r w:rsidR="000257DE" w:rsidRPr="000257DE">
          <w:rPr>
            <w:rStyle w:val="a5"/>
            <w:iCs/>
            <w:sz w:val="28"/>
            <w:szCs w:val="28"/>
            <w:shd w:val="clear" w:color="auto" w:fill="FFFFFF"/>
            <w:lang w:val="uk-UA"/>
          </w:rPr>
          <w:t>п.</w:t>
        </w:r>
        <w:r w:rsidR="000257DE" w:rsidRPr="000257DE">
          <w:rPr>
            <w:rStyle w:val="a5"/>
            <w:iCs/>
            <w:sz w:val="28"/>
            <w:szCs w:val="28"/>
            <w:shd w:val="clear" w:color="auto" w:fill="FFFFFF"/>
            <w:lang w:val="en-US"/>
          </w:rPr>
          <w:t> </w:t>
        </w:r>
        <w:r w:rsidR="000257DE" w:rsidRPr="000257DE">
          <w:rPr>
            <w:rStyle w:val="a5"/>
            <w:iCs/>
            <w:sz w:val="28"/>
            <w:szCs w:val="28"/>
            <w:shd w:val="clear" w:color="auto" w:fill="FFFFFF"/>
            <w:lang w:val="uk-UA"/>
          </w:rPr>
          <w:t>7.4</w:t>
        </w:r>
        <w:r w:rsidR="000257DE" w:rsidRPr="000257DE">
          <w:rPr>
            <w:rStyle w:val="a5"/>
            <w:iCs/>
            <w:sz w:val="28"/>
            <w:szCs w:val="28"/>
            <w:shd w:val="clear" w:color="auto" w:fill="FFFFFF"/>
            <w:lang w:val="en-US"/>
          </w:rPr>
          <w:t> </w:t>
        </w:r>
        <w:r w:rsidR="000257DE" w:rsidRPr="000257DE">
          <w:rPr>
            <w:rStyle w:val="a5"/>
            <w:iCs/>
            <w:sz w:val="28"/>
            <w:szCs w:val="28"/>
            <w:shd w:val="clear" w:color="auto" w:fill="FFFFFF"/>
            <w:lang w:val="uk-UA"/>
          </w:rPr>
          <w:t>глави</w:t>
        </w:r>
        <w:r w:rsidR="000257DE" w:rsidRPr="000257DE">
          <w:rPr>
            <w:rStyle w:val="a5"/>
            <w:iCs/>
            <w:sz w:val="28"/>
            <w:szCs w:val="28"/>
            <w:shd w:val="clear" w:color="auto" w:fill="FFFFFF"/>
            <w:lang w:val="en-US"/>
          </w:rPr>
          <w:t> </w:t>
        </w:r>
        <w:r w:rsidR="000257DE" w:rsidRPr="000257DE">
          <w:rPr>
            <w:rStyle w:val="a5"/>
            <w:iCs/>
            <w:sz w:val="28"/>
            <w:szCs w:val="28"/>
            <w:shd w:val="clear" w:color="auto" w:fill="FFFFFF"/>
            <w:lang w:val="uk-UA"/>
          </w:rPr>
          <w:t>7 Інструкції</w:t>
        </w:r>
      </w:hyperlink>
      <w:r w:rsidR="000257DE" w:rsidRPr="000257DE">
        <w:rPr>
          <w:iCs/>
          <w:color w:val="000000"/>
          <w:sz w:val="28"/>
          <w:szCs w:val="28"/>
          <w:shd w:val="clear" w:color="auto" w:fill="FFFFFF"/>
          <w:lang w:val="uk-UA"/>
        </w:rPr>
        <w:t>).</w:t>
      </w:r>
    </w:p>
    <w:p w:rsidR="00286F8F" w:rsidRPr="000257DE" w:rsidRDefault="00286F8F" w:rsidP="000257DE">
      <w:pPr>
        <w:pStyle w:val="rvps2"/>
        <w:spacing w:before="0" w:beforeAutospacing="0" w:after="0" w:afterAutospacing="0"/>
        <w:ind w:firstLine="709"/>
        <w:rPr>
          <w:iCs/>
          <w:color w:val="000000"/>
          <w:sz w:val="28"/>
          <w:szCs w:val="28"/>
          <w:shd w:val="clear" w:color="auto" w:fill="FFFFFF"/>
          <w:lang w:val="uk-UA"/>
        </w:rPr>
      </w:pPr>
      <w:r w:rsidRPr="00286F8F">
        <w:rPr>
          <w:sz w:val="28"/>
          <w:szCs w:val="28"/>
          <w:lang w:val="uk-UA"/>
        </w:rPr>
        <w:t>Коштами на пото</w:t>
      </w:r>
      <w:r w:rsidR="005429DA">
        <w:rPr>
          <w:sz w:val="28"/>
          <w:szCs w:val="28"/>
          <w:lang w:val="uk-UA"/>
        </w:rPr>
        <w:t>чному рахунку, відкритому на ім</w:t>
      </w:r>
      <w:r w:rsidR="005429DA" w:rsidRPr="005429DA">
        <w:rPr>
          <w:sz w:val="28"/>
          <w:szCs w:val="28"/>
          <w:lang w:val="uk-UA"/>
        </w:rPr>
        <w:t>’</w:t>
      </w:r>
      <w:r w:rsidRPr="00286F8F">
        <w:rPr>
          <w:sz w:val="28"/>
          <w:szCs w:val="28"/>
          <w:lang w:val="uk-UA"/>
        </w:rPr>
        <w:t>я фізичної особи, цивільна дієздатність якої обмежена, розпоряджається її піклувальник</w:t>
      </w:r>
      <w:r w:rsidR="000257DE" w:rsidRPr="000257DE">
        <w:rPr>
          <w:sz w:val="28"/>
          <w:szCs w:val="28"/>
          <w:lang w:val="uk-UA"/>
        </w:rPr>
        <w:t xml:space="preserve"> (</w:t>
      </w:r>
      <w:hyperlink r:id="rId121" w:history="1">
        <w:r w:rsidR="000257DE" w:rsidRPr="000257DE">
          <w:rPr>
            <w:rStyle w:val="a5"/>
            <w:sz w:val="28"/>
            <w:szCs w:val="28"/>
            <w:lang w:val="uk-UA"/>
          </w:rPr>
          <w:t>абз.</w:t>
        </w:r>
        <w:r w:rsidR="000257DE" w:rsidRPr="000257DE">
          <w:rPr>
            <w:rStyle w:val="a5"/>
            <w:sz w:val="28"/>
            <w:szCs w:val="28"/>
            <w:lang w:val="en-US"/>
          </w:rPr>
          <w:t> </w:t>
        </w:r>
        <w:r w:rsidR="000257DE" w:rsidRPr="000257DE">
          <w:rPr>
            <w:rStyle w:val="a5"/>
            <w:sz w:val="28"/>
            <w:szCs w:val="28"/>
            <w:lang w:val="uk-UA"/>
          </w:rPr>
          <w:t xml:space="preserve">5 </w:t>
        </w:r>
        <w:r w:rsidR="000257DE" w:rsidRPr="000257DE">
          <w:rPr>
            <w:rStyle w:val="a5"/>
            <w:iCs/>
            <w:sz w:val="28"/>
            <w:szCs w:val="28"/>
            <w:shd w:val="clear" w:color="auto" w:fill="FFFFFF"/>
            <w:lang w:val="uk-UA"/>
          </w:rPr>
          <w:t>п. 7.4 глави 7 Інструкції</w:t>
        </w:r>
      </w:hyperlink>
      <w:r w:rsidR="000257DE" w:rsidRPr="000257DE">
        <w:rPr>
          <w:iCs/>
          <w:color w:val="000000"/>
          <w:sz w:val="28"/>
          <w:szCs w:val="28"/>
          <w:shd w:val="clear" w:color="auto" w:fill="FFFFFF"/>
          <w:lang w:val="uk-UA"/>
        </w:rPr>
        <w:t>).</w:t>
      </w:r>
      <w:bookmarkStart w:id="81" w:name="n1938"/>
      <w:bookmarkEnd w:id="81"/>
    </w:p>
    <w:p w:rsidR="000257DE" w:rsidRPr="000257DE" w:rsidRDefault="00286F8F" w:rsidP="000257DE">
      <w:pPr>
        <w:pStyle w:val="rvps2"/>
        <w:spacing w:before="0" w:beforeAutospacing="0" w:after="0" w:afterAutospacing="0"/>
        <w:ind w:firstLine="709"/>
        <w:rPr>
          <w:iCs/>
          <w:color w:val="000000"/>
          <w:sz w:val="28"/>
          <w:szCs w:val="28"/>
          <w:shd w:val="clear" w:color="auto" w:fill="FFFFFF"/>
          <w:lang w:val="uk-UA"/>
        </w:rPr>
      </w:pPr>
      <w:r w:rsidRPr="00286F8F">
        <w:rPr>
          <w:sz w:val="28"/>
          <w:szCs w:val="28"/>
          <w:lang w:val="uk-UA"/>
        </w:rPr>
        <w:t>Фізична особа, цивільна дієздатність якої обмежена, розпоряджається коштами на поточно</w:t>
      </w:r>
      <w:r w:rsidR="005429DA">
        <w:rPr>
          <w:sz w:val="28"/>
          <w:szCs w:val="28"/>
          <w:lang w:val="uk-UA"/>
        </w:rPr>
        <w:t>му рахунку, відкритому на її ім</w:t>
      </w:r>
      <w:r w:rsidR="005429DA" w:rsidRPr="005429DA">
        <w:rPr>
          <w:sz w:val="28"/>
          <w:szCs w:val="28"/>
          <w:lang w:val="uk-UA"/>
        </w:rPr>
        <w:t>’</w:t>
      </w:r>
      <w:r w:rsidRPr="00286F8F">
        <w:rPr>
          <w:sz w:val="28"/>
          <w:szCs w:val="28"/>
          <w:lang w:val="uk-UA"/>
        </w:rPr>
        <w:t>я, за письмовою згодою піклувальника, після здійснення банком ідентифікації та верифікації цієї особи у порядку, установленому главою 2 цієї Інструкції</w:t>
      </w:r>
      <w:r w:rsidR="000257DE" w:rsidRPr="000257DE">
        <w:rPr>
          <w:sz w:val="28"/>
          <w:szCs w:val="28"/>
          <w:lang w:val="uk-UA"/>
        </w:rPr>
        <w:t xml:space="preserve"> (</w:t>
      </w:r>
      <w:hyperlink r:id="rId122" w:history="1">
        <w:r w:rsidR="000257DE" w:rsidRPr="000257DE">
          <w:rPr>
            <w:rStyle w:val="a5"/>
            <w:sz w:val="28"/>
            <w:szCs w:val="28"/>
            <w:lang w:val="uk-UA"/>
          </w:rPr>
          <w:t>абз. 6 </w:t>
        </w:r>
        <w:r w:rsidR="000257DE" w:rsidRPr="000257DE">
          <w:rPr>
            <w:rStyle w:val="a5"/>
            <w:iCs/>
            <w:sz w:val="28"/>
            <w:szCs w:val="28"/>
            <w:shd w:val="clear" w:color="auto" w:fill="FFFFFF"/>
            <w:lang w:val="uk-UA"/>
          </w:rPr>
          <w:t>п. 7.4</w:t>
        </w:r>
        <w:r w:rsidR="000257DE" w:rsidRPr="000257DE">
          <w:rPr>
            <w:rStyle w:val="a5"/>
            <w:iCs/>
            <w:sz w:val="28"/>
            <w:szCs w:val="28"/>
            <w:shd w:val="clear" w:color="auto" w:fill="FFFFFF"/>
            <w:lang w:val="en-US"/>
          </w:rPr>
          <w:t xml:space="preserve"> </w:t>
        </w:r>
        <w:r w:rsidR="000257DE" w:rsidRPr="000257DE">
          <w:rPr>
            <w:rStyle w:val="a5"/>
            <w:iCs/>
            <w:sz w:val="28"/>
            <w:szCs w:val="28"/>
            <w:shd w:val="clear" w:color="auto" w:fill="FFFFFF"/>
            <w:lang w:val="uk-UA"/>
          </w:rPr>
          <w:t>глави</w:t>
        </w:r>
        <w:r w:rsidR="000257DE" w:rsidRPr="000257DE">
          <w:rPr>
            <w:rStyle w:val="a5"/>
            <w:iCs/>
            <w:sz w:val="28"/>
            <w:szCs w:val="28"/>
            <w:shd w:val="clear" w:color="auto" w:fill="FFFFFF"/>
            <w:lang w:val="en-US"/>
          </w:rPr>
          <w:t> </w:t>
        </w:r>
        <w:r w:rsidR="000257DE" w:rsidRPr="000257DE">
          <w:rPr>
            <w:rStyle w:val="a5"/>
            <w:iCs/>
            <w:sz w:val="28"/>
            <w:szCs w:val="28"/>
            <w:shd w:val="clear" w:color="auto" w:fill="FFFFFF"/>
            <w:lang w:val="uk-UA"/>
          </w:rPr>
          <w:t>7 Інструкції</w:t>
        </w:r>
      </w:hyperlink>
      <w:r w:rsidR="000257DE" w:rsidRPr="000257DE">
        <w:rPr>
          <w:iCs/>
          <w:color w:val="000000"/>
          <w:sz w:val="28"/>
          <w:szCs w:val="28"/>
          <w:shd w:val="clear" w:color="auto" w:fill="FFFFFF"/>
          <w:lang w:val="uk-UA"/>
        </w:rPr>
        <w:t>).</w:t>
      </w:r>
    </w:p>
    <w:p w:rsidR="00286F8F" w:rsidRPr="00286F8F" w:rsidRDefault="00286F8F" w:rsidP="00AC7C08">
      <w:pPr>
        <w:pStyle w:val="rvps2"/>
        <w:spacing w:before="0" w:beforeAutospacing="0" w:after="0" w:afterAutospacing="0"/>
        <w:rPr>
          <w:sz w:val="28"/>
          <w:szCs w:val="28"/>
          <w:lang w:val="en-US"/>
        </w:rPr>
      </w:pPr>
    </w:p>
    <w:p w:rsidR="000E4F98" w:rsidRPr="00065AFC" w:rsidRDefault="000E4F98" w:rsidP="00FB18D3">
      <w:pPr>
        <w:spacing w:after="0" w:line="240" w:lineRule="auto"/>
        <w:ind w:firstLine="709"/>
        <w:rPr>
          <w:rStyle w:val="rvts0"/>
          <w:rFonts w:ascii="Times New Roman" w:hAnsi="Times New Roman"/>
          <w:sz w:val="28"/>
          <w:szCs w:val="28"/>
          <w:lang w:eastAsia="uk-UA"/>
        </w:rPr>
      </w:pPr>
    </w:p>
    <w:sectPr w:rsidR="000E4F98" w:rsidRPr="00065AFC" w:rsidSect="000958E0">
      <w:headerReference w:type="even" r:id="rId123"/>
      <w:headerReference w:type="default" r:id="rId124"/>
      <w:footerReference w:type="default" r:id="rId125"/>
      <w:pgSz w:w="11906" w:h="16838"/>
      <w:pgMar w:top="1134" w:right="851" w:bottom="1134" w:left="1418"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0B" w:rsidRDefault="00EC760B">
      <w:r>
        <w:separator/>
      </w:r>
    </w:p>
  </w:endnote>
  <w:endnote w:type="continuationSeparator" w:id="0">
    <w:p w:rsidR="00EC760B" w:rsidRDefault="00EC7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18" w:rsidRDefault="000E4718">
    <w:pPr>
      <w:pStyle w:val="ab"/>
      <w:jc w:val="center"/>
    </w:pPr>
  </w:p>
  <w:p w:rsidR="000E4718" w:rsidRDefault="000E47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0B" w:rsidRDefault="00EC760B">
      <w:r>
        <w:separator/>
      </w:r>
    </w:p>
  </w:footnote>
  <w:footnote w:type="continuationSeparator" w:id="0">
    <w:p w:rsidR="00EC760B" w:rsidRDefault="00EC7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BD" w:rsidRDefault="00F904A5" w:rsidP="00867968">
    <w:pPr>
      <w:pStyle w:val="a8"/>
      <w:framePr w:wrap="around" w:vAnchor="text" w:hAnchor="margin" w:xAlign="center" w:y="1"/>
      <w:rPr>
        <w:rStyle w:val="aa"/>
      </w:rPr>
    </w:pPr>
    <w:r>
      <w:rPr>
        <w:rStyle w:val="aa"/>
      </w:rPr>
      <w:fldChar w:fldCharType="begin"/>
    </w:r>
    <w:r w:rsidR="00F969BD">
      <w:rPr>
        <w:rStyle w:val="aa"/>
      </w:rPr>
      <w:instrText xml:space="preserve">PAGE  </w:instrText>
    </w:r>
    <w:r>
      <w:rPr>
        <w:rStyle w:val="aa"/>
      </w:rPr>
      <w:fldChar w:fldCharType="end"/>
    </w:r>
  </w:p>
  <w:p w:rsidR="00F969BD" w:rsidRDefault="00F969B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862"/>
      <w:docPartObj>
        <w:docPartGallery w:val="Page Numbers (Top of Page)"/>
        <w:docPartUnique/>
      </w:docPartObj>
    </w:sdtPr>
    <w:sdtContent>
      <w:p w:rsidR="000E4718" w:rsidRDefault="000E4718">
        <w:pPr>
          <w:pStyle w:val="a8"/>
          <w:jc w:val="center"/>
        </w:pPr>
        <w:fldSimple w:instr=" PAGE   \* MERGEFORMAT ">
          <w:r w:rsidR="007E6866">
            <w:rPr>
              <w:noProof/>
            </w:rPr>
            <w:t>2</w:t>
          </w:r>
        </w:fldSimple>
      </w:p>
    </w:sdtContent>
  </w:sdt>
  <w:p w:rsidR="000E4718" w:rsidRDefault="000E47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2A9B"/>
    <w:multiLevelType w:val="hybridMultilevel"/>
    <w:tmpl w:val="606A5D5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0067AB6"/>
    <w:multiLevelType w:val="hybridMultilevel"/>
    <w:tmpl w:val="B2644F72"/>
    <w:lvl w:ilvl="0" w:tplc="98A46C4A">
      <w:numFmt w:val="bullet"/>
      <w:lvlText w:val="•"/>
      <w:lvlJc w:val="left"/>
      <w:pPr>
        <w:ind w:left="1065" w:hanging="70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0340B"/>
    <w:multiLevelType w:val="hybridMultilevel"/>
    <w:tmpl w:val="89E0F144"/>
    <w:lvl w:ilvl="0" w:tplc="040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5E7ECA"/>
    <w:multiLevelType w:val="hybridMultilevel"/>
    <w:tmpl w:val="8DF20DD2"/>
    <w:lvl w:ilvl="0" w:tplc="A7B8BAB0">
      <w:start w:val="1"/>
      <w:numFmt w:val="decimal"/>
      <w:lvlText w:val="%1."/>
      <w:lvlJc w:val="left"/>
      <w:pPr>
        <w:tabs>
          <w:tab w:val="num" w:pos="2010"/>
        </w:tabs>
        <w:ind w:left="2010" w:hanging="1110"/>
      </w:pPr>
      <w:rPr>
        <w:rFonts w:ascii="Times New Roman" w:hAnsi="Times New Roman" w:cs="Times New Roman" w:hint="default"/>
        <w:b w:val="0"/>
        <w:sz w:val="24"/>
        <w:szCs w:val="24"/>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4">
    <w:nsid w:val="2F615C1F"/>
    <w:multiLevelType w:val="hybridMultilevel"/>
    <w:tmpl w:val="9C1AFC30"/>
    <w:lvl w:ilvl="0" w:tplc="71D42BC6">
      <w:numFmt w:val="bullet"/>
      <w:lvlText w:val="-"/>
      <w:lvlJc w:val="left"/>
      <w:pPr>
        <w:ind w:left="1080" w:hanging="360"/>
      </w:pPr>
      <w:rPr>
        <w:rFonts w:ascii="Calibri" w:eastAsia="Calibri" w:hAnsi="Calibri" w:cs="Calibri"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1A12A6B"/>
    <w:multiLevelType w:val="hybridMultilevel"/>
    <w:tmpl w:val="F2A2E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557915"/>
    <w:multiLevelType w:val="hybridMultilevel"/>
    <w:tmpl w:val="F886F5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5A80F8F"/>
    <w:multiLevelType w:val="hybridMultilevel"/>
    <w:tmpl w:val="11D095B8"/>
    <w:lvl w:ilvl="0" w:tplc="0194D1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9D41BC2"/>
    <w:multiLevelType w:val="hybridMultilevel"/>
    <w:tmpl w:val="36FE05AE"/>
    <w:lvl w:ilvl="0" w:tplc="0BDA1E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D47415"/>
    <w:multiLevelType w:val="hybridMultilevel"/>
    <w:tmpl w:val="29D4002A"/>
    <w:lvl w:ilvl="0" w:tplc="B0FE84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F671E"/>
    <w:multiLevelType w:val="hybridMultilevel"/>
    <w:tmpl w:val="DB6A1996"/>
    <w:lvl w:ilvl="0" w:tplc="E6200E6E">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1">
    <w:nsid w:val="5ABC160D"/>
    <w:multiLevelType w:val="hybridMultilevel"/>
    <w:tmpl w:val="604848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61B64CA1"/>
    <w:multiLevelType w:val="hybridMultilevel"/>
    <w:tmpl w:val="EBD62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54F5A"/>
    <w:multiLevelType w:val="multilevel"/>
    <w:tmpl w:val="D3D2CB2C"/>
    <w:lvl w:ilvl="0">
      <w:start w:val="1"/>
      <w:numFmt w:val="decimal"/>
      <w:lvlText w:val="%1."/>
      <w:lvlJc w:val="left"/>
      <w:pPr>
        <w:tabs>
          <w:tab w:val="num" w:pos="2010"/>
        </w:tabs>
        <w:ind w:left="2010" w:hanging="1110"/>
      </w:pPr>
      <w:rPr>
        <w:rFonts w:ascii="Times New Roman" w:hAnsi="Times New Roman" w:cs="Times New Roman" w:hint="default"/>
        <w:b w:val="0"/>
        <w:sz w:val="22"/>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7DBF673B"/>
    <w:multiLevelType w:val="hybridMultilevel"/>
    <w:tmpl w:val="492CA25A"/>
    <w:lvl w:ilvl="0" w:tplc="EB10815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4"/>
  </w:num>
  <w:num w:numId="5">
    <w:abstractNumId w:val="4"/>
  </w:num>
  <w:num w:numId="6">
    <w:abstractNumId w:val="8"/>
  </w:num>
  <w:num w:numId="7">
    <w:abstractNumId w:val="2"/>
  </w:num>
  <w:num w:numId="8">
    <w:abstractNumId w:val="12"/>
  </w:num>
  <w:num w:numId="9">
    <w:abstractNumId w:val="1"/>
  </w:num>
  <w:num w:numId="10">
    <w:abstractNumId w:val="5"/>
  </w:num>
  <w:num w:numId="11">
    <w:abstractNumId w:val="9"/>
  </w:num>
  <w:num w:numId="12">
    <w:abstractNumId w:val="6"/>
  </w:num>
  <w:num w:numId="13">
    <w:abstractNumId w:val="11"/>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392BDB"/>
    <w:rsid w:val="0000007E"/>
    <w:rsid w:val="00000150"/>
    <w:rsid w:val="000009D8"/>
    <w:rsid w:val="0000296E"/>
    <w:rsid w:val="00006669"/>
    <w:rsid w:val="000067F2"/>
    <w:rsid w:val="00006B22"/>
    <w:rsid w:val="0000732A"/>
    <w:rsid w:val="00011BCB"/>
    <w:rsid w:val="00012CFF"/>
    <w:rsid w:val="00015C05"/>
    <w:rsid w:val="0001658E"/>
    <w:rsid w:val="00017885"/>
    <w:rsid w:val="00020B5F"/>
    <w:rsid w:val="00022449"/>
    <w:rsid w:val="0002512D"/>
    <w:rsid w:val="000257DE"/>
    <w:rsid w:val="00027EBF"/>
    <w:rsid w:val="00033462"/>
    <w:rsid w:val="0003598F"/>
    <w:rsid w:val="0003708E"/>
    <w:rsid w:val="00040CD5"/>
    <w:rsid w:val="000503C8"/>
    <w:rsid w:val="00051F5D"/>
    <w:rsid w:val="00052113"/>
    <w:rsid w:val="00054035"/>
    <w:rsid w:val="000555FB"/>
    <w:rsid w:val="00056972"/>
    <w:rsid w:val="00061A19"/>
    <w:rsid w:val="00061B3E"/>
    <w:rsid w:val="000627E6"/>
    <w:rsid w:val="00063811"/>
    <w:rsid w:val="00065AFC"/>
    <w:rsid w:val="00067874"/>
    <w:rsid w:val="000747E7"/>
    <w:rsid w:val="00074A97"/>
    <w:rsid w:val="00081302"/>
    <w:rsid w:val="0008168D"/>
    <w:rsid w:val="0008181B"/>
    <w:rsid w:val="00082E22"/>
    <w:rsid w:val="00084F2B"/>
    <w:rsid w:val="0008549E"/>
    <w:rsid w:val="000861E3"/>
    <w:rsid w:val="00086A69"/>
    <w:rsid w:val="000876FA"/>
    <w:rsid w:val="00092DAC"/>
    <w:rsid w:val="00095668"/>
    <w:rsid w:val="000958E0"/>
    <w:rsid w:val="000A0922"/>
    <w:rsid w:val="000A62DE"/>
    <w:rsid w:val="000A65FB"/>
    <w:rsid w:val="000A68C0"/>
    <w:rsid w:val="000A7710"/>
    <w:rsid w:val="000B007D"/>
    <w:rsid w:val="000B08B7"/>
    <w:rsid w:val="000B2B3C"/>
    <w:rsid w:val="000B3941"/>
    <w:rsid w:val="000B41D3"/>
    <w:rsid w:val="000B733C"/>
    <w:rsid w:val="000C2A78"/>
    <w:rsid w:val="000C3A12"/>
    <w:rsid w:val="000C3AA8"/>
    <w:rsid w:val="000C71CC"/>
    <w:rsid w:val="000D0467"/>
    <w:rsid w:val="000D1070"/>
    <w:rsid w:val="000D3C56"/>
    <w:rsid w:val="000D3F45"/>
    <w:rsid w:val="000D3F99"/>
    <w:rsid w:val="000D43B0"/>
    <w:rsid w:val="000D7BA3"/>
    <w:rsid w:val="000E4718"/>
    <w:rsid w:val="000E4F98"/>
    <w:rsid w:val="000E6501"/>
    <w:rsid w:val="000E6D5A"/>
    <w:rsid w:val="000E7D3D"/>
    <w:rsid w:val="000F0048"/>
    <w:rsid w:val="000F06A6"/>
    <w:rsid w:val="000F120B"/>
    <w:rsid w:val="000F1815"/>
    <w:rsid w:val="000F3610"/>
    <w:rsid w:val="000F51AF"/>
    <w:rsid w:val="00100994"/>
    <w:rsid w:val="00101D8C"/>
    <w:rsid w:val="00102D70"/>
    <w:rsid w:val="00103689"/>
    <w:rsid w:val="00106E55"/>
    <w:rsid w:val="00111BD4"/>
    <w:rsid w:val="00113929"/>
    <w:rsid w:val="00113BDF"/>
    <w:rsid w:val="00114D57"/>
    <w:rsid w:val="001159C7"/>
    <w:rsid w:val="00115FEF"/>
    <w:rsid w:val="00120187"/>
    <w:rsid w:val="001223E0"/>
    <w:rsid w:val="0012363E"/>
    <w:rsid w:val="001269A6"/>
    <w:rsid w:val="00127DCD"/>
    <w:rsid w:val="001339E4"/>
    <w:rsid w:val="00136893"/>
    <w:rsid w:val="00136D67"/>
    <w:rsid w:val="00137103"/>
    <w:rsid w:val="00140ACB"/>
    <w:rsid w:val="0014540B"/>
    <w:rsid w:val="00150C22"/>
    <w:rsid w:val="00151964"/>
    <w:rsid w:val="001634C3"/>
    <w:rsid w:val="00163C3D"/>
    <w:rsid w:val="00165154"/>
    <w:rsid w:val="00166D0A"/>
    <w:rsid w:val="00170438"/>
    <w:rsid w:val="00173421"/>
    <w:rsid w:val="0017583A"/>
    <w:rsid w:val="001767BE"/>
    <w:rsid w:val="00176E4E"/>
    <w:rsid w:val="00180C83"/>
    <w:rsid w:val="001830D4"/>
    <w:rsid w:val="001831BC"/>
    <w:rsid w:val="001900CC"/>
    <w:rsid w:val="00190469"/>
    <w:rsid w:val="001926D8"/>
    <w:rsid w:val="00196F09"/>
    <w:rsid w:val="001971CC"/>
    <w:rsid w:val="001A0C24"/>
    <w:rsid w:val="001A1CBB"/>
    <w:rsid w:val="001A3D6B"/>
    <w:rsid w:val="001A59B2"/>
    <w:rsid w:val="001A686D"/>
    <w:rsid w:val="001A6D8B"/>
    <w:rsid w:val="001A7E9C"/>
    <w:rsid w:val="001B19D5"/>
    <w:rsid w:val="001B3FAA"/>
    <w:rsid w:val="001B5DBF"/>
    <w:rsid w:val="001C22CC"/>
    <w:rsid w:val="001C3F3D"/>
    <w:rsid w:val="001C6C01"/>
    <w:rsid w:val="001C6C73"/>
    <w:rsid w:val="001C6F91"/>
    <w:rsid w:val="001D1B07"/>
    <w:rsid w:val="001D507F"/>
    <w:rsid w:val="001E0F7A"/>
    <w:rsid w:val="001E192A"/>
    <w:rsid w:val="001E3D9A"/>
    <w:rsid w:val="001E5649"/>
    <w:rsid w:val="001E708F"/>
    <w:rsid w:val="001F09EE"/>
    <w:rsid w:val="001F28D2"/>
    <w:rsid w:val="001F3F37"/>
    <w:rsid w:val="001F4065"/>
    <w:rsid w:val="001F6884"/>
    <w:rsid w:val="0020295E"/>
    <w:rsid w:val="00204708"/>
    <w:rsid w:val="00204753"/>
    <w:rsid w:val="00205318"/>
    <w:rsid w:val="00205F2E"/>
    <w:rsid w:val="00206389"/>
    <w:rsid w:val="0021046C"/>
    <w:rsid w:val="0021055A"/>
    <w:rsid w:val="002115E4"/>
    <w:rsid w:val="0021331E"/>
    <w:rsid w:val="00215575"/>
    <w:rsid w:val="0022582C"/>
    <w:rsid w:val="0022656B"/>
    <w:rsid w:val="00230589"/>
    <w:rsid w:val="00233739"/>
    <w:rsid w:val="00233CC7"/>
    <w:rsid w:val="0023426A"/>
    <w:rsid w:val="00240B6C"/>
    <w:rsid w:val="00241CF3"/>
    <w:rsid w:val="00242452"/>
    <w:rsid w:val="0024269F"/>
    <w:rsid w:val="00244C6A"/>
    <w:rsid w:val="00251502"/>
    <w:rsid w:val="00262EC7"/>
    <w:rsid w:val="00264614"/>
    <w:rsid w:val="00265C2C"/>
    <w:rsid w:val="00267B3F"/>
    <w:rsid w:val="00267D41"/>
    <w:rsid w:val="00271865"/>
    <w:rsid w:val="002719E6"/>
    <w:rsid w:val="00274854"/>
    <w:rsid w:val="0027515B"/>
    <w:rsid w:val="002756D2"/>
    <w:rsid w:val="002777FF"/>
    <w:rsid w:val="002837AD"/>
    <w:rsid w:val="0028540D"/>
    <w:rsid w:val="002867F3"/>
    <w:rsid w:val="00286F8F"/>
    <w:rsid w:val="00291CA5"/>
    <w:rsid w:val="002928EE"/>
    <w:rsid w:val="0029468E"/>
    <w:rsid w:val="002A0618"/>
    <w:rsid w:val="002A2082"/>
    <w:rsid w:val="002A5277"/>
    <w:rsid w:val="002A6182"/>
    <w:rsid w:val="002A69B2"/>
    <w:rsid w:val="002A6B80"/>
    <w:rsid w:val="002B004A"/>
    <w:rsid w:val="002B39A4"/>
    <w:rsid w:val="002B6AC8"/>
    <w:rsid w:val="002B71AD"/>
    <w:rsid w:val="002C368F"/>
    <w:rsid w:val="002C3A05"/>
    <w:rsid w:val="002C5DAD"/>
    <w:rsid w:val="002C6C87"/>
    <w:rsid w:val="002D371B"/>
    <w:rsid w:val="002D462C"/>
    <w:rsid w:val="002D5F41"/>
    <w:rsid w:val="002D6220"/>
    <w:rsid w:val="002D76FA"/>
    <w:rsid w:val="002E1CB7"/>
    <w:rsid w:val="002E23DC"/>
    <w:rsid w:val="002E2E9C"/>
    <w:rsid w:val="002E4061"/>
    <w:rsid w:val="002E5BB7"/>
    <w:rsid w:val="002E5F92"/>
    <w:rsid w:val="002E7DF6"/>
    <w:rsid w:val="002F31B7"/>
    <w:rsid w:val="002F5504"/>
    <w:rsid w:val="002F6D51"/>
    <w:rsid w:val="002F6EF7"/>
    <w:rsid w:val="00301F4B"/>
    <w:rsid w:val="003028BA"/>
    <w:rsid w:val="00302ED8"/>
    <w:rsid w:val="00305D79"/>
    <w:rsid w:val="00310DCA"/>
    <w:rsid w:val="00313FBC"/>
    <w:rsid w:val="003150EF"/>
    <w:rsid w:val="003168F1"/>
    <w:rsid w:val="00317831"/>
    <w:rsid w:val="003179E5"/>
    <w:rsid w:val="003211AB"/>
    <w:rsid w:val="003220AF"/>
    <w:rsid w:val="00330AB4"/>
    <w:rsid w:val="00330DE9"/>
    <w:rsid w:val="00331C39"/>
    <w:rsid w:val="0033225A"/>
    <w:rsid w:val="00332A6C"/>
    <w:rsid w:val="00334A01"/>
    <w:rsid w:val="003423F6"/>
    <w:rsid w:val="00344098"/>
    <w:rsid w:val="00347DD8"/>
    <w:rsid w:val="00351CBD"/>
    <w:rsid w:val="003543F6"/>
    <w:rsid w:val="003553A9"/>
    <w:rsid w:val="0035793D"/>
    <w:rsid w:val="00357F42"/>
    <w:rsid w:val="00364880"/>
    <w:rsid w:val="00366061"/>
    <w:rsid w:val="00370661"/>
    <w:rsid w:val="00370FC0"/>
    <w:rsid w:val="003710A9"/>
    <w:rsid w:val="00373348"/>
    <w:rsid w:val="00377884"/>
    <w:rsid w:val="003805F7"/>
    <w:rsid w:val="0038195D"/>
    <w:rsid w:val="0038280E"/>
    <w:rsid w:val="003837DF"/>
    <w:rsid w:val="003904E2"/>
    <w:rsid w:val="00392620"/>
    <w:rsid w:val="00392BDB"/>
    <w:rsid w:val="003A2050"/>
    <w:rsid w:val="003A20DA"/>
    <w:rsid w:val="003A3794"/>
    <w:rsid w:val="003A3A4D"/>
    <w:rsid w:val="003A4B83"/>
    <w:rsid w:val="003A59AB"/>
    <w:rsid w:val="003A5B18"/>
    <w:rsid w:val="003A6FAA"/>
    <w:rsid w:val="003B6C7A"/>
    <w:rsid w:val="003B6FBD"/>
    <w:rsid w:val="003C1E7C"/>
    <w:rsid w:val="003C3731"/>
    <w:rsid w:val="003C39CD"/>
    <w:rsid w:val="003C3BBC"/>
    <w:rsid w:val="003C4748"/>
    <w:rsid w:val="003C585C"/>
    <w:rsid w:val="003D2D33"/>
    <w:rsid w:val="003D3FC0"/>
    <w:rsid w:val="003D4BAA"/>
    <w:rsid w:val="003D5118"/>
    <w:rsid w:val="003D5C8B"/>
    <w:rsid w:val="003E2A67"/>
    <w:rsid w:val="003E451C"/>
    <w:rsid w:val="003E5C16"/>
    <w:rsid w:val="003E6D76"/>
    <w:rsid w:val="003E6E48"/>
    <w:rsid w:val="003F12AC"/>
    <w:rsid w:val="003F2179"/>
    <w:rsid w:val="003F2F89"/>
    <w:rsid w:val="003F59E2"/>
    <w:rsid w:val="003F5A58"/>
    <w:rsid w:val="00401496"/>
    <w:rsid w:val="00402B97"/>
    <w:rsid w:val="004034E1"/>
    <w:rsid w:val="004050F6"/>
    <w:rsid w:val="00405B2D"/>
    <w:rsid w:val="00407007"/>
    <w:rsid w:val="00407046"/>
    <w:rsid w:val="00412154"/>
    <w:rsid w:val="0041748E"/>
    <w:rsid w:val="004200AC"/>
    <w:rsid w:val="004201A9"/>
    <w:rsid w:val="00426493"/>
    <w:rsid w:val="00440D06"/>
    <w:rsid w:val="00444909"/>
    <w:rsid w:val="00445CBF"/>
    <w:rsid w:val="00446B2A"/>
    <w:rsid w:val="00446EA3"/>
    <w:rsid w:val="00450748"/>
    <w:rsid w:val="004508DF"/>
    <w:rsid w:val="004511E2"/>
    <w:rsid w:val="0045188F"/>
    <w:rsid w:val="00452BF9"/>
    <w:rsid w:val="004532B5"/>
    <w:rsid w:val="00456891"/>
    <w:rsid w:val="00460D74"/>
    <w:rsid w:val="004614EF"/>
    <w:rsid w:val="00465026"/>
    <w:rsid w:val="00467C38"/>
    <w:rsid w:val="0047055B"/>
    <w:rsid w:val="00473CB6"/>
    <w:rsid w:val="00474F1E"/>
    <w:rsid w:val="004775A1"/>
    <w:rsid w:val="004800BD"/>
    <w:rsid w:val="00481165"/>
    <w:rsid w:val="00482C8D"/>
    <w:rsid w:val="004835CC"/>
    <w:rsid w:val="004921E9"/>
    <w:rsid w:val="00492B03"/>
    <w:rsid w:val="00494A3D"/>
    <w:rsid w:val="00495499"/>
    <w:rsid w:val="00497224"/>
    <w:rsid w:val="004974EC"/>
    <w:rsid w:val="004A1D19"/>
    <w:rsid w:val="004A2C22"/>
    <w:rsid w:val="004A440F"/>
    <w:rsid w:val="004A6189"/>
    <w:rsid w:val="004A62E3"/>
    <w:rsid w:val="004B44D4"/>
    <w:rsid w:val="004B66FE"/>
    <w:rsid w:val="004C0FEF"/>
    <w:rsid w:val="004C3086"/>
    <w:rsid w:val="004C7399"/>
    <w:rsid w:val="004C7C3B"/>
    <w:rsid w:val="004D0C0B"/>
    <w:rsid w:val="004D327B"/>
    <w:rsid w:val="004D7746"/>
    <w:rsid w:val="004E26AC"/>
    <w:rsid w:val="004E30FB"/>
    <w:rsid w:val="004E38A1"/>
    <w:rsid w:val="004E4412"/>
    <w:rsid w:val="004E6917"/>
    <w:rsid w:val="004E6EFA"/>
    <w:rsid w:val="004F0EB9"/>
    <w:rsid w:val="004F2FA4"/>
    <w:rsid w:val="004F343E"/>
    <w:rsid w:val="004F39A3"/>
    <w:rsid w:val="004F7703"/>
    <w:rsid w:val="004F7870"/>
    <w:rsid w:val="005035B7"/>
    <w:rsid w:val="00503C3C"/>
    <w:rsid w:val="00510F0D"/>
    <w:rsid w:val="00511587"/>
    <w:rsid w:val="00512087"/>
    <w:rsid w:val="005132FE"/>
    <w:rsid w:val="00514226"/>
    <w:rsid w:val="00515934"/>
    <w:rsid w:val="00516121"/>
    <w:rsid w:val="005164BB"/>
    <w:rsid w:val="00517825"/>
    <w:rsid w:val="0052188F"/>
    <w:rsid w:val="0052194A"/>
    <w:rsid w:val="00521CDA"/>
    <w:rsid w:val="00521FF6"/>
    <w:rsid w:val="00522F0C"/>
    <w:rsid w:val="005251ED"/>
    <w:rsid w:val="00526C34"/>
    <w:rsid w:val="00530B9E"/>
    <w:rsid w:val="00531CFD"/>
    <w:rsid w:val="00532373"/>
    <w:rsid w:val="00532473"/>
    <w:rsid w:val="00536C58"/>
    <w:rsid w:val="005379F2"/>
    <w:rsid w:val="00540724"/>
    <w:rsid w:val="00541044"/>
    <w:rsid w:val="00541257"/>
    <w:rsid w:val="005429DA"/>
    <w:rsid w:val="00543D55"/>
    <w:rsid w:val="00545AA6"/>
    <w:rsid w:val="00552756"/>
    <w:rsid w:val="005530D4"/>
    <w:rsid w:val="0055408D"/>
    <w:rsid w:val="0055492E"/>
    <w:rsid w:val="00556EFF"/>
    <w:rsid w:val="00557CD9"/>
    <w:rsid w:val="00562F51"/>
    <w:rsid w:val="00563273"/>
    <w:rsid w:val="005649A0"/>
    <w:rsid w:val="0056606F"/>
    <w:rsid w:val="005753EF"/>
    <w:rsid w:val="005765B0"/>
    <w:rsid w:val="00577B7F"/>
    <w:rsid w:val="005819D6"/>
    <w:rsid w:val="0058687D"/>
    <w:rsid w:val="00591555"/>
    <w:rsid w:val="005944F9"/>
    <w:rsid w:val="005A1DF6"/>
    <w:rsid w:val="005A6D4F"/>
    <w:rsid w:val="005A79D5"/>
    <w:rsid w:val="005B0935"/>
    <w:rsid w:val="005B708D"/>
    <w:rsid w:val="005C07AB"/>
    <w:rsid w:val="005C14A0"/>
    <w:rsid w:val="005D001B"/>
    <w:rsid w:val="005D31A4"/>
    <w:rsid w:val="005D350C"/>
    <w:rsid w:val="005D44B5"/>
    <w:rsid w:val="005D6EB9"/>
    <w:rsid w:val="005E0411"/>
    <w:rsid w:val="005E124C"/>
    <w:rsid w:val="005E18D5"/>
    <w:rsid w:val="005E1B1A"/>
    <w:rsid w:val="005E2043"/>
    <w:rsid w:val="005E2085"/>
    <w:rsid w:val="005E20D4"/>
    <w:rsid w:val="005E2B0B"/>
    <w:rsid w:val="005E2D29"/>
    <w:rsid w:val="005E4481"/>
    <w:rsid w:val="005E5E19"/>
    <w:rsid w:val="005E6C4D"/>
    <w:rsid w:val="005F000C"/>
    <w:rsid w:val="005F1D7C"/>
    <w:rsid w:val="005F2BEE"/>
    <w:rsid w:val="005F2D62"/>
    <w:rsid w:val="005F5FFC"/>
    <w:rsid w:val="005F7033"/>
    <w:rsid w:val="006002F5"/>
    <w:rsid w:val="006017F1"/>
    <w:rsid w:val="0060231E"/>
    <w:rsid w:val="006029C9"/>
    <w:rsid w:val="00604359"/>
    <w:rsid w:val="00611A5D"/>
    <w:rsid w:val="00620A5E"/>
    <w:rsid w:val="00626F08"/>
    <w:rsid w:val="00634589"/>
    <w:rsid w:val="006362F2"/>
    <w:rsid w:val="00636A63"/>
    <w:rsid w:val="00643851"/>
    <w:rsid w:val="00645668"/>
    <w:rsid w:val="00651084"/>
    <w:rsid w:val="00651AEE"/>
    <w:rsid w:val="006522BE"/>
    <w:rsid w:val="0065663E"/>
    <w:rsid w:val="00661E22"/>
    <w:rsid w:val="00663169"/>
    <w:rsid w:val="006638CE"/>
    <w:rsid w:val="006640A6"/>
    <w:rsid w:val="00664DEB"/>
    <w:rsid w:val="00666EE1"/>
    <w:rsid w:val="00670C3C"/>
    <w:rsid w:val="00673A53"/>
    <w:rsid w:val="00673B97"/>
    <w:rsid w:val="00677614"/>
    <w:rsid w:val="00677F63"/>
    <w:rsid w:val="00680299"/>
    <w:rsid w:val="00683B5F"/>
    <w:rsid w:val="00683D83"/>
    <w:rsid w:val="00683F8D"/>
    <w:rsid w:val="006845A5"/>
    <w:rsid w:val="00686663"/>
    <w:rsid w:val="00690A48"/>
    <w:rsid w:val="00690D6A"/>
    <w:rsid w:val="00693118"/>
    <w:rsid w:val="0069359B"/>
    <w:rsid w:val="00697738"/>
    <w:rsid w:val="006A07B7"/>
    <w:rsid w:val="006A0FA8"/>
    <w:rsid w:val="006A1924"/>
    <w:rsid w:val="006A3C5B"/>
    <w:rsid w:val="006A532A"/>
    <w:rsid w:val="006A67D2"/>
    <w:rsid w:val="006B27E2"/>
    <w:rsid w:val="006B4166"/>
    <w:rsid w:val="006C2115"/>
    <w:rsid w:val="006C2C3C"/>
    <w:rsid w:val="006C5181"/>
    <w:rsid w:val="006C566F"/>
    <w:rsid w:val="006C5968"/>
    <w:rsid w:val="006C5EF8"/>
    <w:rsid w:val="006C6CBB"/>
    <w:rsid w:val="006D0956"/>
    <w:rsid w:val="006D11D0"/>
    <w:rsid w:val="006E0148"/>
    <w:rsid w:val="006E2932"/>
    <w:rsid w:val="006E33C2"/>
    <w:rsid w:val="006E42F6"/>
    <w:rsid w:val="006E50A6"/>
    <w:rsid w:val="006E57B7"/>
    <w:rsid w:val="006F0617"/>
    <w:rsid w:val="006F38FD"/>
    <w:rsid w:val="006F5BED"/>
    <w:rsid w:val="006F74B1"/>
    <w:rsid w:val="007002DD"/>
    <w:rsid w:val="00701BD4"/>
    <w:rsid w:val="00706D1A"/>
    <w:rsid w:val="00707CFE"/>
    <w:rsid w:val="00710134"/>
    <w:rsid w:val="007118C1"/>
    <w:rsid w:val="00712795"/>
    <w:rsid w:val="00714482"/>
    <w:rsid w:val="007157BB"/>
    <w:rsid w:val="00717A33"/>
    <w:rsid w:val="0072028B"/>
    <w:rsid w:val="007229AF"/>
    <w:rsid w:val="00725269"/>
    <w:rsid w:val="00726777"/>
    <w:rsid w:val="00727D33"/>
    <w:rsid w:val="00740D7D"/>
    <w:rsid w:val="00742CC5"/>
    <w:rsid w:val="00744FE7"/>
    <w:rsid w:val="00746EBA"/>
    <w:rsid w:val="007471B9"/>
    <w:rsid w:val="00747B06"/>
    <w:rsid w:val="00747C24"/>
    <w:rsid w:val="007501E0"/>
    <w:rsid w:val="007519DF"/>
    <w:rsid w:val="00752D9A"/>
    <w:rsid w:val="00754C03"/>
    <w:rsid w:val="00756187"/>
    <w:rsid w:val="00756C1E"/>
    <w:rsid w:val="0076062D"/>
    <w:rsid w:val="007741CC"/>
    <w:rsid w:val="0077421F"/>
    <w:rsid w:val="007752A2"/>
    <w:rsid w:val="00780D89"/>
    <w:rsid w:val="00781242"/>
    <w:rsid w:val="00783320"/>
    <w:rsid w:val="00783351"/>
    <w:rsid w:val="00783B7E"/>
    <w:rsid w:val="00784FB6"/>
    <w:rsid w:val="00791879"/>
    <w:rsid w:val="00792328"/>
    <w:rsid w:val="00792E7A"/>
    <w:rsid w:val="0079758D"/>
    <w:rsid w:val="007A160D"/>
    <w:rsid w:val="007A2A2A"/>
    <w:rsid w:val="007A50B8"/>
    <w:rsid w:val="007A6B28"/>
    <w:rsid w:val="007B2418"/>
    <w:rsid w:val="007B2662"/>
    <w:rsid w:val="007B3D0B"/>
    <w:rsid w:val="007B3D41"/>
    <w:rsid w:val="007C156F"/>
    <w:rsid w:val="007C2802"/>
    <w:rsid w:val="007C3E59"/>
    <w:rsid w:val="007C4C6C"/>
    <w:rsid w:val="007C4FD2"/>
    <w:rsid w:val="007C5013"/>
    <w:rsid w:val="007D0274"/>
    <w:rsid w:val="007D0AF9"/>
    <w:rsid w:val="007D5127"/>
    <w:rsid w:val="007D5FFD"/>
    <w:rsid w:val="007D6B0B"/>
    <w:rsid w:val="007E54BD"/>
    <w:rsid w:val="007E6866"/>
    <w:rsid w:val="007F0A6F"/>
    <w:rsid w:val="007F2F07"/>
    <w:rsid w:val="007F7415"/>
    <w:rsid w:val="0080013C"/>
    <w:rsid w:val="00800661"/>
    <w:rsid w:val="00804021"/>
    <w:rsid w:val="008047DC"/>
    <w:rsid w:val="00805AC0"/>
    <w:rsid w:val="0081653A"/>
    <w:rsid w:val="0081733A"/>
    <w:rsid w:val="00820C9B"/>
    <w:rsid w:val="008220DC"/>
    <w:rsid w:val="00824136"/>
    <w:rsid w:val="008248C1"/>
    <w:rsid w:val="00824F07"/>
    <w:rsid w:val="00825796"/>
    <w:rsid w:val="008258AC"/>
    <w:rsid w:val="008267D3"/>
    <w:rsid w:val="00827A4D"/>
    <w:rsid w:val="008341CE"/>
    <w:rsid w:val="00835FDA"/>
    <w:rsid w:val="00836758"/>
    <w:rsid w:val="00837919"/>
    <w:rsid w:val="008447E4"/>
    <w:rsid w:val="008500BC"/>
    <w:rsid w:val="008505E1"/>
    <w:rsid w:val="00853604"/>
    <w:rsid w:val="00860EB2"/>
    <w:rsid w:val="00863E97"/>
    <w:rsid w:val="00867968"/>
    <w:rsid w:val="00867B51"/>
    <w:rsid w:val="00871D9C"/>
    <w:rsid w:val="008720D1"/>
    <w:rsid w:val="00876E56"/>
    <w:rsid w:val="008772E4"/>
    <w:rsid w:val="00880B12"/>
    <w:rsid w:val="00880E73"/>
    <w:rsid w:val="0088248C"/>
    <w:rsid w:val="00887965"/>
    <w:rsid w:val="00893F46"/>
    <w:rsid w:val="008941C4"/>
    <w:rsid w:val="00897397"/>
    <w:rsid w:val="008A0AA3"/>
    <w:rsid w:val="008A14E8"/>
    <w:rsid w:val="008A5212"/>
    <w:rsid w:val="008A5DDA"/>
    <w:rsid w:val="008A61A1"/>
    <w:rsid w:val="008A71EF"/>
    <w:rsid w:val="008B332C"/>
    <w:rsid w:val="008B3CB5"/>
    <w:rsid w:val="008C060C"/>
    <w:rsid w:val="008C2BED"/>
    <w:rsid w:val="008C6F1A"/>
    <w:rsid w:val="008C6F9E"/>
    <w:rsid w:val="008C7E29"/>
    <w:rsid w:val="008D16B1"/>
    <w:rsid w:val="008D1F8E"/>
    <w:rsid w:val="008D3924"/>
    <w:rsid w:val="008D3D35"/>
    <w:rsid w:val="008D477F"/>
    <w:rsid w:val="008D4D64"/>
    <w:rsid w:val="008E4471"/>
    <w:rsid w:val="008F10DF"/>
    <w:rsid w:val="008F1F6D"/>
    <w:rsid w:val="008F2F3F"/>
    <w:rsid w:val="008F50B5"/>
    <w:rsid w:val="0090220E"/>
    <w:rsid w:val="009024A0"/>
    <w:rsid w:val="009036B4"/>
    <w:rsid w:val="009055E4"/>
    <w:rsid w:val="009061C0"/>
    <w:rsid w:val="00906F9B"/>
    <w:rsid w:val="00907710"/>
    <w:rsid w:val="00910029"/>
    <w:rsid w:val="00911807"/>
    <w:rsid w:val="009128CC"/>
    <w:rsid w:val="00914DF0"/>
    <w:rsid w:val="0092410F"/>
    <w:rsid w:val="00924802"/>
    <w:rsid w:val="00925075"/>
    <w:rsid w:val="009264C1"/>
    <w:rsid w:val="009275C4"/>
    <w:rsid w:val="00936504"/>
    <w:rsid w:val="009410C4"/>
    <w:rsid w:val="00942D7D"/>
    <w:rsid w:val="009450AC"/>
    <w:rsid w:val="00945D28"/>
    <w:rsid w:val="00946563"/>
    <w:rsid w:val="00955140"/>
    <w:rsid w:val="00955A56"/>
    <w:rsid w:val="009577FF"/>
    <w:rsid w:val="00957C5C"/>
    <w:rsid w:val="009604CE"/>
    <w:rsid w:val="009624E2"/>
    <w:rsid w:val="009641BC"/>
    <w:rsid w:val="00965514"/>
    <w:rsid w:val="009674C9"/>
    <w:rsid w:val="00967D7E"/>
    <w:rsid w:val="00967FD7"/>
    <w:rsid w:val="00971F20"/>
    <w:rsid w:val="0097282A"/>
    <w:rsid w:val="00972850"/>
    <w:rsid w:val="00973F1D"/>
    <w:rsid w:val="00974E31"/>
    <w:rsid w:val="009750E9"/>
    <w:rsid w:val="00977FC3"/>
    <w:rsid w:val="00981AAF"/>
    <w:rsid w:val="00984492"/>
    <w:rsid w:val="009859DD"/>
    <w:rsid w:val="00985AEF"/>
    <w:rsid w:val="00986934"/>
    <w:rsid w:val="00990719"/>
    <w:rsid w:val="0099233F"/>
    <w:rsid w:val="009955F8"/>
    <w:rsid w:val="0099591A"/>
    <w:rsid w:val="009962F6"/>
    <w:rsid w:val="00997510"/>
    <w:rsid w:val="009A37DD"/>
    <w:rsid w:val="009A59B6"/>
    <w:rsid w:val="009A6038"/>
    <w:rsid w:val="009A68D9"/>
    <w:rsid w:val="009B070B"/>
    <w:rsid w:val="009B6AB3"/>
    <w:rsid w:val="009C07EA"/>
    <w:rsid w:val="009C0A22"/>
    <w:rsid w:val="009C1308"/>
    <w:rsid w:val="009C1A5A"/>
    <w:rsid w:val="009C1EC3"/>
    <w:rsid w:val="009C37DD"/>
    <w:rsid w:val="009C7BE1"/>
    <w:rsid w:val="009C7E1D"/>
    <w:rsid w:val="009D1B3F"/>
    <w:rsid w:val="009D44E3"/>
    <w:rsid w:val="009D6CF0"/>
    <w:rsid w:val="009E607D"/>
    <w:rsid w:val="009F256D"/>
    <w:rsid w:val="009F45BC"/>
    <w:rsid w:val="009F590C"/>
    <w:rsid w:val="009F676E"/>
    <w:rsid w:val="00A01CB0"/>
    <w:rsid w:val="00A027F4"/>
    <w:rsid w:val="00A04835"/>
    <w:rsid w:val="00A07525"/>
    <w:rsid w:val="00A07A3F"/>
    <w:rsid w:val="00A13709"/>
    <w:rsid w:val="00A13EED"/>
    <w:rsid w:val="00A1737D"/>
    <w:rsid w:val="00A17D55"/>
    <w:rsid w:val="00A209CC"/>
    <w:rsid w:val="00A25E9A"/>
    <w:rsid w:val="00A30F9C"/>
    <w:rsid w:val="00A40327"/>
    <w:rsid w:val="00A42012"/>
    <w:rsid w:val="00A42555"/>
    <w:rsid w:val="00A4636D"/>
    <w:rsid w:val="00A509C7"/>
    <w:rsid w:val="00A53459"/>
    <w:rsid w:val="00A57F58"/>
    <w:rsid w:val="00A611F5"/>
    <w:rsid w:val="00A61B7D"/>
    <w:rsid w:val="00A63C10"/>
    <w:rsid w:val="00A67FC6"/>
    <w:rsid w:val="00A7194C"/>
    <w:rsid w:val="00A74489"/>
    <w:rsid w:val="00A7564D"/>
    <w:rsid w:val="00A75C2B"/>
    <w:rsid w:val="00A75C80"/>
    <w:rsid w:val="00A76AB8"/>
    <w:rsid w:val="00A77E58"/>
    <w:rsid w:val="00A848BF"/>
    <w:rsid w:val="00A87781"/>
    <w:rsid w:val="00A92C13"/>
    <w:rsid w:val="00A933CE"/>
    <w:rsid w:val="00A93455"/>
    <w:rsid w:val="00A93EA6"/>
    <w:rsid w:val="00A9486F"/>
    <w:rsid w:val="00A95BC8"/>
    <w:rsid w:val="00AA155C"/>
    <w:rsid w:val="00AA4AAA"/>
    <w:rsid w:val="00AA4EA9"/>
    <w:rsid w:val="00AA5270"/>
    <w:rsid w:val="00AA610C"/>
    <w:rsid w:val="00AA6DBB"/>
    <w:rsid w:val="00AB2EB5"/>
    <w:rsid w:val="00AB53B6"/>
    <w:rsid w:val="00AC03DC"/>
    <w:rsid w:val="00AC1E13"/>
    <w:rsid w:val="00AC1FF0"/>
    <w:rsid w:val="00AC2AC1"/>
    <w:rsid w:val="00AC712A"/>
    <w:rsid w:val="00AC7B59"/>
    <w:rsid w:val="00AC7C08"/>
    <w:rsid w:val="00AD78D3"/>
    <w:rsid w:val="00AE0125"/>
    <w:rsid w:val="00AE14C2"/>
    <w:rsid w:val="00AE1ACA"/>
    <w:rsid w:val="00AE4039"/>
    <w:rsid w:val="00AE720F"/>
    <w:rsid w:val="00AF13D1"/>
    <w:rsid w:val="00AF3115"/>
    <w:rsid w:val="00B00F0D"/>
    <w:rsid w:val="00B042E8"/>
    <w:rsid w:val="00B044CE"/>
    <w:rsid w:val="00B13684"/>
    <w:rsid w:val="00B13972"/>
    <w:rsid w:val="00B20E8E"/>
    <w:rsid w:val="00B214A4"/>
    <w:rsid w:val="00B269A8"/>
    <w:rsid w:val="00B273AF"/>
    <w:rsid w:val="00B35FDD"/>
    <w:rsid w:val="00B41278"/>
    <w:rsid w:val="00B43D25"/>
    <w:rsid w:val="00B45E64"/>
    <w:rsid w:val="00B46354"/>
    <w:rsid w:val="00B46A7F"/>
    <w:rsid w:val="00B50173"/>
    <w:rsid w:val="00B51AD0"/>
    <w:rsid w:val="00B559DA"/>
    <w:rsid w:val="00B572A2"/>
    <w:rsid w:val="00B5797B"/>
    <w:rsid w:val="00B620F1"/>
    <w:rsid w:val="00B62409"/>
    <w:rsid w:val="00B62878"/>
    <w:rsid w:val="00B6406E"/>
    <w:rsid w:val="00B671FA"/>
    <w:rsid w:val="00B67715"/>
    <w:rsid w:val="00B67EA2"/>
    <w:rsid w:val="00B7174D"/>
    <w:rsid w:val="00B81A60"/>
    <w:rsid w:val="00B83D0B"/>
    <w:rsid w:val="00B861F9"/>
    <w:rsid w:val="00B908DD"/>
    <w:rsid w:val="00B92307"/>
    <w:rsid w:val="00B92763"/>
    <w:rsid w:val="00B92A57"/>
    <w:rsid w:val="00B92FB7"/>
    <w:rsid w:val="00B93CA4"/>
    <w:rsid w:val="00B9429D"/>
    <w:rsid w:val="00BA2618"/>
    <w:rsid w:val="00BA427D"/>
    <w:rsid w:val="00BA45B4"/>
    <w:rsid w:val="00BA61DE"/>
    <w:rsid w:val="00BA6524"/>
    <w:rsid w:val="00BB0850"/>
    <w:rsid w:val="00BB4BA0"/>
    <w:rsid w:val="00BB76E4"/>
    <w:rsid w:val="00BC2E29"/>
    <w:rsid w:val="00BC4BC4"/>
    <w:rsid w:val="00BC6EEE"/>
    <w:rsid w:val="00BC7D92"/>
    <w:rsid w:val="00BD0444"/>
    <w:rsid w:val="00BD091B"/>
    <w:rsid w:val="00BD0D78"/>
    <w:rsid w:val="00BD261E"/>
    <w:rsid w:val="00BD4C9B"/>
    <w:rsid w:val="00BD59F8"/>
    <w:rsid w:val="00BE0755"/>
    <w:rsid w:val="00BE1010"/>
    <w:rsid w:val="00BE7EAD"/>
    <w:rsid w:val="00BF37F0"/>
    <w:rsid w:val="00BF4ECD"/>
    <w:rsid w:val="00BF59C7"/>
    <w:rsid w:val="00BF6AB3"/>
    <w:rsid w:val="00BF71AD"/>
    <w:rsid w:val="00C034E0"/>
    <w:rsid w:val="00C035FF"/>
    <w:rsid w:val="00C0616C"/>
    <w:rsid w:val="00C0671E"/>
    <w:rsid w:val="00C06BC1"/>
    <w:rsid w:val="00C1120B"/>
    <w:rsid w:val="00C11BE4"/>
    <w:rsid w:val="00C13723"/>
    <w:rsid w:val="00C16D15"/>
    <w:rsid w:val="00C17714"/>
    <w:rsid w:val="00C17EAD"/>
    <w:rsid w:val="00C20202"/>
    <w:rsid w:val="00C20C56"/>
    <w:rsid w:val="00C23082"/>
    <w:rsid w:val="00C24B57"/>
    <w:rsid w:val="00C25DBD"/>
    <w:rsid w:val="00C27686"/>
    <w:rsid w:val="00C33D99"/>
    <w:rsid w:val="00C35258"/>
    <w:rsid w:val="00C35B8B"/>
    <w:rsid w:val="00C36378"/>
    <w:rsid w:val="00C373C6"/>
    <w:rsid w:val="00C412A5"/>
    <w:rsid w:val="00C4136A"/>
    <w:rsid w:val="00C43EA5"/>
    <w:rsid w:val="00C46154"/>
    <w:rsid w:val="00C4694C"/>
    <w:rsid w:val="00C5069F"/>
    <w:rsid w:val="00C51AA6"/>
    <w:rsid w:val="00C52CF2"/>
    <w:rsid w:val="00C53680"/>
    <w:rsid w:val="00C552DD"/>
    <w:rsid w:val="00C57391"/>
    <w:rsid w:val="00C60AE6"/>
    <w:rsid w:val="00C62735"/>
    <w:rsid w:val="00C62FFA"/>
    <w:rsid w:val="00C64863"/>
    <w:rsid w:val="00C650E1"/>
    <w:rsid w:val="00C655BC"/>
    <w:rsid w:val="00C666DA"/>
    <w:rsid w:val="00C70F9A"/>
    <w:rsid w:val="00C727F8"/>
    <w:rsid w:val="00C72B9C"/>
    <w:rsid w:val="00C802EC"/>
    <w:rsid w:val="00C8102E"/>
    <w:rsid w:val="00C81538"/>
    <w:rsid w:val="00C82167"/>
    <w:rsid w:val="00C83369"/>
    <w:rsid w:val="00C84B9D"/>
    <w:rsid w:val="00C84CFC"/>
    <w:rsid w:val="00C869E9"/>
    <w:rsid w:val="00C9006B"/>
    <w:rsid w:val="00C92EE9"/>
    <w:rsid w:val="00C93912"/>
    <w:rsid w:val="00C93EC1"/>
    <w:rsid w:val="00C96933"/>
    <w:rsid w:val="00CA0136"/>
    <w:rsid w:val="00CB14BD"/>
    <w:rsid w:val="00CB2C84"/>
    <w:rsid w:val="00CB3B1B"/>
    <w:rsid w:val="00CB54A2"/>
    <w:rsid w:val="00CB5AF9"/>
    <w:rsid w:val="00CB5C74"/>
    <w:rsid w:val="00CB6C97"/>
    <w:rsid w:val="00CB6FAB"/>
    <w:rsid w:val="00CC0519"/>
    <w:rsid w:val="00CC09F6"/>
    <w:rsid w:val="00CC1277"/>
    <w:rsid w:val="00CD21A9"/>
    <w:rsid w:val="00CD251A"/>
    <w:rsid w:val="00CD3542"/>
    <w:rsid w:val="00CD4057"/>
    <w:rsid w:val="00CE0A71"/>
    <w:rsid w:val="00CE2139"/>
    <w:rsid w:val="00CE435C"/>
    <w:rsid w:val="00CE7817"/>
    <w:rsid w:val="00CF0070"/>
    <w:rsid w:val="00CF6795"/>
    <w:rsid w:val="00CF7AA9"/>
    <w:rsid w:val="00D0313D"/>
    <w:rsid w:val="00D04093"/>
    <w:rsid w:val="00D05A3A"/>
    <w:rsid w:val="00D1255F"/>
    <w:rsid w:val="00D134FC"/>
    <w:rsid w:val="00D13ABD"/>
    <w:rsid w:val="00D20931"/>
    <w:rsid w:val="00D22442"/>
    <w:rsid w:val="00D30493"/>
    <w:rsid w:val="00D32C88"/>
    <w:rsid w:val="00D371A2"/>
    <w:rsid w:val="00D37E57"/>
    <w:rsid w:val="00D411F6"/>
    <w:rsid w:val="00D41458"/>
    <w:rsid w:val="00D4162F"/>
    <w:rsid w:val="00D41A51"/>
    <w:rsid w:val="00D41AA2"/>
    <w:rsid w:val="00D45E04"/>
    <w:rsid w:val="00D46FF9"/>
    <w:rsid w:val="00D47BE6"/>
    <w:rsid w:val="00D51807"/>
    <w:rsid w:val="00D53DE2"/>
    <w:rsid w:val="00D544D5"/>
    <w:rsid w:val="00D545C4"/>
    <w:rsid w:val="00D56A54"/>
    <w:rsid w:val="00D602DF"/>
    <w:rsid w:val="00D608C1"/>
    <w:rsid w:val="00D610D9"/>
    <w:rsid w:val="00D66ECD"/>
    <w:rsid w:val="00D741DD"/>
    <w:rsid w:val="00D75798"/>
    <w:rsid w:val="00D76C99"/>
    <w:rsid w:val="00D8176C"/>
    <w:rsid w:val="00D81CBF"/>
    <w:rsid w:val="00D9280C"/>
    <w:rsid w:val="00D9358C"/>
    <w:rsid w:val="00D93F30"/>
    <w:rsid w:val="00D9414E"/>
    <w:rsid w:val="00D9659A"/>
    <w:rsid w:val="00DA126B"/>
    <w:rsid w:val="00DA2362"/>
    <w:rsid w:val="00DA516E"/>
    <w:rsid w:val="00DB144B"/>
    <w:rsid w:val="00DB2F63"/>
    <w:rsid w:val="00DB4976"/>
    <w:rsid w:val="00DB5F8B"/>
    <w:rsid w:val="00DB6224"/>
    <w:rsid w:val="00DB744C"/>
    <w:rsid w:val="00DB7C46"/>
    <w:rsid w:val="00DC1187"/>
    <w:rsid w:val="00DC18C5"/>
    <w:rsid w:val="00DC234C"/>
    <w:rsid w:val="00DC4EBA"/>
    <w:rsid w:val="00DC71AE"/>
    <w:rsid w:val="00DC76EB"/>
    <w:rsid w:val="00DD1709"/>
    <w:rsid w:val="00DD4E3C"/>
    <w:rsid w:val="00DD518E"/>
    <w:rsid w:val="00DD6350"/>
    <w:rsid w:val="00DE0772"/>
    <w:rsid w:val="00DE1B16"/>
    <w:rsid w:val="00DE4291"/>
    <w:rsid w:val="00DE4774"/>
    <w:rsid w:val="00DE6FF9"/>
    <w:rsid w:val="00DF5C84"/>
    <w:rsid w:val="00DF5E6B"/>
    <w:rsid w:val="00DF6BEE"/>
    <w:rsid w:val="00E00E6B"/>
    <w:rsid w:val="00E012F8"/>
    <w:rsid w:val="00E02257"/>
    <w:rsid w:val="00E023CD"/>
    <w:rsid w:val="00E03AE0"/>
    <w:rsid w:val="00E03F1A"/>
    <w:rsid w:val="00E04276"/>
    <w:rsid w:val="00E06C9C"/>
    <w:rsid w:val="00E135F4"/>
    <w:rsid w:val="00E163BA"/>
    <w:rsid w:val="00E1709B"/>
    <w:rsid w:val="00E20602"/>
    <w:rsid w:val="00E2168A"/>
    <w:rsid w:val="00E21A7D"/>
    <w:rsid w:val="00E24EE7"/>
    <w:rsid w:val="00E26423"/>
    <w:rsid w:val="00E344AA"/>
    <w:rsid w:val="00E36CE7"/>
    <w:rsid w:val="00E37E53"/>
    <w:rsid w:val="00E4214B"/>
    <w:rsid w:val="00E43A9D"/>
    <w:rsid w:val="00E54103"/>
    <w:rsid w:val="00E548B8"/>
    <w:rsid w:val="00E575B4"/>
    <w:rsid w:val="00E575B6"/>
    <w:rsid w:val="00E60567"/>
    <w:rsid w:val="00E60BC6"/>
    <w:rsid w:val="00E612E8"/>
    <w:rsid w:val="00E65FBE"/>
    <w:rsid w:val="00E668B9"/>
    <w:rsid w:val="00E6719D"/>
    <w:rsid w:val="00E6770C"/>
    <w:rsid w:val="00E67D4E"/>
    <w:rsid w:val="00E71AA4"/>
    <w:rsid w:val="00E71ACC"/>
    <w:rsid w:val="00E77B44"/>
    <w:rsid w:val="00E77E30"/>
    <w:rsid w:val="00E77FF2"/>
    <w:rsid w:val="00E8002D"/>
    <w:rsid w:val="00E81E0B"/>
    <w:rsid w:val="00E9119A"/>
    <w:rsid w:val="00E94EDA"/>
    <w:rsid w:val="00E96AF0"/>
    <w:rsid w:val="00E97083"/>
    <w:rsid w:val="00EA0D97"/>
    <w:rsid w:val="00EA138A"/>
    <w:rsid w:val="00EA15A6"/>
    <w:rsid w:val="00EA35E3"/>
    <w:rsid w:val="00EA599A"/>
    <w:rsid w:val="00EA6771"/>
    <w:rsid w:val="00EB0102"/>
    <w:rsid w:val="00EB1B90"/>
    <w:rsid w:val="00EB4CA4"/>
    <w:rsid w:val="00EB5157"/>
    <w:rsid w:val="00EB57DE"/>
    <w:rsid w:val="00EB5CB3"/>
    <w:rsid w:val="00EB68F6"/>
    <w:rsid w:val="00EB7F70"/>
    <w:rsid w:val="00EC3280"/>
    <w:rsid w:val="00EC4CA8"/>
    <w:rsid w:val="00EC6945"/>
    <w:rsid w:val="00EC760B"/>
    <w:rsid w:val="00ED5C29"/>
    <w:rsid w:val="00ED6227"/>
    <w:rsid w:val="00EE088D"/>
    <w:rsid w:val="00EE3927"/>
    <w:rsid w:val="00EE6478"/>
    <w:rsid w:val="00EE723E"/>
    <w:rsid w:val="00EF0601"/>
    <w:rsid w:val="00F03A69"/>
    <w:rsid w:val="00F07BAE"/>
    <w:rsid w:val="00F11295"/>
    <w:rsid w:val="00F1358E"/>
    <w:rsid w:val="00F17248"/>
    <w:rsid w:val="00F17E69"/>
    <w:rsid w:val="00F20041"/>
    <w:rsid w:val="00F210BB"/>
    <w:rsid w:val="00F23016"/>
    <w:rsid w:val="00F23AA0"/>
    <w:rsid w:val="00F23ED9"/>
    <w:rsid w:val="00F246BA"/>
    <w:rsid w:val="00F318A1"/>
    <w:rsid w:val="00F32E9C"/>
    <w:rsid w:val="00F359BE"/>
    <w:rsid w:val="00F359E7"/>
    <w:rsid w:val="00F47BFB"/>
    <w:rsid w:val="00F54DE9"/>
    <w:rsid w:val="00F60C1E"/>
    <w:rsid w:val="00F70999"/>
    <w:rsid w:val="00F713A4"/>
    <w:rsid w:val="00F724C5"/>
    <w:rsid w:val="00F729D7"/>
    <w:rsid w:val="00F73D9F"/>
    <w:rsid w:val="00F818ED"/>
    <w:rsid w:val="00F82A8F"/>
    <w:rsid w:val="00F83C67"/>
    <w:rsid w:val="00F84109"/>
    <w:rsid w:val="00F8690F"/>
    <w:rsid w:val="00F900FF"/>
    <w:rsid w:val="00F904A5"/>
    <w:rsid w:val="00F9168A"/>
    <w:rsid w:val="00F91CFF"/>
    <w:rsid w:val="00F93AEA"/>
    <w:rsid w:val="00F969BD"/>
    <w:rsid w:val="00F972CC"/>
    <w:rsid w:val="00FA391B"/>
    <w:rsid w:val="00FA7E23"/>
    <w:rsid w:val="00FB0750"/>
    <w:rsid w:val="00FB1646"/>
    <w:rsid w:val="00FB18D3"/>
    <w:rsid w:val="00FB53F6"/>
    <w:rsid w:val="00FC08C2"/>
    <w:rsid w:val="00FC098A"/>
    <w:rsid w:val="00FC3E6A"/>
    <w:rsid w:val="00FC4009"/>
    <w:rsid w:val="00FC6FE4"/>
    <w:rsid w:val="00FC7D60"/>
    <w:rsid w:val="00FD042D"/>
    <w:rsid w:val="00FD0ADE"/>
    <w:rsid w:val="00FD0DFB"/>
    <w:rsid w:val="00FD13CA"/>
    <w:rsid w:val="00FD4210"/>
    <w:rsid w:val="00FD577A"/>
    <w:rsid w:val="00FD677B"/>
    <w:rsid w:val="00FD69D0"/>
    <w:rsid w:val="00FD6ABE"/>
    <w:rsid w:val="00FE5DC0"/>
    <w:rsid w:val="00FE5FE8"/>
    <w:rsid w:val="00FE73FA"/>
    <w:rsid w:val="00FF4555"/>
    <w:rsid w:val="00FF4CE3"/>
    <w:rsid w:val="00FF6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5B"/>
    <w:pPr>
      <w:spacing w:after="200" w:line="276" w:lineRule="auto"/>
      <w:ind w:firstLine="522"/>
      <w:jc w:val="both"/>
    </w:pPr>
    <w:rPr>
      <w:sz w:val="22"/>
      <w:szCs w:val="22"/>
      <w:lang w:val="uk-UA"/>
    </w:rPr>
  </w:style>
  <w:style w:type="paragraph" w:styleId="1">
    <w:name w:val="heading 1"/>
    <w:basedOn w:val="a"/>
    <w:next w:val="a"/>
    <w:link w:val="10"/>
    <w:uiPriority w:val="99"/>
    <w:qFormat/>
    <w:locked/>
    <w:rsid w:val="000A7710"/>
    <w:pPr>
      <w:keepNext/>
      <w:spacing w:before="240" w:after="60"/>
      <w:outlineLvl w:val="0"/>
    </w:pPr>
    <w:rPr>
      <w:rFonts w:ascii="Arial" w:eastAsia="Times New Roman" w:hAnsi="Arial" w:cs="Arial"/>
      <w:b/>
      <w:bCs/>
      <w:kern w:val="32"/>
      <w:sz w:val="32"/>
      <w:szCs w:val="32"/>
    </w:rPr>
  </w:style>
  <w:style w:type="paragraph" w:styleId="2">
    <w:name w:val="heading 2"/>
    <w:basedOn w:val="a"/>
    <w:link w:val="20"/>
    <w:uiPriority w:val="99"/>
    <w:qFormat/>
    <w:locked/>
    <w:rsid w:val="000A7710"/>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F972CC"/>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F972CC"/>
    <w:rPr>
      <w:rFonts w:ascii="Cambria" w:hAnsi="Cambria" w:cs="Times New Roman"/>
      <w:b/>
      <w:bCs/>
      <w:i/>
      <w:iCs/>
      <w:sz w:val="28"/>
      <w:szCs w:val="28"/>
      <w:lang w:eastAsia="en-US"/>
    </w:rPr>
  </w:style>
  <w:style w:type="character" w:styleId="a3">
    <w:name w:val="Strong"/>
    <w:basedOn w:val="a0"/>
    <w:uiPriority w:val="22"/>
    <w:qFormat/>
    <w:rsid w:val="00392BDB"/>
    <w:rPr>
      <w:rFonts w:cs="Times New Roman"/>
      <w:b/>
      <w:bCs/>
    </w:rPr>
  </w:style>
  <w:style w:type="character" w:customStyle="1" w:styleId="apple-converted-space">
    <w:name w:val="apple-converted-space"/>
    <w:basedOn w:val="a0"/>
    <w:rsid w:val="00392BDB"/>
    <w:rPr>
      <w:rFonts w:cs="Times New Roman"/>
    </w:rPr>
  </w:style>
  <w:style w:type="paragraph" w:customStyle="1" w:styleId="rvps2">
    <w:name w:val="rvps2"/>
    <w:basedOn w:val="a"/>
    <w:rsid w:val="0003708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03708E"/>
    <w:rPr>
      <w:rFonts w:cs="Times New Roman"/>
    </w:rPr>
  </w:style>
  <w:style w:type="paragraph" w:styleId="a4">
    <w:name w:val="List Paragraph"/>
    <w:basedOn w:val="a"/>
    <w:uiPriority w:val="34"/>
    <w:qFormat/>
    <w:rsid w:val="00643851"/>
    <w:pPr>
      <w:ind w:left="720"/>
      <w:contextualSpacing/>
    </w:pPr>
  </w:style>
  <w:style w:type="character" w:styleId="a5">
    <w:name w:val="Hyperlink"/>
    <w:basedOn w:val="a0"/>
    <w:uiPriority w:val="99"/>
    <w:rsid w:val="009F256D"/>
    <w:rPr>
      <w:rFonts w:cs="Times New Roman"/>
      <w:color w:val="0000FF"/>
      <w:u w:val="single"/>
    </w:rPr>
  </w:style>
  <w:style w:type="paragraph" w:customStyle="1" w:styleId="tjbmf">
    <w:name w:val="tj bmf"/>
    <w:basedOn w:val="a"/>
    <w:rsid w:val="009F256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rsid w:val="009F25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F256D"/>
    <w:rPr>
      <w:rFonts w:ascii="Tahoma" w:hAnsi="Tahoma" w:cs="Tahoma"/>
      <w:sz w:val="16"/>
      <w:szCs w:val="16"/>
      <w:lang w:val="uk-UA"/>
    </w:rPr>
  </w:style>
  <w:style w:type="character" w:customStyle="1" w:styleId="rvts0">
    <w:name w:val="rvts0"/>
    <w:basedOn w:val="a0"/>
    <w:rsid w:val="00095668"/>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uiPriority w:val="99"/>
    <w:rsid w:val="001A7E9C"/>
    <w:pPr>
      <w:spacing w:after="0" w:line="240" w:lineRule="auto"/>
    </w:pPr>
    <w:rPr>
      <w:rFonts w:ascii="Verdana" w:eastAsia="Batang" w:hAnsi="Verdana"/>
      <w:color w:val="000000"/>
      <w:sz w:val="20"/>
      <w:szCs w:val="20"/>
      <w:lang w:val="en-US"/>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w:basedOn w:val="a"/>
    <w:link w:val="HTML0"/>
    <w:uiPriority w:val="99"/>
    <w:rsid w:val="007B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w:basedOn w:val="a0"/>
    <w:link w:val="HTML"/>
    <w:uiPriority w:val="99"/>
    <w:locked/>
    <w:rsid w:val="00780D89"/>
    <w:rPr>
      <w:rFonts w:ascii="Courier New" w:hAnsi="Courier New" w:cs="Courier New"/>
      <w:sz w:val="20"/>
      <w:szCs w:val="20"/>
      <w:lang w:eastAsia="en-US"/>
    </w:rPr>
  </w:style>
  <w:style w:type="character" w:customStyle="1" w:styleId="rvts46">
    <w:name w:val="rvts46"/>
    <w:basedOn w:val="a0"/>
    <w:rsid w:val="00E77E30"/>
    <w:rPr>
      <w:rFonts w:cs="Times New Roman"/>
    </w:rPr>
  </w:style>
  <w:style w:type="paragraph" w:styleId="a8">
    <w:name w:val="header"/>
    <w:basedOn w:val="a"/>
    <w:link w:val="a9"/>
    <w:uiPriority w:val="99"/>
    <w:rsid w:val="00CC09F6"/>
    <w:pPr>
      <w:tabs>
        <w:tab w:val="center" w:pos="4819"/>
        <w:tab w:val="right" w:pos="9639"/>
      </w:tabs>
    </w:pPr>
  </w:style>
  <w:style w:type="character" w:customStyle="1" w:styleId="a9">
    <w:name w:val="Верхний колонтитул Знак"/>
    <w:basedOn w:val="a0"/>
    <w:link w:val="a8"/>
    <w:uiPriority w:val="99"/>
    <w:locked/>
    <w:rsid w:val="00780D89"/>
    <w:rPr>
      <w:rFonts w:cs="Times New Roman"/>
      <w:lang w:eastAsia="en-US"/>
    </w:rPr>
  </w:style>
  <w:style w:type="character" w:styleId="aa">
    <w:name w:val="page number"/>
    <w:basedOn w:val="a0"/>
    <w:uiPriority w:val="99"/>
    <w:rsid w:val="00CC09F6"/>
    <w:rPr>
      <w:rFonts w:cs="Times New Roman"/>
    </w:rPr>
  </w:style>
  <w:style w:type="paragraph" w:styleId="ab">
    <w:name w:val="footer"/>
    <w:basedOn w:val="a"/>
    <w:link w:val="ac"/>
    <w:uiPriority w:val="99"/>
    <w:rsid w:val="00020B5F"/>
    <w:pPr>
      <w:tabs>
        <w:tab w:val="center" w:pos="4819"/>
        <w:tab w:val="right" w:pos="9639"/>
      </w:tabs>
    </w:pPr>
  </w:style>
  <w:style w:type="character" w:customStyle="1" w:styleId="ac">
    <w:name w:val="Нижний колонтитул Знак"/>
    <w:basedOn w:val="a0"/>
    <w:link w:val="ab"/>
    <w:uiPriority w:val="99"/>
    <w:locked/>
    <w:rsid w:val="004A62E3"/>
    <w:rPr>
      <w:rFonts w:cs="Times New Roman"/>
      <w:lang w:eastAsia="en-US"/>
    </w:rPr>
  </w:style>
  <w:style w:type="character" w:customStyle="1" w:styleId="21">
    <w:name w:val="Знак Знак2"/>
    <w:basedOn w:val="a0"/>
    <w:uiPriority w:val="99"/>
    <w:locked/>
    <w:rsid w:val="000A7710"/>
    <w:rPr>
      <w:rFonts w:ascii="Courier New" w:hAnsi="Courier New" w:cs="Courier New"/>
      <w:sz w:val="20"/>
      <w:szCs w:val="20"/>
      <w:lang w:eastAsia="en-US"/>
    </w:rPr>
  </w:style>
  <w:style w:type="character" w:customStyle="1" w:styleId="10">
    <w:name w:val="Заголовок 1 Знак"/>
    <w:basedOn w:val="a0"/>
    <w:link w:val="1"/>
    <w:uiPriority w:val="99"/>
    <w:locked/>
    <w:rsid w:val="000A7710"/>
    <w:rPr>
      <w:rFonts w:ascii="Arial" w:hAnsi="Arial" w:cs="Arial"/>
      <w:b/>
      <w:bCs/>
      <w:kern w:val="32"/>
      <w:sz w:val="32"/>
      <w:szCs w:val="32"/>
      <w:lang w:val="uk-UA" w:eastAsia="en-US" w:bidi="ar-SA"/>
    </w:rPr>
  </w:style>
  <w:style w:type="character" w:customStyle="1" w:styleId="20">
    <w:name w:val="Заголовок 2 Знак"/>
    <w:basedOn w:val="a0"/>
    <w:link w:val="2"/>
    <w:uiPriority w:val="99"/>
    <w:locked/>
    <w:rsid w:val="000A7710"/>
    <w:rPr>
      <w:rFonts w:eastAsia="Times New Roman" w:cs="Times New Roman"/>
      <w:b/>
      <w:bCs/>
      <w:sz w:val="36"/>
      <w:szCs w:val="36"/>
      <w:lang w:val="ru-RU" w:eastAsia="ru-RU" w:bidi="ar-SA"/>
    </w:rPr>
  </w:style>
  <w:style w:type="paragraph" w:styleId="ad">
    <w:name w:val="Normal (Web)"/>
    <w:basedOn w:val="a"/>
    <w:uiPriority w:val="99"/>
    <w:rsid w:val="000A7710"/>
    <w:pPr>
      <w:spacing w:before="100" w:beforeAutospacing="1" w:after="100" w:afterAutospacing="1" w:line="240" w:lineRule="auto"/>
    </w:pPr>
    <w:rPr>
      <w:rFonts w:ascii="Times New Roman" w:hAnsi="Times New Roman"/>
      <w:sz w:val="24"/>
      <w:szCs w:val="24"/>
      <w:lang w:val="ru-RU" w:eastAsia="ru-RU"/>
    </w:rPr>
  </w:style>
  <w:style w:type="character" w:customStyle="1" w:styleId="ae">
    <w:name w:val="Знак Знак"/>
    <w:basedOn w:val="a0"/>
    <w:uiPriority w:val="99"/>
    <w:semiHidden/>
    <w:rsid w:val="00196F09"/>
    <w:rPr>
      <w:rFonts w:ascii="Courier New" w:eastAsia="Times New Roman" w:hAnsi="Courier New" w:cs="Courier New"/>
    </w:rPr>
  </w:style>
  <w:style w:type="paragraph" w:customStyle="1" w:styleId="af">
    <w:name w:val="Нормальний текст"/>
    <w:basedOn w:val="a"/>
    <w:uiPriority w:val="99"/>
    <w:rsid w:val="00EA35E3"/>
    <w:pPr>
      <w:spacing w:before="120" w:after="0" w:line="240" w:lineRule="auto"/>
      <w:ind w:firstLine="567"/>
    </w:pPr>
    <w:rPr>
      <w:rFonts w:ascii="Antiqua" w:eastAsia="Times New Roman" w:hAnsi="Antiqua"/>
      <w:sz w:val="26"/>
      <w:szCs w:val="20"/>
      <w:lang w:eastAsia="ru-RU"/>
    </w:rPr>
  </w:style>
  <w:style w:type="paragraph" w:customStyle="1" w:styleId="rvps14">
    <w:name w:val="rvps14"/>
    <w:basedOn w:val="a"/>
    <w:rsid w:val="005D44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3">
    <w:name w:val="rvts23"/>
    <w:basedOn w:val="a0"/>
    <w:rsid w:val="005D44B5"/>
  </w:style>
  <w:style w:type="paragraph" w:customStyle="1" w:styleId="rvps7">
    <w:name w:val="rvps7"/>
    <w:basedOn w:val="a"/>
    <w:rsid w:val="009F590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5">
    <w:name w:val="rvts15"/>
    <w:basedOn w:val="a0"/>
    <w:rsid w:val="00D56A54"/>
  </w:style>
  <w:style w:type="character" w:customStyle="1" w:styleId="rvts11">
    <w:name w:val="rvts11"/>
    <w:basedOn w:val="a0"/>
    <w:rsid w:val="00E04276"/>
  </w:style>
  <w:style w:type="paragraph" w:customStyle="1" w:styleId="rvps6">
    <w:name w:val="rvps6"/>
    <w:basedOn w:val="a"/>
    <w:rsid w:val="00E04276"/>
    <w:pPr>
      <w:spacing w:before="100" w:beforeAutospacing="1" w:after="100" w:afterAutospacing="1" w:line="240" w:lineRule="auto"/>
      <w:ind w:firstLine="0"/>
      <w:jc w:val="left"/>
    </w:pPr>
    <w:rPr>
      <w:rFonts w:ascii="Times New Roman" w:eastAsia="Times New Roman" w:hAnsi="Times New Roman"/>
      <w:sz w:val="24"/>
      <w:szCs w:val="24"/>
      <w:lang w:val="en-US"/>
    </w:rPr>
  </w:style>
  <w:style w:type="character" w:styleId="af0">
    <w:name w:val="FollowedHyperlink"/>
    <w:basedOn w:val="a0"/>
    <w:uiPriority w:val="99"/>
    <w:semiHidden/>
    <w:unhideWhenUsed/>
    <w:rsid w:val="00FC7D60"/>
    <w:rPr>
      <w:color w:val="800080"/>
      <w:u w:val="single"/>
    </w:rPr>
  </w:style>
  <w:style w:type="paragraph" w:customStyle="1" w:styleId="rtejustify">
    <w:name w:val="rtejustify"/>
    <w:basedOn w:val="a"/>
    <w:rsid w:val="00CF0070"/>
    <w:pPr>
      <w:spacing w:before="100" w:beforeAutospacing="1" w:after="100" w:afterAutospacing="1" w:line="240" w:lineRule="auto"/>
      <w:ind w:firstLine="0"/>
      <w:jc w:val="left"/>
    </w:pPr>
    <w:rPr>
      <w:rFonts w:ascii="Times New Roman" w:eastAsia="Times New Roman" w:hAnsi="Times New Roman"/>
      <w:sz w:val="24"/>
      <w:szCs w:val="24"/>
      <w:lang w:val="en-US"/>
    </w:rPr>
  </w:style>
  <w:style w:type="paragraph" w:customStyle="1" w:styleId="western">
    <w:name w:val="western"/>
    <w:basedOn w:val="a"/>
    <w:rsid w:val="00163C3D"/>
    <w:pPr>
      <w:spacing w:before="100" w:beforeAutospacing="1" w:after="100" w:afterAutospacing="1" w:line="240" w:lineRule="auto"/>
      <w:ind w:firstLine="0"/>
      <w:jc w:val="left"/>
    </w:pPr>
    <w:rPr>
      <w:rFonts w:ascii="Times New Roman" w:eastAsia="Times New Roman" w:hAnsi="Times New Roman"/>
      <w:sz w:val="24"/>
      <w:szCs w:val="24"/>
      <w:lang w:val="ru-RU" w:eastAsia="ru-RU"/>
    </w:rPr>
  </w:style>
  <w:style w:type="paragraph" w:customStyle="1" w:styleId="Default">
    <w:name w:val="Default"/>
    <w:rsid w:val="00D134F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268807">
      <w:bodyDiv w:val="1"/>
      <w:marLeft w:val="0"/>
      <w:marRight w:val="0"/>
      <w:marTop w:val="0"/>
      <w:marBottom w:val="0"/>
      <w:divBdr>
        <w:top w:val="none" w:sz="0" w:space="0" w:color="auto"/>
        <w:left w:val="none" w:sz="0" w:space="0" w:color="auto"/>
        <w:bottom w:val="none" w:sz="0" w:space="0" w:color="auto"/>
        <w:right w:val="none" w:sz="0" w:space="0" w:color="auto"/>
      </w:divBdr>
    </w:div>
    <w:div w:id="54789516">
      <w:bodyDiv w:val="1"/>
      <w:marLeft w:val="0"/>
      <w:marRight w:val="0"/>
      <w:marTop w:val="0"/>
      <w:marBottom w:val="0"/>
      <w:divBdr>
        <w:top w:val="none" w:sz="0" w:space="0" w:color="auto"/>
        <w:left w:val="none" w:sz="0" w:space="0" w:color="auto"/>
        <w:bottom w:val="none" w:sz="0" w:space="0" w:color="auto"/>
        <w:right w:val="none" w:sz="0" w:space="0" w:color="auto"/>
      </w:divBdr>
    </w:div>
    <w:div w:id="103426352">
      <w:bodyDiv w:val="1"/>
      <w:marLeft w:val="0"/>
      <w:marRight w:val="0"/>
      <w:marTop w:val="0"/>
      <w:marBottom w:val="0"/>
      <w:divBdr>
        <w:top w:val="none" w:sz="0" w:space="0" w:color="auto"/>
        <w:left w:val="none" w:sz="0" w:space="0" w:color="auto"/>
        <w:bottom w:val="none" w:sz="0" w:space="0" w:color="auto"/>
        <w:right w:val="none" w:sz="0" w:space="0" w:color="auto"/>
      </w:divBdr>
    </w:div>
    <w:div w:id="167797965">
      <w:bodyDiv w:val="1"/>
      <w:marLeft w:val="0"/>
      <w:marRight w:val="0"/>
      <w:marTop w:val="0"/>
      <w:marBottom w:val="0"/>
      <w:divBdr>
        <w:top w:val="none" w:sz="0" w:space="0" w:color="auto"/>
        <w:left w:val="none" w:sz="0" w:space="0" w:color="auto"/>
        <w:bottom w:val="none" w:sz="0" w:space="0" w:color="auto"/>
        <w:right w:val="none" w:sz="0" w:space="0" w:color="auto"/>
      </w:divBdr>
    </w:div>
    <w:div w:id="168370100">
      <w:bodyDiv w:val="1"/>
      <w:marLeft w:val="0"/>
      <w:marRight w:val="0"/>
      <w:marTop w:val="0"/>
      <w:marBottom w:val="0"/>
      <w:divBdr>
        <w:top w:val="none" w:sz="0" w:space="0" w:color="auto"/>
        <w:left w:val="none" w:sz="0" w:space="0" w:color="auto"/>
        <w:bottom w:val="none" w:sz="0" w:space="0" w:color="auto"/>
        <w:right w:val="none" w:sz="0" w:space="0" w:color="auto"/>
      </w:divBdr>
    </w:div>
    <w:div w:id="200941906">
      <w:bodyDiv w:val="1"/>
      <w:marLeft w:val="0"/>
      <w:marRight w:val="0"/>
      <w:marTop w:val="0"/>
      <w:marBottom w:val="0"/>
      <w:divBdr>
        <w:top w:val="none" w:sz="0" w:space="0" w:color="auto"/>
        <w:left w:val="none" w:sz="0" w:space="0" w:color="auto"/>
        <w:bottom w:val="none" w:sz="0" w:space="0" w:color="auto"/>
        <w:right w:val="none" w:sz="0" w:space="0" w:color="auto"/>
      </w:divBdr>
    </w:div>
    <w:div w:id="236669235">
      <w:bodyDiv w:val="1"/>
      <w:marLeft w:val="0"/>
      <w:marRight w:val="0"/>
      <w:marTop w:val="0"/>
      <w:marBottom w:val="0"/>
      <w:divBdr>
        <w:top w:val="none" w:sz="0" w:space="0" w:color="auto"/>
        <w:left w:val="none" w:sz="0" w:space="0" w:color="auto"/>
        <w:bottom w:val="none" w:sz="0" w:space="0" w:color="auto"/>
        <w:right w:val="none" w:sz="0" w:space="0" w:color="auto"/>
      </w:divBdr>
    </w:div>
    <w:div w:id="282347961">
      <w:bodyDiv w:val="1"/>
      <w:marLeft w:val="0"/>
      <w:marRight w:val="0"/>
      <w:marTop w:val="0"/>
      <w:marBottom w:val="0"/>
      <w:divBdr>
        <w:top w:val="none" w:sz="0" w:space="0" w:color="auto"/>
        <w:left w:val="none" w:sz="0" w:space="0" w:color="auto"/>
        <w:bottom w:val="none" w:sz="0" w:space="0" w:color="auto"/>
        <w:right w:val="none" w:sz="0" w:space="0" w:color="auto"/>
      </w:divBdr>
    </w:div>
    <w:div w:id="326985595">
      <w:bodyDiv w:val="1"/>
      <w:marLeft w:val="0"/>
      <w:marRight w:val="0"/>
      <w:marTop w:val="0"/>
      <w:marBottom w:val="0"/>
      <w:divBdr>
        <w:top w:val="none" w:sz="0" w:space="0" w:color="auto"/>
        <w:left w:val="none" w:sz="0" w:space="0" w:color="auto"/>
        <w:bottom w:val="none" w:sz="0" w:space="0" w:color="auto"/>
        <w:right w:val="none" w:sz="0" w:space="0" w:color="auto"/>
      </w:divBdr>
    </w:div>
    <w:div w:id="463699370">
      <w:bodyDiv w:val="1"/>
      <w:marLeft w:val="0"/>
      <w:marRight w:val="0"/>
      <w:marTop w:val="0"/>
      <w:marBottom w:val="0"/>
      <w:divBdr>
        <w:top w:val="none" w:sz="0" w:space="0" w:color="auto"/>
        <w:left w:val="none" w:sz="0" w:space="0" w:color="auto"/>
        <w:bottom w:val="none" w:sz="0" w:space="0" w:color="auto"/>
        <w:right w:val="none" w:sz="0" w:space="0" w:color="auto"/>
      </w:divBdr>
    </w:div>
    <w:div w:id="486671721">
      <w:bodyDiv w:val="1"/>
      <w:marLeft w:val="0"/>
      <w:marRight w:val="0"/>
      <w:marTop w:val="0"/>
      <w:marBottom w:val="0"/>
      <w:divBdr>
        <w:top w:val="none" w:sz="0" w:space="0" w:color="auto"/>
        <w:left w:val="none" w:sz="0" w:space="0" w:color="auto"/>
        <w:bottom w:val="none" w:sz="0" w:space="0" w:color="auto"/>
        <w:right w:val="none" w:sz="0" w:space="0" w:color="auto"/>
      </w:divBdr>
    </w:div>
    <w:div w:id="496384280">
      <w:bodyDiv w:val="1"/>
      <w:marLeft w:val="0"/>
      <w:marRight w:val="0"/>
      <w:marTop w:val="0"/>
      <w:marBottom w:val="0"/>
      <w:divBdr>
        <w:top w:val="none" w:sz="0" w:space="0" w:color="auto"/>
        <w:left w:val="none" w:sz="0" w:space="0" w:color="auto"/>
        <w:bottom w:val="none" w:sz="0" w:space="0" w:color="auto"/>
        <w:right w:val="none" w:sz="0" w:space="0" w:color="auto"/>
      </w:divBdr>
      <w:divsChild>
        <w:div w:id="1285847032">
          <w:marLeft w:val="0"/>
          <w:marRight w:val="0"/>
          <w:marTop w:val="0"/>
          <w:marBottom w:val="150"/>
          <w:divBdr>
            <w:top w:val="none" w:sz="0" w:space="0" w:color="auto"/>
            <w:left w:val="none" w:sz="0" w:space="0" w:color="auto"/>
            <w:bottom w:val="none" w:sz="0" w:space="0" w:color="auto"/>
            <w:right w:val="none" w:sz="0" w:space="0" w:color="auto"/>
          </w:divBdr>
        </w:div>
      </w:divsChild>
    </w:div>
    <w:div w:id="542324742">
      <w:bodyDiv w:val="1"/>
      <w:marLeft w:val="0"/>
      <w:marRight w:val="0"/>
      <w:marTop w:val="0"/>
      <w:marBottom w:val="0"/>
      <w:divBdr>
        <w:top w:val="none" w:sz="0" w:space="0" w:color="auto"/>
        <w:left w:val="none" w:sz="0" w:space="0" w:color="auto"/>
        <w:bottom w:val="none" w:sz="0" w:space="0" w:color="auto"/>
        <w:right w:val="none" w:sz="0" w:space="0" w:color="auto"/>
      </w:divBdr>
    </w:div>
    <w:div w:id="558519029">
      <w:bodyDiv w:val="1"/>
      <w:marLeft w:val="0"/>
      <w:marRight w:val="0"/>
      <w:marTop w:val="0"/>
      <w:marBottom w:val="0"/>
      <w:divBdr>
        <w:top w:val="none" w:sz="0" w:space="0" w:color="auto"/>
        <w:left w:val="none" w:sz="0" w:space="0" w:color="auto"/>
        <w:bottom w:val="none" w:sz="0" w:space="0" w:color="auto"/>
        <w:right w:val="none" w:sz="0" w:space="0" w:color="auto"/>
      </w:divBdr>
    </w:div>
    <w:div w:id="585648864">
      <w:bodyDiv w:val="1"/>
      <w:marLeft w:val="0"/>
      <w:marRight w:val="0"/>
      <w:marTop w:val="0"/>
      <w:marBottom w:val="0"/>
      <w:divBdr>
        <w:top w:val="none" w:sz="0" w:space="0" w:color="auto"/>
        <w:left w:val="none" w:sz="0" w:space="0" w:color="auto"/>
        <w:bottom w:val="none" w:sz="0" w:space="0" w:color="auto"/>
        <w:right w:val="none" w:sz="0" w:space="0" w:color="auto"/>
      </w:divBdr>
    </w:div>
    <w:div w:id="607197561">
      <w:bodyDiv w:val="1"/>
      <w:marLeft w:val="0"/>
      <w:marRight w:val="0"/>
      <w:marTop w:val="0"/>
      <w:marBottom w:val="0"/>
      <w:divBdr>
        <w:top w:val="none" w:sz="0" w:space="0" w:color="auto"/>
        <w:left w:val="none" w:sz="0" w:space="0" w:color="auto"/>
        <w:bottom w:val="none" w:sz="0" w:space="0" w:color="auto"/>
        <w:right w:val="none" w:sz="0" w:space="0" w:color="auto"/>
      </w:divBdr>
    </w:div>
    <w:div w:id="686249516">
      <w:bodyDiv w:val="1"/>
      <w:marLeft w:val="0"/>
      <w:marRight w:val="0"/>
      <w:marTop w:val="0"/>
      <w:marBottom w:val="0"/>
      <w:divBdr>
        <w:top w:val="none" w:sz="0" w:space="0" w:color="auto"/>
        <w:left w:val="none" w:sz="0" w:space="0" w:color="auto"/>
        <w:bottom w:val="none" w:sz="0" w:space="0" w:color="auto"/>
        <w:right w:val="none" w:sz="0" w:space="0" w:color="auto"/>
      </w:divBdr>
    </w:div>
    <w:div w:id="691803887">
      <w:bodyDiv w:val="1"/>
      <w:marLeft w:val="0"/>
      <w:marRight w:val="0"/>
      <w:marTop w:val="0"/>
      <w:marBottom w:val="0"/>
      <w:divBdr>
        <w:top w:val="none" w:sz="0" w:space="0" w:color="auto"/>
        <w:left w:val="none" w:sz="0" w:space="0" w:color="auto"/>
        <w:bottom w:val="none" w:sz="0" w:space="0" w:color="auto"/>
        <w:right w:val="none" w:sz="0" w:space="0" w:color="auto"/>
      </w:divBdr>
    </w:div>
    <w:div w:id="692345374">
      <w:bodyDiv w:val="1"/>
      <w:marLeft w:val="0"/>
      <w:marRight w:val="0"/>
      <w:marTop w:val="0"/>
      <w:marBottom w:val="0"/>
      <w:divBdr>
        <w:top w:val="none" w:sz="0" w:space="0" w:color="auto"/>
        <w:left w:val="none" w:sz="0" w:space="0" w:color="auto"/>
        <w:bottom w:val="none" w:sz="0" w:space="0" w:color="auto"/>
        <w:right w:val="none" w:sz="0" w:space="0" w:color="auto"/>
      </w:divBdr>
    </w:div>
    <w:div w:id="761030950">
      <w:bodyDiv w:val="1"/>
      <w:marLeft w:val="0"/>
      <w:marRight w:val="0"/>
      <w:marTop w:val="0"/>
      <w:marBottom w:val="0"/>
      <w:divBdr>
        <w:top w:val="none" w:sz="0" w:space="0" w:color="auto"/>
        <w:left w:val="none" w:sz="0" w:space="0" w:color="auto"/>
        <w:bottom w:val="none" w:sz="0" w:space="0" w:color="auto"/>
        <w:right w:val="none" w:sz="0" w:space="0" w:color="auto"/>
      </w:divBdr>
    </w:div>
    <w:div w:id="775641242">
      <w:bodyDiv w:val="1"/>
      <w:marLeft w:val="0"/>
      <w:marRight w:val="0"/>
      <w:marTop w:val="0"/>
      <w:marBottom w:val="0"/>
      <w:divBdr>
        <w:top w:val="none" w:sz="0" w:space="0" w:color="auto"/>
        <w:left w:val="none" w:sz="0" w:space="0" w:color="auto"/>
        <w:bottom w:val="none" w:sz="0" w:space="0" w:color="auto"/>
        <w:right w:val="none" w:sz="0" w:space="0" w:color="auto"/>
      </w:divBdr>
    </w:div>
    <w:div w:id="938635014">
      <w:bodyDiv w:val="1"/>
      <w:marLeft w:val="0"/>
      <w:marRight w:val="0"/>
      <w:marTop w:val="0"/>
      <w:marBottom w:val="0"/>
      <w:divBdr>
        <w:top w:val="none" w:sz="0" w:space="0" w:color="auto"/>
        <w:left w:val="none" w:sz="0" w:space="0" w:color="auto"/>
        <w:bottom w:val="none" w:sz="0" w:space="0" w:color="auto"/>
        <w:right w:val="none" w:sz="0" w:space="0" w:color="auto"/>
      </w:divBdr>
    </w:div>
    <w:div w:id="985091848">
      <w:bodyDiv w:val="1"/>
      <w:marLeft w:val="0"/>
      <w:marRight w:val="0"/>
      <w:marTop w:val="0"/>
      <w:marBottom w:val="0"/>
      <w:divBdr>
        <w:top w:val="none" w:sz="0" w:space="0" w:color="auto"/>
        <w:left w:val="none" w:sz="0" w:space="0" w:color="auto"/>
        <w:bottom w:val="none" w:sz="0" w:space="0" w:color="auto"/>
        <w:right w:val="none" w:sz="0" w:space="0" w:color="auto"/>
      </w:divBdr>
    </w:div>
    <w:div w:id="999307908">
      <w:bodyDiv w:val="1"/>
      <w:marLeft w:val="0"/>
      <w:marRight w:val="0"/>
      <w:marTop w:val="0"/>
      <w:marBottom w:val="0"/>
      <w:divBdr>
        <w:top w:val="none" w:sz="0" w:space="0" w:color="auto"/>
        <w:left w:val="none" w:sz="0" w:space="0" w:color="auto"/>
        <w:bottom w:val="none" w:sz="0" w:space="0" w:color="auto"/>
        <w:right w:val="none" w:sz="0" w:space="0" w:color="auto"/>
      </w:divBdr>
    </w:div>
    <w:div w:id="1065374867">
      <w:bodyDiv w:val="1"/>
      <w:marLeft w:val="0"/>
      <w:marRight w:val="0"/>
      <w:marTop w:val="0"/>
      <w:marBottom w:val="0"/>
      <w:divBdr>
        <w:top w:val="none" w:sz="0" w:space="0" w:color="auto"/>
        <w:left w:val="none" w:sz="0" w:space="0" w:color="auto"/>
        <w:bottom w:val="none" w:sz="0" w:space="0" w:color="auto"/>
        <w:right w:val="none" w:sz="0" w:space="0" w:color="auto"/>
      </w:divBdr>
    </w:div>
    <w:div w:id="1072703661">
      <w:bodyDiv w:val="1"/>
      <w:marLeft w:val="0"/>
      <w:marRight w:val="0"/>
      <w:marTop w:val="0"/>
      <w:marBottom w:val="0"/>
      <w:divBdr>
        <w:top w:val="none" w:sz="0" w:space="0" w:color="auto"/>
        <w:left w:val="none" w:sz="0" w:space="0" w:color="auto"/>
        <w:bottom w:val="none" w:sz="0" w:space="0" w:color="auto"/>
        <w:right w:val="none" w:sz="0" w:space="0" w:color="auto"/>
      </w:divBdr>
    </w:div>
    <w:div w:id="1226452781">
      <w:bodyDiv w:val="1"/>
      <w:marLeft w:val="0"/>
      <w:marRight w:val="0"/>
      <w:marTop w:val="0"/>
      <w:marBottom w:val="0"/>
      <w:divBdr>
        <w:top w:val="none" w:sz="0" w:space="0" w:color="auto"/>
        <w:left w:val="none" w:sz="0" w:space="0" w:color="auto"/>
        <w:bottom w:val="none" w:sz="0" w:space="0" w:color="auto"/>
        <w:right w:val="none" w:sz="0" w:space="0" w:color="auto"/>
      </w:divBdr>
    </w:div>
    <w:div w:id="1308195938">
      <w:bodyDiv w:val="1"/>
      <w:marLeft w:val="0"/>
      <w:marRight w:val="0"/>
      <w:marTop w:val="0"/>
      <w:marBottom w:val="0"/>
      <w:divBdr>
        <w:top w:val="none" w:sz="0" w:space="0" w:color="auto"/>
        <w:left w:val="none" w:sz="0" w:space="0" w:color="auto"/>
        <w:bottom w:val="none" w:sz="0" w:space="0" w:color="auto"/>
        <w:right w:val="none" w:sz="0" w:space="0" w:color="auto"/>
      </w:divBdr>
    </w:div>
    <w:div w:id="1370300874">
      <w:bodyDiv w:val="1"/>
      <w:marLeft w:val="0"/>
      <w:marRight w:val="0"/>
      <w:marTop w:val="0"/>
      <w:marBottom w:val="0"/>
      <w:divBdr>
        <w:top w:val="none" w:sz="0" w:space="0" w:color="auto"/>
        <w:left w:val="none" w:sz="0" w:space="0" w:color="auto"/>
        <w:bottom w:val="none" w:sz="0" w:space="0" w:color="auto"/>
        <w:right w:val="none" w:sz="0" w:space="0" w:color="auto"/>
      </w:divBdr>
    </w:div>
    <w:div w:id="1401059378">
      <w:bodyDiv w:val="1"/>
      <w:marLeft w:val="0"/>
      <w:marRight w:val="0"/>
      <w:marTop w:val="0"/>
      <w:marBottom w:val="0"/>
      <w:divBdr>
        <w:top w:val="none" w:sz="0" w:space="0" w:color="auto"/>
        <w:left w:val="none" w:sz="0" w:space="0" w:color="auto"/>
        <w:bottom w:val="none" w:sz="0" w:space="0" w:color="auto"/>
        <w:right w:val="none" w:sz="0" w:space="0" w:color="auto"/>
      </w:divBdr>
    </w:div>
    <w:div w:id="1417749198">
      <w:bodyDiv w:val="1"/>
      <w:marLeft w:val="0"/>
      <w:marRight w:val="0"/>
      <w:marTop w:val="0"/>
      <w:marBottom w:val="0"/>
      <w:divBdr>
        <w:top w:val="none" w:sz="0" w:space="0" w:color="auto"/>
        <w:left w:val="none" w:sz="0" w:space="0" w:color="auto"/>
        <w:bottom w:val="none" w:sz="0" w:space="0" w:color="auto"/>
        <w:right w:val="none" w:sz="0" w:space="0" w:color="auto"/>
      </w:divBdr>
    </w:div>
    <w:div w:id="1489051057">
      <w:bodyDiv w:val="1"/>
      <w:marLeft w:val="0"/>
      <w:marRight w:val="0"/>
      <w:marTop w:val="0"/>
      <w:marBottom w:val="0"/>
      <w:divBdr>
        <w:top w:val="none" w:sz="0" w:space="0" w:color="auto"/>
        <w:left w:val="none" w:sz="0" w:space="0" w:color="auto"/>
        <w:bottom w:val="none" w:sz="0" w:space="0" w:color="auto"/>
        <w:right w:val="none" w:sz="0" w:space="0" w:color="auto"/>
      </w:divBdr>
    </w:div>
    <w:div w:id="1523712878">
      <w:bodyDiv w:val="1"/>
      <w:marLeft w:val="0"/>
      <w:marRight w:val="0"/>
      <w:marTop w:val="0"/>
      <w:marBottom w:val="0"/>
      <w:divBdr>
        <w:top w:val="none" w:sz="0" w:space="0" w:color="auto"/>
        <w:left w:val="none" w:sz="0" w:space="0" w:color="auto"/>
        <w:bottom w:val="none" w:sz="0" w:space="0" w:color="auto"/>
        <w:right w:val="none" w:sz="0" w:space="0" w:color="auto"/>
      </w:divBdr>
    </w:div>
    <w:div w:id="1539392153">
      <w:bodyDiv w:val="1"/>
      <w:marLeft w:val="0"/>
      <w:marRight w:val="0"/>
      <w:marTop w:val="0"/>
      <w:marBottom w:val="0"/>
      <w:divBdr>
        <w:top w:val="none" w:sz="0" w:space="0" w:color="auto"/>
        <w:left w:val="none" w:sz="0" w:space="0" w:color="auto"/>
        <w:bottom w:val="none" w:sz="0" w:space="0" w:color="auto"/>
        <w:right w:val="none" w:sz="0" w:space="0" w:color="auto"/>
      </w:divBdr>
    </w:div>
    <w:div w:id="1554123268">
      <w:bodyDiv w:val="1"/>
      <w:marLeft w:val="0"/>
      <w:marRight w:val="0"/>
      <w:marTop w:val="0"/>
      <w:marBottom w:val="0"/>
      <w:divBdr>
        <w:top w:val="none" w:sz="0" w:space="0" w:color="auto"/>
        <w:left w:val="none" w:sz="0" w:space="0" w:color="auto"/>
        <w:bottom w:val="none" w:sz="0" w:space="0" w:color="auto"/>
        <w:right w:val="none" w:sz="0" w:space="0" w:color="auto"/>
      </w:divBdr>
    </w:div>
    <w:div w:id="1661151037">
      <w:bodyDiv w:val="1"/>
      <w:marLeft w:val="0"/>
      <w:marRight w:val="0"/>
      <w:marTop w:val="0"/>
      <w:marBottom w:val="0"/>
      <w:divBdr>
        <w:top w:val="none" w:sz="0" w:space="0" w:color="auto"/>
        <w:left w:val="none" w:sz="0" w:space="0" w:color="auto"/>
        <w:bottom w:val="none" w:sz="0" w:space="0" w:color="auto"/>
        <w:right w:val="none" w:sz="0" w:space="0" w:color="auto"/>
      </w:divBdr>
    </w:div>
    <w:div w:id="1718165512">
      <w:bodyDiv w:val="1"/>
      <w:marLeft w:val="0"/>
      <w:marRight w:val="0"/>
      <w:marTop w:val="0"/>
      <w:marBottom w:val="0"/>
      <w:divBdr>
        <w:top w:val="none" w:sz="0" w:space="0" w:color="auto"/>
        <w:left w:val="none" w:sz="0" w:space="0" w:color="auto"/>
        <w:bottom w:val="none" w:sz="0" w:space="0" w:color="auto"/>
        <w:right w:val="none" w:sz="0" w:space="0" w:color="auto"/>
      </w:divBdr>
    </w:div>
    <w:div w:id="1753425090">
      <w:bodyDiv w:val="1"/>
      <w:marLeft w:val="0"/>
      <w:marRight w:val="0"/>
      <w:marTop w:val="0"/>
      <w:marBottom w:val="0"/>
      <w:divBdr>
        <w:top w:val="none" w:sz="0" w:space="0" w:color="auto"/>
        <w:left w:val="none" w:sz="0" w:space="0" w:color="auto"/>
        <w:bottom w:val="none" w:sz="0" w:space="0" w:color="auto"/>
        <w:right w:val="none" w:sz="0" w:space="0" w:color="auto"/>
      </w:divBdr>
    </w:div>
    <w:div w:id="1776749051">
      <w:marLeft w:val="0"/>
      <w:marRight w:val="0"/>
      <w:marTop w:val="0"/>
      <w:marBottom w:val="0"/>
      <w:divBdr>
        <w:top w:val="none" w:sz="0" w:space="0" w:color="auto"/>
        <w:left w:val="none" w:sz="0" w:space="0" w:color="auto"/>
        <w:bottom w:val="none" w:sz="0" w:space="0" w:color="auto"/>
        <w:right w:val="none" w:sz="0" w:space="0" w:color="auto"/>
      </w:divBdr>
    </w:div>
    <w:div w:id="1776749052">
      <w:marLeft w:val="0"/>
      <w:marRight w:val="0"/>
      <w:marTop w:val="0"/>
      <w:marBottom w:val="0"/>
      <w:divBdr>
        <w:top w:val="none" w:sz="0" w:space="0" w:color="auto"/>
        <w:left w:val="none" w:sz="0" w:space="0" w:color="auto"/>
        <w:bottom w:val="none" w:sz="0" w:space="0" w:color="auto"/>
        <w:right w:val="none" w:sz="0" w:space="0" w:color="auto"/>
      </w:divBdr>
    </w:div>
    <w:div w:id="1776749053">
      <w:marLeft w:val="0"/>
      <w:marRight w:val="0"/>
      <w:marTop w:val="0"/>
      <w:marBottom w:val="0"/>
      <w:divBdr>
        <w:top w:val="none" w:sz="0" w:space="0" w:color="auto"/>
        <w:left w:val="none" w:sz="0" w:space="0" w:color="auto"/>
        <w:bottom w:val="none" w:sz="0" w:space="0" w:color="auto"/>
        <w:right w:val="none" w:sz="0" w:space="0" w:color="auto"/>
      </w:divBdr>
    </w:div>
    <w:div w:id="1776749054">
      <w:marLeft w:val="0"/>
      <w:marRight w:val="0"/>
      <w:marTop w:val="0"/>
      <w:marBottom w:val="0"/>
      <w:divBdr>
        <w:top w:val="none" w:sz="0" w:space="0" w:color="auto"/>
        <w:left w:val="none" w:sz="0" w:space="0" w:color="auto"/>
        <w:bottom w:val="none" w:sz="0" w:space="0" w:color="auto"/>
        <w:right w:val="none" w:sz="0" w:space="0" w:color="auto"/>
      </w:divBdr>
    </w:div>
    <w:div w:id="1776749055">
      <w:marLeft w:val="0"/>
      <w:marRight w:val="0"/>
      <w:marTop w:val="0"/>
      <w:marBottom w:val="0"/>
      <w:divBdr>
        <w:top w:val="none" w:sz="0" w:space="0" w:color="auto"/>
        <w:left w:val="none" w:sz="0" w:space="0" w:color="auto"/>
        <w:bottom w:val="none" w:sz="0" w:space="0" w:color="auto"/>
        <w:right w:val="none" w:sz="0" w:space="0" w:color="auto"/>
      </w:divBdr>
    </w:div>
    <w:div w:id="1776749056">
      <w:marLeft w:val="0"/>
      <w:marRight w:val="0"/>
      <w:marTop w:val="0"/>
      <w:marBottom w:val="0"/>
      <w:divBdr>
        <w:top w:val="none" w:sz="0" w:space="0" w:color="auto"/>
        <w:left w:val="none" w:sz="0" w:space="0" w:color="auto"/>
        <w:bottom w:val="none" w:sz="0" w:space="0" w:color="auto"/>
        <w:right w:val="none" w:sz="0" w:space="0" w:color="auto"/>
      </w:divBdr>
    </w:div>
    <w:div w:id="1776749057">
      <w:marLeft w:val="0"/>
      <w:marRight w:val="0"/>
      <w:marTop w:val="0"/>
      <w:marBottom w:val="0"/>
      <w:divBdr>
        <w:top w:val="none" w:sz="0" w:space="0" w:color="auto"/>
        <w:left w:val="none" w:sz="0" w:space="0" w:color="auto"/>
        <w:bottom w:val="none" w:sz="0" w:space="0" w:color="auto"/>
        <w:right w:val="none" w:sz="0" w:space="0" w:color="auto"/>
      </w:divBdr>
    </w:div>
    <w:div w:id="1776749058">
      <w:marLeft w:val="0"/>
      <w:marRight w:val="0"/>
      <w:marTop w:val="0"/>
      <w:marBottom w:val="0"/>
      <w:divBdr>
        <w:top w:val="none" w:sz="0" w:space="0" w:color="auto"/>
        <w:left w:val="none" w:sz="0" w:space="0" w:color="auto"/>
        <w:bottom w:val="none" w:sz="0" w:space="0" w:color="auto"/>
        <w:right w:val="none" w:sz="0" w:space="0" w:color="auto"/>
      </w:divBdr>
    </w:div>
    <w:div w:id="1776749059">
      <w:marLeft w:val="0"/>
      <w:marRight w:val="0"/>
      <w:marTop w:val="0"/>
      <w:marBottom w:val="0"/>
      <w:divBdr>
        <w:top w:val="none" w:sz="0" w:space="0" w:color="auto"/>
        <w:left w:val="none" w:sz="0" w:space="0" w:color="auto"/>
        <w:bottom w:val="none" w:sz="0" w:space="0" w:color="auto"/>
        <w:right w:val="none" w:sz="0" w:space="0" w:color="auto"/>
      </w:divBdr>
    </w:div>
    <w:div w:id="1776749060">
      <w:marLeft w:val="0"/>
      <w:marRight w:val="0"/>
      <w:marTop w:val="0"/>
      <w:marBottom w:val="0"/>
      <w:divBdr>
        <w:top w:val="none" w:sz="0" w:space="0" w:color="auto"/>
        <w:left w:val="none" w:sz="0" w:space="0" w:color="auto"/>
        <w:bottom w:val="none" w:sz="0" w:space="0" w:color="auto"/>
        <w:right w:val="none" w:sz="0" w:space="0" w:color="auto"/>
      </w:divBdr>
    </w:div>
    <w:div w:id="1855461495">
      <w:bodyDiv w:val="1"/>
      <w:marLeft w:val="0"/>
      <w:marRight w:val="0"/>
      <w:marTop w:val="0"/>
      <w:marBottom w:val="0"/>
      <w:divBdr>
        <w:top w:val="none" w:sz="0" w:space="0" w:color="auto"/>
        <w:left w:val="none" w:sz="0" w:space="0" w:color="auto"/>
        <w:bottom w:val="none" w:sz="0" w:space="0" w:color="auto"/>
        <w:right w:val="none" w:sz="0" w:space="0" w:color="auto"/>
      </w:divBdr>
    </w:div>
    <w:div w:id="1865166459">
      <w:bodyDiv w:val="1"/>
      <w:marLeft w:val="0"/>
      <w:marRight w:val="0"/>
      <w:marTop w:val="0"/>
      <w:marBottom w:val="0"/>
      <w:divBdr>
        <w:top w:val="none" w:sz="0" w:space="0" w:color="auto"/>
        <w:left w:val="none" w:sz="0" w:space="0" w:color="auto"/>
        <w:bottom w:val="none" w:sz="0" w:space="0" w:color="auto"/>
        <w:right w:val="none" w:sz="0" w:space="0" w:color="auto"/>
      </w:divBdr>
    </w:div>
    <w:div w:id="1879318322">
      <w:bodyDiv w:val="1"/>
      <w:marLeft w:val="0"/>
      <w:marRight w:val="0"/>
      <w:marTop w:val="0"/>
      <w:marBottom w:val="0"/>
      <w:divBdr>
        <w:top w:val="none" w:sz="0" w:space="0" w:color="auto"/>
        <w:left w:val="none" w:sz="0" w:space="0" w:color="auto"/>
        <w:bottom w:val="none" w:sz="0" w:space="0" w:color="auto"/>
        <w:right w:val="none" w:sz="0" w:space="0" w:color="auto"/>
      </w:divBdr>
    </w:div>
    <w:div w:id="1882784733">
      <w:bodyDiv w:val="1"/>
      <w:marLeft w:val="0"/>
      <w:marRight w:val="0"/>
      <w:marTop w:val="0"/>
      <w:marBottom w:val="0"/>
      <w:divBdr>
        <w:top w:val="none" w:sz="0" w:space="0" w:color="auto"/>
        <w:left w:val="none" w:sz="0" w:space="0" w:color="auto"/>
        <w:bottom w:val="none" w:sz="0" w:space="0" w:color="auto"/>
        <w:right w:val="none" w:sz="0" w:space="0" w:color="auto"/>
      </w:divBdr>
    </w:div>
    <w:div w:id="1960918330">
      <w:bodyDiv w:val="1"/>
      <w:marLeft w:val="0"/>
      <w:marRight w:val="0"/>
      <w:marTop w:val="0"/>
      <w:marBottom w:val="0"/>
      <w:divBdr>
        <w:top w:val="none" w:sz="0" w:space="0" w:color="auto"/>
        <w:left w:val="none" w:sz="0" w:space="0" w:color="auto"/>
        <w:bottom w:val="none" w:sz="0" w:space="0" w:color="auto"/>
        <w:right w:val="none" w:sz="0" w:space="0" w:color="auto"/>
      </w:divBdr>
    </w:div>
    <w:div w:id="2012104804">
      <w:bodyDiv w:val="1"/>
      <w:marLeft w:val="0"/>
      <w:marRight w:val="0"/>
      <w:marTop w:val="0"/>
      <w:marBottom w:val="0"/>
      <w:divBdr>
        <w:top w:val="none" w:sz="0" w:space="0" w:color="auto"/>
        <w:left w:val="none" w:sz="0" w:space="0" w:color="auto"/>
        <w:bottom w:val="none" w:sz="0" w:space="0" w:color="auto"/>
        <w:right w:val="none" w:sz="0" w:space="0" w:color="auto"/>
      </w:divBdr>
    </w:div>
    <w:div w:id="2057506166">
      <w:bodyDiv w:val="1"/>
      <w:marLeft w:val="0"/>
      <w:marRight w:val="0"/>
      <w:marTop w:val="0"/>
      <w:marBottom w:val="0"/>
      <w:divBdr>
        <w:top w:val="none" w:sz="0" w:space="0" w:color="auto"/>
        <w:left w:val="none" w:sz="0" w:space="0" w:color="auto"/>
        <w:bottom w:val="none" w:sz="0" w:space="0" w:color="auto"/>
        <w:right w:val="none" w:sz="0" w:space="0" w:color="auto"/>
      </w:divBdr>
    </w:div>
    <w:div w:id="21444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1618-15/paran8296" TargetMode="External"/><Relationship Id="rId117" Type="http://schemas.openxmlformats.org/officeDocument/2006/relationships/hyperlink" Target="http://zakon5.rada.gov.ua/laws/show/z0895-14/paran11" TargetMode="External"/><Relationship Id="rId21" Type="http://schemas.openxmlformats.org/officeDocument/2006/relationships/hyperlink" Target="http://zakon3.rada.gov.ua/laws/show/1618-15/paran8296" TargetMode="External"/><Relationship Id="rId42" Type="http://schemas.openxmlformats.org/officeDocument/2006/relationships/hyperlink" Target="http://zakon3.rada.gov.ua/laws/show/435-15/page" TargetMode="External"/><Relationship Id="rId47" Type="http://schemas.openxmlformats.org/officeDocument/2006/relationships/hyperlink" Target="http://zakon3.rada.gov.ua/laws/show/2947-14/paran85" TargetMode="External"/><Relationship Id="rId63" Type="http://schemas.openxmlformats.org/officeDocument/2006/relationships/hyperlink" Target="http://zakon2.rada.gov.ua/laws/show/435-15/page2" TargetMode="External"/><Relationship Id="rId68" Type="http://schemas.openxmlformats.org/officeDocument/2006/relationships/hyperlink" Target="http://zakon0.rada.gov.ua/laws/show/z0387-99" TargetMode="External"/><Relationship Id="rId84" Type="http://schemas.openxmlformats.org/officeDocument/2006/relationships/hyperlink" Target="http://zakon2.rada.gov.ua/laws/show/435-15/page2" TargetMode="External"/><Relationship Id="rId89" Type="http://schemas.openxmlformats.org/officeDocument/2006/relationships/hyperlink" Target="http://zakon2.rada.gov.ua/laws/show/435-15/page2" TargetMode="External"/><Relationship Id="rId112" Type="http://schemas.openxmlformats.org/officeDocument/2006/relationships/hyperlink" Target="http://zakon3.rada.gov.ua/laws/show/435-15/paran364" TargetMode="External"/><Relationship Id="rId16" Type="http://schemas.openxmlformats.org/officeDocument/2006/relationships/hyperlink" Target="file:///C:\Documents%20and%20Settings\&#1040;&#1076;&#1084;&#1080;&#1085;&#1080;&#1089;&#1090;&#1088;&#1072;&#1090;&#1086;&#1088;\Local%20Settings\Temporary%20Internet%20Files\Content.IE5\JWMVU5XL\(&#1095;.%201%20&#1089;&#1090;.%2040)" TargetMode="External"/><Relationship Id="rId107" Type="http://schemas.openxmlformats.org/officeDocument/2006/relationships/hyperlink" Target="http://zakon0.rada.gov.ua/laws/show/z0387-99" TargetMode="External"/><Relationship Id="rId11" Type="http://schemas.openxmlformats.org/officeDocument/2006/relationships/hyperlink" Target="http://zakon2.rada.gov.ua/laws/show/435-15/paran1599" TargetMode="External"/><Relationship Id="rId32" Type="http://schemas.openxmlformats.org/officeDocument/2006/relationships/hyperlink" Target="http://zakon3.rada.gov.ua/laws/show/435-15/page" TargetMode="External"/><Relationship Id="rId37" Type="http://schemas.openxmlformats.org/officeDocument/2006/relationships/hyperlink" Target="file://C:\Documents%20and%20Settings\&#1040;&#1076;&#1084;&#1080;&#1085;&#1080;&#1089;&#1090;&#1088;&#1072;&#1090;&#1086;&#1088;\Documents%20and%20Settings\10073\Local%20Settings\Temporary%20Internet%20Files\Content.IE5\6RIJMTUJ\&#1057;&#1090;&#1072;&#1090;&#1090;&#1103;%20223.%20&#1055;&#1088;&#1072;&#1074;&#1086;&#1074;&#1110;%20&#1085;&#1072;&#1089;&#1083;&#1110;&#1076;&#1082;&#1080;%20&#1074;&#1095;&#1080;&#1085;&#1077;&#1085;&#1085;&#1103;%20&#1087;&#1088;&#1072;&#1074;&#1086;&#1095;&#1080;&#1085;&#1091;%20&#1092;&#1110;&#1079;&#1080;&#1095;&#1085;&#1086;&#1102;%20&#1086;&#1089;&#1086;&#1073;&#1086;&#1102;,%20&#1094;&#1080;&#1074;&#1110;&#1083;&#1100;&#1085;&#1072;%20&#1076;&#1110;&#1108;&#1079;&#1076;&#1072;&#1090;&#1085;&#1110;&#1089;&#1090;&#1100;%20&#1103;&#1082;&#1086;&#1111;%20&#1086;&#1073;&#1084;&#1077;&#1078;&#1077;&#1085;&#1072;,%20&#1079;&#1072;%20&#1084;&#1077;&#1078;&#1072;&#1084;&#1080;%20&#1111;&#1111;%20&#1094;&#1080;&#1074;&#1110;&#1083;&#1100;&#1085;&#1086;&#1111;%20&#1076;&#1110;&#1108;&#1079;&#1076;&#1072;&#1090;&#1085;&#1086;&#1089;&#1090;&#1110;" TargetMode="External"/><Relationship Id="rId53" Type="http://schemas.openxmlformats.org/officeDocument/2006/relationships/hyperlink" Target="http://zakon2.rada.gov.ua/laws/show/435-15/paran256" TargetMode="External"/><Relationship Id="rId58" Type="http://schemas.openxmlformats.org/officeDocument/2006/relationships/hyperlink" Target="http://zakon2.rada.gov.ua/laws/show/435-15/page2" TargetMode="External"/><Relationship Id="rId74" Type="http://schemas.openxmlformats.org/officeDocument/2006/relationships/hyperlink" Target="http://zakon2.rada.gov.ua/laws/show/435-15/page2" TargetMode="External"/><Relationship Id="rId79" Type="http://schemas.openxmlformats.org/officeDocument/2006/relationships/hyperlink" Target="http://zakon2.rada.gov.ua/laws/show/523-2014-%D1%80" TargetMode="External"/><Relationship Id="rId102" Type="http://schemas.openxmlformats.org/officeDocument/2006/relationships/hyperlink" Target="http://zakon2.rada.gov.ua/laws/show/875-12/page2" TargetMode="External"/><Relationship Id="rId123"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zakon3.rada.gov.ua/laws/show/435-15/paran388" TargetMode="External"/><Relationship Id="rId95" Type="http://schemas.openxmlformats.org/officeDocument/2006/relationships/hyperlink" Target="http://zakon2.rada.gov.ua/laws/show/435-15/page2" TargetMode="External"/><Relationship Id="rId19" Type="http://schemas.openxmlformats.org/officeDocument/2006/relationships/hyperlink" Target="http://zakon3.rada.gov.ua/laws/show/1618-15/paran8296" TargetMode="External"/><Relationship Id="rId14" Type="http://schemas.openxmlformats.org/officeDocument/2006/relationships/hyperlink" Target="http://zakon3.rada.gov.ua/laws/show/1618-15/page9" TargetMode="External"/><Relationship Id="rId22" Type="http://schemas.openxmlformats.org/officeDocument/2006/relationships/hyperlink" Target="http://zakon2.rada.gov.ua/laws/show/1618-15/paran8290" TargetMode="External"/><Relationship Id="rId27" Type="http://schemas.openxmlformats.org/officeDocument/2006/relationships/hyperlink" Target="http://zakon2.rada.gov.ua/laws/show/1618-15/paran8296" TargetMode="External"/><Relationship Id="rId30" Type="http://schemas.openxmlformats.org/officeDocument/2006/relationships/hyperlink" Target="http://zakon3.rada.gov.ua/laws/show/435-15/page" TargetMode="External"/><Relationship Id="rId35" Type="http://schemas.openxmlformats.org/officeDocument/2006/relationships/hyperlink" Target="http://zakon3.rada.gov.ua/laws/show/435-15/page" TargetMode="External"/><Relationship Id="rId43" Type="http://schemas.openxmlformats.org/officeDocument/2006/relationships/hyperlink" Target="http://zakon3.rada.gov.ua/laws/show/435-15/page" TargetMode="External"/><Relationship Id="rId48" Type="http://schemas.openxmlformats.org/officeDocument/2006/relationships/hyperlink" Target="http://zakon2.rada.gov.ua/laws/show/1618-15/paran8290" TargetMode="External"/><Relationship Id="rId56" Type="http://schemas.openxmlformats.org/officeDocument/2006/relationships/hyperlink" Target="http://zakon2.rada.gov.ua/laws/show/1618-15/paran8296" TargetMode="External"/><Relationship Id="rId64" Type="http://schemas.openxmlformats.org/officeDocument/2006/relationships/hyperlink" Target="http://zakon3.rada.gov.ua/laws/show/957-2016-%D0%BF" TargetMode="External"/><Relationship Id="rId69" Type="http://schemas.openxmlformats.org/officeDocument/2006/relationships/hyperlink" Target="http://zakon0.rada.gov.ua/laws/show/z0387-99" TargetMode="External"/><Relationship Id="rId77" Type="http://schemas.openxmlformats.org/officeDocument/2006/relationships/hyperlink" Target="http://zakon2.rada.gov.ua/laws/show/435-15/page2" TargetMode="External"/><Relationship Id="rId100" Type="http://schemas.openxmlformats.org/officeDocument/2006/relationships/hyperlink" Target="http://zakon3.rada.gov.ua/laws/show/435-15/paran5710" TargetMode="External"/><Relationship Id="rId105" Type="http://schemas.openxmlformats.org/officeDocument/2006/relationships/hyperlink" Target="http://zakon3.rada.gov.ua/laws/show/957-2016-%D0%BF" TargetMode="External"/><Relationship Id="rId113" Type="http://schemas.openxmlformats.org/officeDocument/2006/relationships/hyperlink" Target="http://zakon2.rada.gov.ua/laws/show/435-15/page2" TargetMode="External"/><Relationship Id="rId118" Type="http://schemas.openxmlformats.org/officeDocument/2006/relationships/hyperlink" Target="http://zakon5.rada.gov.ua/laws/show/z1172-03/page3" TargetMode="External"/><Relationship Id="rId126" Type="http://schemas.openxmlformats.org/officeDocument/2006/relationships/fontTable" Target="fontTable.xml"/><Relationship Id="rId8" Type="http://schemas.openxmlformats.org/officeDocument/2006/relationships/hyperlink" Target="http://zakon0.rada.gov.ua/laws/show/586-14" TargetMode="External"/><Relationship Id="rId51" Type="http://schemas.openxmlformats.org/officeDocument/2006/relationships/hyperlink" Target="http://zakon3.rada.gov.ua/laws/show/2709-15" TargetMode="External"/><Relationship Id="rId72" Type="http://schemas.openxmlformats.org/officeDocument/2006/relationships/hyperlink" Target="http://zakon3.rada.gov.ua/laws/show/435-15/paran364" TargetMode="External"/><Relationship Id="rId80" Type="http://schemas.openxmlformats.org/officeDocument/2006/relationships/hyperlink" Target="http://zakon3.rada.gov.ua/laws/show/782-2017-%D1%80/paran17" TargetMode="External"/><Relationship Id="rId85" Type="http://schemas.openxmlformats.org/officeDocument/2006/relationships/hyperlink" Target="http://zakon3.rada.gov.ua/laws/show/1618-15/paran8296" TargetMode="External"/><Relationship Id="rId93" Type="http://schemas.openxmlformats.org/officeDocument/2006/relationships/hyperlink" Target="http://zakon3.rada.gov.ua/laws/show/435-15/paran4816" TargetMode="External"/><Relationship Id="rId98" Type="http://schemas.openxmlformats.org/officeDocument/2006/relationships/hyperlink" Target="http://zakon3.rada.gov.ua/laws/show/435-15/paran5710" TargetMode="External"/><Relationship Id="rId121" Type="http://schemas.openxmlformats.org/officeDocument/2006/relationships/hyperlink" Target="http://zakon5.rada.gov.ua/laws/show/z1172-03/page3" TargetMode="External"/><Relationship Id="rId3" Type="http://schemas.openxmlformats.org/officeDocument/2006/relationships/settings" Target="settings.xml"/><Relationship Id="rId12" Type="http://schemas.openxmlformats.org/officeDocument/2006/relationships/hyperlink" Target="http://zakon2.rada.gov.ua/laws/show/435-15/paran225" TargetMode="External"/><Relationship Id="rId17" Type="http://schemas.openxmlformats.org/officeDocument/2006/relationships/hyperlink" Target="file:///C:\Documents%20and%20Settings\&#1040;&#1076;&#1084;&#1080;&#1085;&#1080;&#1089;&#1090;&#1088;&#1072;&#1090;&#1086;&#1088;\Local%20Settings\Temporary%20Internet%20Files\Content.IE5\JWMVU5XL\(&#1095;.%201%20&#1089;&#1090;.%2040)" TargetMode="External"/><Relationship Id="rId25" Type="http://schemas.openxmlformats.org/officeDocument/2006/relationships/hyperlink" Target="http://zakon2.rada.gov.ua/laws/show/1618-15/paran8296" TargetMode="External"/><Relationship Id="rId33" Type="http://schemas.openxmlformats.org/officeDocument/2006/relationships/hyperlink" Target="http://zakon3.rada.gov.ua/laws/show/435-15/page" TargetMode="External"/><Relationship Id="rId38" Type="http://schemas.openxmlformats.org/officeDocument/2006/relationships/hyperlink" Target="http://zakon2.rada.gov.ua/laws/show/1618-15/paran8290" TargetMode="External"/><Relationship Id="rId46" Type="http://schemas.openxmlformats.org/officeDocument/2006/relationships/hyperlink" Target="http://zakon3.rada.gov.ua/laws/show/2947-14/paran85" TargetMode="External"/><Relationship Id="rId59" Type="http://schemas.openxmlformats.org/officeDocument/2006/relationships/hyperlink" Target="http://zakon2.rada.gov.ua/laws/show/435-15/page2" TargetMode="External"/><Relationship Id="rId67" Type="http://schemas.openxmlformats.org/officeDocument/2006/relationships/hyperlink" Target="http://zakon0.rada.gov.ua/laws/show/z0387-99" TargetMode="External"/><Relationship Id="rId103" Type="http://schemas.openxmlformats.org/officeDocument/2006/relationships/hyperlink" Target="http://zakon2.rada.gov.ua/laws/show/435-15/page2" TargetMode="External"/><Relationship Id="rId108" Type="http://schemas.openxmlformats.org/officeDocument/2006/relationships/hyperlink" Target="http://zakon0.rada.gov.ua/laws/show/z0387-99" TargetMode="External"/><Relationship Id="rId116" Type="http://schemas.openxmlformats.org/officeDocument/2006/relationships/hyperlink" Target="http://zakon5.rada.gov.ua/laws/show/z1566-05" TargetMode="External"/><Relationship Id="rId124" Type="http://schemas.openxmlformats.org/officeDocument/2006/relationships/header" Target="header2.xml"/><Relationship Id="rId20" Type="http://schemas.openxmlformats.org/officeDocument/2006/relationships/hyperlink" Target="http://zakon3.rada.gov.ua/laws/show/1618-15/paran8296" TargetMode="External"/><Relationship Id="rId41" Type="http://schemas.openxmlformats.org/officeDocument/2006/relationships/hyperlink" Target="http://zakon3.rada.gov.ua/laws/show/435-15/page" TargetMode="External"/><Relationship Id="rId54" Type="http://schemas.openxmlformats.org/officeDocument/2006/relationships/hyperlink" Target="http://zakon2.rada.gov.ua/laws/show/1618-15/paran8279" TargetMode="External"/><Relationship Id="rId62" Type="http://schemas.openxmlformats.org/officeDocument/2006/relationships/hyperlink" Target="http://zakon2.rada.gov.ua/laws/show/435-15/page2" TargetMode="External"/><Relationship Id="rId70" Type="http://schemas.openxmlformats.org/officeDocument/2006/relationships/hyperlink" Target="http://zakon0.rada.gov.ua/laws/show/z0387-99" TargetMode="External"/><Relationship Id="rId75" Type="http://schemas.openxmlformats.org/officeDocument/2006/relationships/hyperlink" Target="http://zakon0.rada.gov.ua/laws/show/z0387-99" TargetMode="External"/><Relationship Id="rId83" Type="http://schemas.openxmlformats.org/officeDocument/2006/relationships/hyperlink" Target="http://zakon2.rada.gov.ua/laws/show/435-15/page2" TargetMode="External"/><Relationship Id="rId88" Type="http://schemas.openxmlformats.org/officeDocument/2006/relationships/hyperlink" Target="http://zakon3.rada.gov.ua/laws/show/435-15/paran364" TargetMode="External"/><Relationship Id="rId91" Type="http://schemas.openxmlformats.org/officeDocument/2006/relationships/hyperlink" Target="http://zakon3.rada.gov.ua/laws/show/435-15/paran1262" TargetMode="External"/><Relationship Id="rId96" Type="http://schemas.openxmlformats.org/officeDocument/2006/relationships/hyperlink" Target="http://zakon2.rada.gov.ua/laws/show/435-15/page2" TargetMode="External"/><Relationship Id="rId111" Type="http://schemas.openxmlformats.org/officeDocument/2006/relationships/hyperlink" Target="http://zakon0.rada.gov.ua/laws/show/z0387-9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2.rada.gov.ua/laws/show/435-15/paran244" TargetMode="External"/><Relationship Id="rId23" Type="http://schemas.openxmlformats.org/officeDocument/2006/relationships/hyperlink" Target="http://zakon2.rada.gov.ua/laws/show/1618-15/paran8290" TargetMode="External"/><Relationship Id="rId28" Type="http://schemas.openxmlformats.org/officeDocument/2006/relationships/hyperlink" Target="http://zakon2.rada.gov.ua/laws/show/1618-15/paran8290" TargetMode="External"/><Relationship Id="rId36" Type="http://schemas.openxmlformats.org/officeDocument/2006/relationships/hyperlink" Target="file://C:\Documents%20and%20Settings\&#1040;&#1076;&#1084;&#1080;&#1085;&#1080;&#1089;&#1090;&#1088;&#1072;&#1090;&#1086;&#1088;\Documents%20and%20Settings\10073\Local%20Settings\Temporary%20Internet%20Files\Content.IE5\6RIJMTUJ\&#1057;&#1090;&#1072;&#1090;&#1090;&#1103;%20223.%20&#1055;&#1088;&#1072;&#1074;&#1086;&#1074;&#1110;%20&#1085;&#1072;&#1089;&#1083;&#1110;&#1076;&#1082;&#1080;%20&#1074;&#1095;&#1080;&#1085;&#1077;&#1085;&#1085;&#1103;%20&#1087;&#1088;&#1072;&#1074;&#1086;&#1095;&#1080;&#1085;&#1091;%20&#1092;&#1110;&#1079;&#1080;&#1095;&#1085;&#1086;&#1102;%20&#1086;&#1089;&#1086;&#1073;&#1086;&#1102;,%20&#1094;&#1080;&#1074;&#1110;&#1083;&#1100;&#1085;&#1072;%20&#1076;&#1110;&#1108;&#1079;&#1076;&#1072;&#1090;&#1085;&#1110;&#1089;&#1090;&#1100;%20&#1103;&#1082;&#1086;&#1111;%20&#1086;&#1073;&#1084;&#1077;&#1078;&#1077;&#1085;&#1072;,%20&#1079;&#1072;%20&#1084;&#1077;&#1078;&#1072;&#1084;&#1080;%20&#1111;&#1111;%20&#1094;&#1080;&#1074;&#1110;&#1083;&#1100;&#1085;&#1086;&#1111;%20&#1076;&#1110;&#1108;&#1079;&#1076;&#1072;&#1090;&#1085;&#1086;&#1089;&#1090;&#1110;" TargetMode="External"/><Relationship Id="rId49" Type="http://schemas.openxmlformats.org/officeDocument/2006/relationships/hyperlink" Target="http://zakon3.rada.gov.ua/laws/show/1618-15/paran8296" TargetMode="External"/><Relationship Id="rId57" Type="http://schemas.openxmlformats.org/officeDocument/2006/relationships/hyperlink" Target="http://zakon3.rada.gov.ua/laws/show/435-15/page2" TargetMode="External"/><Relationship Id="rId106" Type="http://schemas.openxmlformats.org/officeDocument/2006/relationships/hyperlink" Target="http://zakon0.rada.gov.ua/laws/show/z0387-99" TargetMode="External"/><Relationship Id="rId114" Type="http://schemas.openxmlformats.org/officeDocument/2006/relationships/hyperlink" Target="http://zakon5.rada.gov.ua/laws/show/z1566-05" TargetMode="External"/><Relationship Id="rId119" Type="http://schemas.openxmlformats.org/officeDocument/2006/relationships/hyperlink" Target="http://zakon5.rada.gov.ua/laws/show/v0106500-17/paran84" TargetMode="External"/><Relationship Id="rId127" Type="http://schemas.openxmlformats.org/officeDocument/2006/relationships/theme" Target="theme/theme1.xml"/><Relationship Id="rId10" Type="http://schemas.openxmlformats.org/officeDocument/2006/relationships/hyperlink" Target="http://zakon3.rada.gov.ua/laws/show/z0387-99" TargetMode="External"/><Relationship Id="rId31" Type="http://schemas.openxmlformats.org/officeDocument/2006/relationships/hyperlink" Target="http://zakon3.rada.gov.ua/laws/show/435-15/page" TargetMode="External"/><Relationship Id="rId44" Type="http://schemas.openxmlformats.org/officeDocument/2006/relationships/hyperlink" Target="http://zakon3.rada.gov.ua/laws/show/435-15/paran1262" TargetMode="External"/><Relationship Id="rId52" Type="http://schemas.openxmlformats.org/officeDocument/2006/relationships/hyperlink" Target="http://zakon2.rada.gov.ua/laws/show/435-15/page2" TargetMode="External"/><Relationship Id="rId60" Type="http://schemas.openxmlformats.org/officeDocument/2006/relationships/hyperlink" Target="http://zakon2.rada.gov.ua/laws/show/435-15/page2" TargetMode="External"/><Relationship Id="rId65" Type="http://schemas.openxmlformats.org/officeDocument/2006/relationships/hyperlink" Target="http://zakon2.rada.gov.ua/laws/show/2205-19" TargetMode="External"/><Relationship Id="rId73" Type="http://schemas.openxmlformats.org/officeDocument/2006/relationships/hyperlink" Target="http://zakon2.rada.gov.ua/laws/show/435-15/page2" TargetMode="External"/><Relationship Id="rId78" Type="http://schemas.openxmlformats.org/officeDocument/2006/relationships/hyperlink" Target="http://zakon2.rada.gov.ua/laws/show/1618-15/paran8290" TargetMode="External"/><Relationship Id="rId81" Type="http://schemas.openxmlformats.org/officeDocument/2006/relationships/hyperlink" Target="http://zakon2.rada.gov.ua/laws/show/435-15/paran1332" TargetMode="External"/><Relationship Id="rId86" Type="http://schemas.openxmlformats.org/officeDocument/2006/relationships/hyperlink" Target="http://zakon3.rada.gov.ua/laws/show/435-15/paran364" TargetMode="External"/><Relationship Id="rId94" Type="http://schemas.openxmlformats.org/officeDocument/2006/relationships/hyperlink" Target="http://zakon0.rada.gov.ua/laws/show/z0387-99" TargetMode="External"/><Relationship Id="rId99" Type="http://schemas.openxmlformats.org/officeDocument/2006/relationships/hyperlink" Target="http://zakon3.rada.gov.ua/laws/show/435-15/paran5710" TargetMode="External"/><Relationship Id="rId101" Type="http://schemas.openxmlformats.org/officeDocument/2006/relationships/hyperlink" Target="http://zakon3.rada.gov.ua/laws/show/5464-10/parao376" TargetMode="External"/><Relationship Id="rId122" Type="http://schemas.openxmlformats.org/officeDocument/2006/relationships/hyperlink" Target="http://zakon5.rada.gov.ua/laws/show/z1172-03/page3" TargetMode="External"/><Relationship Id="rId4" Type="http://schemas.openxmlformats.org/officeDocument/2006/relationships/webSettings" Target="webSettings.xml"/><Relationship Id="rId9" Type="http://schemas.openxmlformats.org/officeDocument/2006/relationships/hyperlink" Target="http://zakon0.rada.gov.ua/laws/show/280/97-%D0%B2%D1%80/paran925" TargetMode="External"/><Relationship Id="rId13" Type="http://schemas.openxmlformats.org/officeDocument/2006/relationships/hyperlink" Target="http://zakon2.rada.gov.ua/laws/show/1618-15/paran8290" TargetMode="External"/><Relationship Id="rId18" Type="http://schemas.openxmlformats.org/officeDocument/2006/relationships/hyperlink" Target="http://zakon2.rada.gov.ua/laws/show/1618-15/paran8290" TargetMode="External"/><Relationship Id="rId39" Type="http://schemas.openxmlformats.org/officeDocument/2006/relationships/hyperlink" Target="http://zakon2.rada.gov.ua/laws/show/1618-15/paran8290" TargetMode="External"/><Relationship Id="rId109" Type="http://schemas.openxmlformats.org/officeDocument/2006/relationships/hyperlink" Target="http://zakon2.rada.gov.ua/laws/show/2341-14/paran1107" TargetMode="External"/><Relationship Id="rId34" Type="http://schemas.openxmlformats.org/officeDocument/2006/relationships/hyperlink" Target="http://zakon3.rada.gov.ua/laws/show/435-15/page" TargetMode="External"/><Relationship Id="rId50" Type="http://schemas.openxmlformats.org/officeDocument/2006/relationships/hyperlink" Target="http://zakon3.rada.gov.ua/laws/show/1618-15/paran8296" TargetMode="External"/><Relationship Id="rId55" Type="http://schemas.openxmlformats.org/officeDocument/2006/relationships/hyperlink" Target="http://zakon2.rada.gov.ua/laws/show/1618-15/paran8296" TargetMode="External"/><Relationship Id="rId76" Type="http://schemas.openxmlformats.org/officeDocument/2006/relationships/hyperlink" Target="file://C:\Documents%20and%20Settings\&#1040;&#1076;&#1084;&#1080;&#1085;&#1080;&#1089;&#1090;&#1088;&#1072;&#1090;&#1086;&#1088;\Documents%20and%20Settings\10073\Local%20Settings\Temporary%20Internet%20Files\Content.IE5\6RIJMTUJ\&#1086;&#1073;&#1084;&#1077;&#1078;&#1077;&#1085;&#1085;&#1103;%20&#1094;&#1080;&#1074;&#1110;&#1083;&#1100;&#1085;&#1086;&#1111;%20&#1076;&#1110;&#1108;&#1079;&#1076;&#1072;&#1090;&#1085;&#1086;&#1089;&#1090;&#1110;%20&#1092;&#1110;&#1079;&#1080;&#1095;&#1085;&#1086;&#1111;%20&#1086;&#1089;&#1086;&#1073;&#1080;,%20&#1074;&#1080;&#1079;&#1085;&#1072;&#1085;&#1085;&#1103;%20&#1092;&#1110;&#1079;&#1080;&#1095;&#1085;&#1086;&#1111;%20&#1086;&#1089;&#1086;&#1073;&#1080;%20&#1085;&#1077;&#1076;&#1110;&#1108;&#1079;&#1076;&#1072;&#1090;&#1085;&#1086;&#1102;%20&#1090;&#1072;%20&#1087;&#1086;&#1085;&#1086;&#1074;&#1083;&#1077;&#1085;&#1085;&#1103;%20&#1094;&#1080;&#1074;&#1110;&#1083;&#1100;&#1085;&#1086;&#1111;%20&#1076;&#1110;&#1108;&#1079;&#1076;&#1072;&#1090;&#1085;&#1086;&#1089;&#1090;&#1110;%20&#1092;&#1110;&#1079;&#1080;&#1095;&#1085;&#1086;&#1111;%20&#1086;&#1089;&#1086;&#1073;&#1080;" TargetMode="External"/><Relationship Id="rId97" Type="http://schemas.openxmlformats.org/officeDocument/2006/relationships/hyperlink" Target="http://zakon2.rada.gov.ua/laws/show/435-15/page2" TargetMode="External"/><Relationship Id="rId104" Type="http://schemas.openxmlformats.org/officeDocument/2006/relationships/hyperlink" Target="http://zakon2.rada.gov.ua/laws/show/435-15/page2" TargetMode="External"/><Relationship Id="rId120" Type="http://schemas.openxmlformats.org/officeDocument/2006/relationships/hyperlink" Target="http://zakon5.rada.gov.ua/laws/show/z1172-03/page3" TargetMode="External"/><Relationship Id="rId125" Type="http://schemas.openxmlformats.org/officeDocument/2006/relationships/footer" Target="footer1.xml"/><Relationship Id="rId7" Type="http://schemas.openxmlformats.org/officeDocument/2006/relationships/hyperlink" Target="file://C:\Documents%20and%20Settings\&#1040;&#1076;&#1084;&#1080;&#1085;&#1080;&#1089;&#1090;&#1088;&#1072;&#1090;&#1086;&#1088;\Documents%20and%20Settings\10073\Local%20Settings\Temporary%20Internet%20Files\Content.IE5\6RIJMTUJ\&#1086;&#1073;&#1084;&#1077;&#1078;&#1077;&#1085;&#1085;&#1103;%20&#1094;&#1080;&#1074;&#1110;&#1083;&#1100;&#1085;&#1086;&#1111;%20&#1076;&#1110;&#1108;&#1079;&#1076;&#1072;&#1090;&#1085;&#1086;&#1089;&#1090;&#1110;%20&#1092;&#1110;&#1079;&#1080;&#1095;&#1085;&#1086;&#1111;%20&#1086;&#1089;&#1086;&#1073;&#1080;,%20&#1074;&#1080;&#1079;&#1085;&#1072;&#1085;&#1085;&#1103;%20&#1092;&#1110;&#1079;&#1080;&#1095;&#1085;&#1086;&#1111;%20&#1086;&#1089;&#1086;&#1073;&#1080;%20&#1085;&#1077;&#1076;&#1110;&#1108;&#1079;&#1076;&#1072;&#1090;&#1085;&#1086;&#1102;%20&#1090;&#1072;%20&#1087;&#1086;&#1085;&#1086;&#1074;&#1083;&#1077;&#1085;&#1085;&#1103;%20&#1094;&#1080;&#1074;&#1110;&#1083;&#1100;&#1085;&#1086;&#1111;%20&#1076;&#1110;&#1108;&#1079;&#1076;&#1072;&#1090;&#1085;&#1086;&#1089;&#1090;&#1110;%20&#1092;&#1110;&#1079;&#1080;&#1095;&#1085;&#1086;&#1111;%20&#1086;&#1089;&#1086;&#1073;&#1080;" TargetMode="External"/><Relationship Id="rId71" Type="http://schemas.openxmlformats.org/officeDocument/2006/relationships/hyperlink" Target="http://zakon3.rada.gov.ua/laws/show/435-15/paran364" TargetMode="External"/><Relationship Id="rId92" Type="http://schemas.openxmlformats.org/officeDocument/2006/relationships/hyperlink" Target="http://zakon3.rada.gov.ua/laws/show/435-15/paran364" TargetMode="External"/><Relationship Id="rId2" Type="http://schemas.openxmlformats.org/officeDocument/2006/relationships/styles" Target="styles.xml"/><Relationship Id="rId29" Type="http://schemas.openxmlformats.org/officeDocument/2006/relationships/hyperlink" Target="http://zakon2.rada.gov.ua/laws/show/1618-15/paran8296" TargetMode="External"/><Relationship Id="rId24" Type="http://schemas.openxmlformats.org/officeDocument/2006/relationships/hyperlink" Target="http://zakon2.rada.gov.ua/laws/show/1618-15/paran8296" TargetMode="External"/><Relationship Id="rId40" Type="http://schemas.openxmlformats.org/officeDocument/2006/relationships/hyperlink" Target="http://zakon3.rada.gov.ua/laws/show/435-15/page" TargetMode="External"/><Relationship Id="rId45" Type="http://schemas.openxmlformats.org/officeDocument/2006/relationships/hyperlink" Target="http://zakon3.rada.gov.ua/laws/show/435-15/paran1262" TargetMode="External"/><Relationship Id="rId66" Type="http://schemas.openxmlformats.org/officeDocument/2006/relationships/hyperlink" Target="http://zakon3.rada.gov.ua/laws/show/2229-19" TargetMode="External"/><Relationship Id="rId87" Type="http://schemas.openxmlformats.org/officeDocument/2006/relationships/hyperlink" Target="http://zakon3.rada.gov.ua/laws/show/435-15/paran364" TargetMode="External"/><Relationship Id="rId110" Type="http://schemas.openxmlformats.org/officeDocument/2006/relationships/hyperlink" Target="http://zakon2.rada.gov.ua/laws/show/2341-14/paran1107" TargetMode="External"/><Relationship Id="rId115" Type="http://schemas.openxmlformats.org/officeDocument/2006/relationships/hyperlink" Target="http://zakon5.rada.gov.ua/laws/show/1058-15" TargetMode="External"/><Relationship Id="rId61" Type="http://schemas.openxmlformats.org/officeDocument/2006/relationships/hyperlink" Target="http://zakon2.rada.gov.ua/laws/show/435-15/page2" TargetMode="External"/><Relationship Id="rId82" Type="http://schemas.openxmlformats.org/officeDocument/2006/relationships/hyperlink" Target="http://zakon2.rada.gov.ua/laws/show/435-15/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6885</Words>
  <Characters>39246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46039</CharactersWithSpaces>
  <SharedDoc>false</SharedDoc>
  <HLinks>
    <vt:vector size="588" baseType="variant">
      <vt:variant>
        <vt:i4>458752</vt:i4>
      </vt:variant>
      <vt:variant>
        <vt:i4>291</vt:i4>
      </vt:variant>
      <vt:variant>
        <vt:i4>0</vt:i4>
      </vt:variant>
      <vt:variant>
        <vt:i4>5</vt:i4>
      </vt:variant>
      <vt:variant>
        <vt:lpwstr>http://zakon3.rada.gov.ua/laws/show/1489-14/page2</vt:lpwstr>
      </vt:variant>
      <vt:variant>
        <vt:lpwstr/>
      </vt:variant>
      <vt:variant>
        <vt:i4>4587569</vt:i4>
      </vt:variant>
      <vt:variant>
        <vt:i4>288</vt:i4>
      </vt:variant>
      <vt:variant>
        <vt:i4>0</vt:i4>
      </vt:variant>
      <vt:variant>
        <vt:i4>5</vt:i4>
      </vt:variant>
      <vt:variant>
        <vt:lpwstr>http://zakon0.rada.gov.ua/laws/show/995_905</vt:lpwstr>
      </vt:variant>
      <vt:variant>
        <vt:lpwstr/>
      </vt:variant>
      <vt:variant>
        <vt:i4>589902</vt:i4>
      </vt:variant>
      <vt:variant>
        <vt:i4>285</vt:i4>
      </vt:variant>
      <vt:variant>
        <vt:i4>0</vt:i4>
      </vt:variant>
      <vt:variant>
        <vt:i4>5</vt:i4>
      </vt:variant>
      <vt:variant>
        <vt:lpwstr>http://zakon2.rada.gov.ua/laws/show/z0466-02</vt:lpwstr>
      </vt:variant>
      <vt:variant>
        <vt:lpwstr/>
      </vt:variant>
      <vt:variant>
        <vt:i4>7077943</vt:i4>
      </vt:variant>
      <vt:variant>
        <vt:i4>282</vt:i4>
      </vt:variant>
      <vt:variant>
        <vt:i4>0</vt:i4>
      </vt:variant>
      <vt:variant>
        <vt:i4>5</vt:i4>
      </vt:variant>
      <vt:variant>
        <vt:lpwstr>http://zakon5.rada.gov.ua/laws/show/z0895-14/paran11</vt:lpwstr>
      </vt:variant>
      <vt:variant>
        <vt:lpwstr>n11</vt:lpwstr>
      </vt:variant>
      <vt:variant>
        <vt:i4>983112</vt:i4>
      </vt:variant>
      <vt:variant>
        <vt:i4>279</vt:i4>
      </vt:variant>
      <vt:variant>
        <vt:i4>0</vt:i4>
      </vt:variant>
      <vt:variant>
        <vt:i4>5</vt:i4>
      </vt:variant>
      <vt:variant>
        <vt:lpwstr>http://zakon5.rada.gov.ua/laws/show/z1566-05</vt:lpwstr>
      </vt:variant>
      <vt:variant>
        <vt:lpwstr/>
      </vt:variant>
      <vt:variant>
        <vt:i4>2687016</vt:i4>
      </vt:variant>
      <vt:variant>
        <vt:i4>276</vt:i4>
      </vt:variant>
      <vt:variant>
        <vt:i4>0</vt:i4>
      </vt:variant>
      <vt:variant>
        <vt:i4>5</vt:i4>
      </vt:variant>
      <vt:variant>
        <vt:lpwstr>http://zakon5.rada.gov.ua/laws/show/1058-15</vt:lpwstr>
      </vt:variant>
      <vt:variant>
        <vt:lpwstr/>
      </vt:variant>
      <vt:variant>
        <vt:i4>983112</vt:i4>
      </vt:variant>
      <vt:variant>
        <vt:i4>273</vt:i4>
      </vt:variant>
      <vt:variant>
        <vt:i4>0</vt:i4>
      </vt:variant>
      <vt:variant>
        <vt:i4>5</vt:i4>
      </vt:variant>
      <vt:variant>
        <vt:lpwstr>http://zakon5.rada.gov.ua/laws/show/z1566-05</vt:lpwstr>
      </vt:variant>
      <vt:variant>
        <vt:lpwstr/>
      </vt:variant>
      <vt:variant>
        <vt:i4>1966109</vt:i4>
      </vt:variant>
      <vt:variant>
        <vt:i4>270</vt:i4>
      </vt:variant>
      <vt:variant>
        <vt:i4>0</vt:i4>
      </vt:variant>
      <vt:variant>
        <vt:i4>5</vt:i4>
      </vt:variant>
      <vt:variant>
        <vt:lpwstr>http://zakon2.rada.gov.ua/laws/show/435-15/page2</vt:lpwstr>
      </vt:variant>
      <vt:variant>
        <vt:lpwstr/>
      </vt:variant>
      <vt:variant>
        <vt:i4>6684787</vt:i4>
      </vt:variant>
      <vt:variant>
        <vt:i4>267</vt:i4>
      </vt:variant>
      <vt:variant>
        <vt:i4>0</vt:i4>
      </vt:variant>
      <vt:variant>
        <vt:i4>5</vt:i4>
      </vt:variant>
      <vt:variant>
        <vt:lpwstr>http://zakon3.rada.gov.ua/laws/show/435-15/paran364</vt:lpwstr>
      </vt:variant>
      <vt:variant>
        <vt:lpwstr>n364</vt:lpwstr>
      </vt:variant>
      <vt:variant>
        <vt:i4>786499</vt:i4>
      </vt:variant>
      <vt:variant>
        <vt:i4>264</vt:i4>
      </vt:variant>
      <vt:variant>
        <vt:i4>0</vt:i4>
      </vt:variant>
      <vt:variant>
        <vt:i4>5</vt:i4>
      </vt:variant>
      <vt:variant>
        <vt:lpwstr>http://zakon0.rada.gov.ua/laws/show/z0387-99</vt:lpwstr>
      </vt:variant>
      <vt:variant>
        <vt:lpwstr/>
      </vt:variant>
      <vt:variant>
        <vt:i4>786459</vt:i4>
      </vt:variant>
      <vt:variant>
        <vt:i4>261</vt:i4>
      </vt:variant>
      <vt:variant>
        <vt:i4>0</vt:i4>
      </vt:variant>
      <vt:variant>
        <vt:i4>5</vt:i4>
      </vt:variant>
      <vt:variant>
        <vt:lpwstr>http://zakon2.rada.gov.ua/laws/show/2341-14/paran1107</vt:lpwstr>
      </vt:variant>
      <vt:variant>
        <vt:lpwstr>n1107</vt:lpwstr>
      </vt:variant>
      <vt:variant>
        <vt:i4>786459</vt:i4>
      </vt:variant>
      <vt:variant>
        <vt:i4>258</vt:i4>
      </vt:variant>
      <vt:variant>
        <vt:i4>0</vt:i4>
      </vt:variant>
      <vt:variant>
        <vt:i4>5</vt:i4>
      </vt:variant>
      <vt:variant>
        <vt:lpwstr>http://zakon2.rada.gov.ua/laws/show/2341-14/paran1107</vt:lpwstr>
      </vt:variant>
      <vt:variant>
        <vt:lpwstr>n1107</vt:lpwstr>
      </vt:variant>
      <vt:variant>
        <vt:i4>786499</vt:i4>
      </vt:variant>
      <vt:variant>
        <vt:i4>255</vt:i4>
      </vt:variant>
      <vt:variant>
        <vt:i4>0</vt:i4>
      </vt:variant>
      <vt:variant>
        <vt:i4>5</vt:i4>
      </vt:variant>
      <vt:variant>
        <vt:lpwstr>http://zakon0.rada.gov.ua/laws/show/z0387-99</vt:lpwstr>
      </vt:variant>
      <vt:variant>
        <vt:lpwstr/>
      </vt:variant>
      <vt:variant>
        <vt:i4>786499</vt:i4>
      </vt:variant>
      <vt:variant>
        <vt:i4>252</vt:i4>
      </vt:variant>
      <vt:variant>
        <vt:i4>0</vt:i4>
      </vt:variant>
      <vt:variant>
        <vt:i4>5</vt:i4>
      </vt:variant>
      <vt:variant>
        <vt:lpwstr>http://zakon0.rada.gov.ua/laws/show/z0387-99</vt:lpwstr>
      </vt:variant>
      <vt:variant>
        <vt:lpwstr/>
      </vt:variant>
      <vt:variant>
        <vt:i4>786499</vt:i4>
      </vt:variant>
      <vt:variant>
        <vt:i4>249</vt:i4>
      </vt:variant>
      <vt:variant>
        <vt:i4>0</vt:i4>
      </vt:variant>
      <vt:variant>
        <vt:i4>5</vt:i4>
      </vt:variant>
      <vt:variant>
        <vt:lpwstr>http://zakon0.rada.gov.ua/laws/show/z0387-99</vt:lpwstr>
      </vt:variant>
      <vt:variant>
        <vt:lpwstr/>
      </vt:variant>
      <vt:variant>
        <vt:i4>7929958</vt:i4>
      </vt:variant>
      <vt:variant>
        <vt:i4>246</vt:i4>
      </vt:variant>
      <vt:variant>
        <vt:i4>0</vt:i4>
      </vt:variant>
      <vt:variant>
        <vt:i4>5</vt:i4>
      </vt:variant>
      <vt:variant>
        <vt:lpwstr>http://zakon3.rada.gov.ua/laws/show/957-2016-%D0%BF</vt:lpwstr>
      </vt:variant>
      <vt:variant>
        <vt:lpwstr/>
      </vt:variant>
      <vt:variant>
        <vt:i4>1966109</vt:i4>
      </vt:variant>
      <vt:variant>
        <vt:i4>243</vt:i4>
      </vt:variant>
      <vt:variant>
        <vt:i4>0</vt:i4>
      </vt:variant>
      <vt:variant>
        <vt:i4>5</vt:i4>
      </vt:variant>
      <vt:variant>
        <vt:lpwstr>http://zakon2.rada.gov.ua/laws/show/435-15/page2</vt:lpwstr>
      </vt:variant>
      <vt:variant>
        <vt:lpwstr/>
      </vt:variant>
      <vt:variant>
        <vt:i4>1966109</vt:i4>
      </vt:variant>
      <vt:variant>
        <vt:i4>240</vt:i4>
      </vt:variant>
      <vt:variant>
        <vt:i4>0</vt:i4>
      </vt:variant>
      <vt:variant>
        <vt:i4>5</vt:i4>
      </vt:variant>
      <vt:variant>
        <vt:lpwstr>http://zakon2.rada.gov.ua/laws/show/435-15/page2</vt:lpwstr>
      </vt:variant>
      <vt:variant>
        <vt:lpwstr/>
      </vt:variant>
      <vt:variant>
        <vt:i4>1900561</vt:i4>
      </vt:variant>
      <vt:variant>
        <vt:i4>237</vt:i4>
      </vt:variant>
      <vt:variant>
        <vt:i4>0</vt:i4>
      </vt:variant>
      <vt:variant>
        <vt:i4>5</vt:i4>
      </vt:variant>
      <vt:variant>
        <vt:lpwstr>http://zakon2.rada.gov.ua/laws/show/875-12/page2</vt:lpwstr>
      </vt:variant>
      <vt:variant>
        <vt:lpwstr/>
      </vt:variant>
      <vt:variant>
        <vt:i4>917531</vt:i4>
      </vt:variant>
      <vt:variant>
        <vt:i4>234</vt:i4>
      </vt:variant>
      <vt:variant>
        <vt:i4>0</vt:i4>
      </vt:variant>
      <vt:variant>
        <vt:i4>5</vt:i4>
      </vt:variant>
      <vt:variant>
        <vt:lpwstr>http://zakon3.rada.gov.ua/laws/show/5464-10/parao376</vt:lpwstr>
      </vt:variant>
      <vt:variant>
        <vt:lpwstr>o376</vt:lpwstr>
      </vt:variant>
      <vt:variant>
        <vt:i4>5505093</vt:i4>
      </vt:variant>
      <vt:variant>
        <vt:i4>231</vt:i4>
      </vt:variant>
      <vt:variant>
        <vt:i4>0</vt:i4>
      </vt:variant>
      <vt:variant>
        <vt:i4>5</vt:i4>
      </vt:variant>
      <vt:variant>
        <vt:lpwstr>http://zakon3.rada.gov.ua/laws/show/435-15/paran5710</vt:lpwstr>
      </vt:variant>
      <vt:variant>
        <vt:lpwstr>n5710</vt:lpwstr>
      </vt:variant>
      <vt:variant>
        <vt:i4>5505093</vt:i4>
      </vt:variant>
      <vt:variant>
        <vt:i4>228</vt:i4>
      </vt:variant>
      <vt:variant>
        <vt:i4>0</vt:i4>
      </vt:variant>
      <vt:variant>
        <vt:i4>5</vt:i4>
      </vt:variant>
      <vt:variant>
        <vt:lpwstr>http://zakon3.rada.gov.ua/laws/show/435-15/paran5710</vt:lpwstr>
      </vt:variant>
      <vt:variant>
        <vt:lpwstr>n5710</vt:lpwstr>
      </vt:variant>
      <vt:variant>
        <vt:i4>5505093</vt:i4>
      </vt:variant>
      <vt:variant>
        <vt:i4>225</vt:i4>
      </vt:variant>
      <vt:variant>
        <vt:i4>0</vt:i4>
      </vt:variant>
      <vt:variant>
        <vt:i4>5</vt:i4>
      </vt:variant>
      <vt:variant>
        <vt:lpwstr>http://zakon3.rada.gov.ua/laws/show/435-15/paran5710</vt:lpwstr>
      </vt:variant>
      <vt:variant>
        <vt:lpwstr>n5710</vt:lpwstr>
      </vt:variant>
      <vt:variant>
        <vt:i4>1966109</vt:i4>
      </vt:variant>
      <vt:variant>
        <vt:i4>222</vt:i4>
      </vt:variant>
      <vt:variant>
        <vt:i4>0</vt:i4>
      </vt:variant>
      <vt:variant>
        <vt:i4>5</vt:i4>
      </vt:variant>
      <vt:variant>
        <vt:lpwstr>http://zakon2.rada.gov.ua/laws/show/435-15/page2</vt:lpwstr>
      </vt:variant>
      <vt:variant>
        <vt:lpwstr/>
      </vt:variant>
      <vt:variant>
        <vt:i4>1966109</vt:i4>
      </vt:variant>
      <vt:variant>
        <vt:i4>219</vt:i4>
      </vt:variant>
      <vt:variant>
        <vt:i4>0</vt:i4>
      </vt:variant>
      <vt:variant>
        <vt:i4>5</vt:i4>
      </vt:variant>
      <vt:variant>
        <vt:lpwstr>http://zakon2.rada.gov.ua/laws/show/435-15/page2</vt:lpwstr>
      </vt:variant>
      <vt:variant>
        <vt:lpwstr/>
      </vt:variant>
      <vt:variant>
        <vt:i4>1966109</vt:i4>
      </vt:variant>
      <vt:variant>
        <vt:i4>216</vt:i4>
      </vt:variant>
      <vt:variant>
        <vt:i4>0</vt:i4>
      </vt:variant>
      <vt:variant>
        <vt:i4>5</vt:i4>
      </vt:variant>
      <vt:variant>
        <vt:lpwstr>http://zakon2.rada.gov.ua/laws/show/435-15/page2</vt:lpwstr>
      </vt:variant>
      <vt:variant>
        <vt:lpwstr/>
      </vt:variant>
      <vt:variant>
        <vt:i4>786499</vt:i4>
      </vt:variant>
      <vt:variant>
        <vt:i4>213</vt:i4>
      </vt:variant>
      <vt:variant>
        <vt:i4>0</vt:i4>
      </vt:variant>
      <vt:variant>
        <vt:i4>5</vt:i4>
      </vt:variant>
      <vt:variant>
        <vt:lpwstr>http://zakon0.rada.gov.ua/laws/show/z0387-99</vt:lpwstr>
      </vt:variant>
      <vt:variant>
        <vt:lpwstr/>
      </vt:variant>
      <vt:variant>
        <vt:i4>1114137</vt:i4>
      </vt:variant>
      <vt:variant>
        <vt:i4>210</vt:i4>
      </vt:variant>
      <vt:variant>
        <vt:i4>0</vt:i4>
      </vt:variant>
      <vt:variant>
        <vt:i4>5</vt:i4>
      </vt:variant>
      <vt:variant>
        <vt:lpwstr>http://zakon3.rada.gov.ua/laws/show/z0387-99?nreg=z0387-99&amp;find=1&amp;text=%E6%E8%F2%EB&amp;x=0&amp;y=0</vt:lpwstr>
      </vt:variant>
      <vt:variant>
        <vt:lpwstr>w14</vt:lpwstr>
      </vt:variant>
      <vt:variant>
        <vt:i4>6029387</vt:i4>
      </vt:variant>
      <vt:variant>
        <vt:i4>207</vt:i4>
      </vt:variant>
      <vt:variant>
        <vt:i4>0</vt:i4>
      </vt:variant>
      <vt:variant>
        <vt:i4>5</vt:i4>
      </vt:variant>
      <vt:variant>
        <vt:lpwstr>http://zakon3.rada.gov.ua/laws/show/435-15/paran4816</vt:lpwstr>
      </vt:variant>
      <vt:variant>
        <vt:lpwstr>n4816</vt:lpwstr>
      </vt:variant>
      <vt:variant>
        <vt:i4>6684787</vt:i4>
      </vt:variant>
      <vt:variant>
        <vt:i4>204</vt:i4>
      </vt:variant>
      <vt:variant>
        <vt:i4>0</vt:i4>
      </vt:variant>
      <vt:variant>
        <vt:i4>5</vt:i4>
      </vt:variant>
      <vt:variant>
        <vt:lpwstr>http://zakon3.rada.gov.ua/laws/show/435-15/paran364</vt:lpwstr>
      </vt:variant>
      <vt:variant>
        <vt:lpwstr>n364</vt:lpwstr>
      </vt:variant>
      <vt:variant>
        <vt:i4>5242947</vt:i4>
      </vt:variant>
      <vt:variant>
        <vt:i4>201</vt:i4>
      </vt:variant>
      <vt:variant>
        <vt:i4>0</vt:i4>
      </vt:variant>
      <vt:variant>
        <vt:i4>5</vt:i4>
      </vt:variant>
      <vt:variant>
        <vt:lpwstr>http://zakon3.rada.gov.ua/laws/show/435-15/paran1262</vt:lpwstr>
      </vt:variant>
      <vt:variant>
        <vt:lpwstr>n1262</vt:lpwstr>
      </vt:variant>
      <vt:variant>
        <vt:i4>6553725</vt:i4>
      </vt:variant>
      <vt:variant>
        <vt:i4>198</vt:i4>
      </vt:variant>
      <vt:variant>
        <vt:i4>0</vt:i4>
      </vt:variant>
      <vt:variant>
        <vt:i4>5</vt:i4>
      </vt:variant>
      <vt:variant>
        <vt:lpwstr>http://zakon3.rada.gov.ua/laws/show/435-15/paran388</vt:lpwstr>
      </vt:variant>
      <vt:variant>
        <vt:lpwstr>n388</vt:lpwstr>
      </vt:variant>
      <vt:variant>
        <vt:i4>1966109</vt:i4>
      </vt:variant>
      <vt:variant>
        <vt:i4>195</vt:i4>
      </vt:variant>
      <vt:variant>
        <vt:i4>0</vt:i4>
      </vt:variant>
      <vt:variant>
        <vt:i4>5</vt:i4>
      </vt:variant>
      <vt:variant>
        <vt:lpwstr>http://zakon2.rada.gov.ua/laws/show/435-15/page2</vt:lpwstr>
      </vt:variant>
      <vt:variant>
        <vt:lpwstr/>
      </vt:variant>
      <vt:variant>
        <vt:i4>6684787</vt:i4>
      </vt:variant>
      <vt:variant>
        <vt:i4>192</vt:i4>
      </vt:variant>
      <vt:variant>
        <vt:i4>0</vt:i4>
      </vt:variant>
      <vt:variant>
        <vt:i4>5</vt:i4>
      </vt:variant>
      <vt:variant>
        <vt:lpwstr>http://zakon3.rada.gov.ua/laws/show/435-15/paran364</vt:lpwstr>
      </vt:variant>
      <vt:variant>
        <vt:lpwstr>n364</vt:lpwstr>
      </vt:variant>
      <vt:variant>
        <vt:i4>6684787</vt:i4>
      </vt:variant>
      <vt:variant>
        <vt:i4>189</vt:i4>
      </vt:variant>
      <vt:variant>
        <vt:i4>0</vt:i4>
      </vt:variant>
      <vt:variant>
        <vt:i4>5</vt:i4>
      </vt:variant>
      <vt:variant>
        <vt:lpwstr>http://zakon3.rada.gov.ua/laws/show/435-15/paran364</vt:lpwstr>
      </vt:variant>
      <vt:variant>
        <vt:lpwstr>n364</vt:lpwstr>
      </vt:variant>
      <vt:variant>
        <vt:i4>6684787</vt:i4>
      </vt:variant>
      <vt:variant>
        <vt:i4>186</vt:i4>
      </vt:variant>
      <vt:variant>
        <vt:i4>0</vt:i4>
      </vt:variant>
      <vt:variant>
        <vt:i4>5</vt:i4>
      </vt:variant>
      <vt:variant>
        <vt:lpwstr>http://zakon3.rada.gov.ua/laws/show/435-15/paran364</vt:lpwstr>
      </vt:variant>
      <vt:variant>
        <vt:lpwstr>n364</vt:lpwstr>
      </vt:variant>
      <vt:variant>
        <vt:i4>29</vt:i4>
      </vt:variant>
      <vt:variant>
        <vt:i4>183</vt:i4>
      </vt:variant>
      <vt:variant>
        <vt:i4>0</vt:i4>
      </vt:variant>
      <vt:variant>
        <vt:i4>5</vt:i4>
      </vt:variant>
      <vt:variant>
        <vt:lpwstr>http://zakon3.rada.gov.ua/laws/show/1618-15/paran8296</vt:lpwstr>
      </vt:variant>
      <vt:variant>
        <vt:lpwstr>n8296</vt:lpwstr>
      </vt:variant>
      <vt:variant>
        <vt:i4>1966109</vt:i4>
      </vt:variant>
      <vt:variant>
        <vt:i4>180</vt:i4>
      </vt:variant>
      <vt:variant>
        <vt:i4>0</vt:i4>
      </vt:variant>
      <vt:variant>
        <vt:i4>5</vt:i4>
      </vt:variant>
      <vt:variant>
        <vt:lpwstr>http://zakon2.rada.gov.ua/laws/show/435-15/page2</vt:lpwstr>
      </vt:variant>
      <vt:variant>
        <vt:lpwstr/>
      </vt:variant>
      <vt:variant>
        <vt:i4>1966109</vt:i4>
      </vt:variant>
      <vt:variant>
        <vt:i4>177</vt:i4>
      </vt:variant>
      <vt:variant>
        <vt:i4>0</vt:i4>
      </vt:variant>
      <vt:variant>
        <vt:i4>5</vt:i4>
      </vt:variant>
      <vt:variant>
        <vt:lpwstr>http://zakon2.rada.gov.ua/laws/show/435-15/page2</vt:lpwstr>
      </vt:variant>
      <vt:variant>
        <vt:lpwstr/>
      </vt:variant>
      <vt:variant>
        <vt:i4>1966109</vt:i4>
      </vt:variant>
      <vt:variant>
        <vt:i4>174</vt:i4>
      </vt:variant>
      <vt:variant>
        <vt:i4>0</vt:i4>
      </vt:variant>
      <vt:variant>
        <vt:i4>5</vt:i4>
      </vt:variant>
      <vt:variant>
        <vt:lpwstr>http://zakon2.rada.gov.ua/laws/show/435-15/page2</vt:lpwstr>
      </vt:variant>
      <vt:variant>
        <vt:lpwstr/>
      </vt:variant>
      <vt:variant>
        <vt:i4>5505094</vt:i4>
      </vt:variant>
      <vt:variant>
        <vt:i4>171</vt:i4>
      </vt:variant>
      <vt:variant>
        <vt:i4>0</vt:i4>
      </vt:variant>
      <vt:variant>
        <vt:i4>5</vt:i4>
      </vt:variant>
      <vt:variant>
        <vt:lpwstr>http://zakon2.rada.gov.ua/laws/show/435-15/paran1332</vt:lpwstr>
      </vt:variant>
      <vt:variant>
        <vt:lpwstr>n1332</vt:lpwstr>
      </vt:variant>
      <vt:variant>
        <vt:i4>65631</vt:i4>
      </vt:variant>
      <vt:variant>
        <vt:i4>168</vt:i4>
      </vt:variant>
      <vt:variant>
        <vt:i4>0</vt:i4>
      </vt:variant>
      <vt:variant>
        <vt:i4>5</vt:i4>
      </vt:variant>
      <vt:variant>
        <vt:lpwstr>http://zakon3.rada.gov.ua/laws/show/782-2017-%D1%80/paran17</vt:lpwstr>
      </vt:variant>
      <vt:variant>
        <vt:lpwstr>n17</vt:lpwstr>
      </vt:variant>
      <vt:variant>
        <vt:i4>2556015</vt:i4>
      </vt:variant>
      <vt:variant>
        <vt:i4>165</vt:i4>
      </vt:variant>
      <vt:variant>
        <vt:i4>0</vt:i4>
      </vt:variant>
      <vt:variant>
        <vt:i4>5</vt:i4>
      </vt:variant>
      <vt:variant>
        <vt:lpwstr>http://zakon2.rada.gov.ua/laws/show/523-2014-%D1%80</vt:lpwstr>
      </vt:variant>
      <vt:variant>
        <vt:lpwstr/>
      </vt:variant>
      <vt:variant>
        <vt:i4>28</vt:i4>
      </vt:variant>
      <vt:variant>
        <vt:i4>162</vt:i4>
      </vt:variant>
      <vt:variant>
        <vt:i4>0</vt:i4>
      </vt:variant>
      <vt:variant>
        <vt:i4>5</vt:i4>
      </vt:variant>
      <vt:variant>
        <vt:lpwstr>http://zakon2.rada.gov.ua/laws/show/1618-15/paran8290</vt:lpwstr>
      </vt:variant>
      <vt:variant>
        <vt:lpwstr>n8290</vt:lpwstr>
      </vt:variant>
      <vt:variant>
        <vt:i4>1966109</vt:i4>
      </vt:variant>
      <vt:variant>
        <vt:i4>159</vt:i4>
      </vt:variant>
      <vt:variant>
        <vt:i4>0</vt:i4>
      </vt:variant>
      <vt:variant>
        <vt:i4>5</vt:i4>
      </vt:variant>
      <vt:variant>
        <vt:lpwstr>http://zakon2.rada.gov.ua/laws/show/435-15/page2</vt:lpwstr>
      </vt:variant>
      <vt:variant>
        <vt:lpwstr/>
      </vt:variant>
      <vt:variant>
        <vt:i4>28</vt:i4>
      </vt:variant>
      <vt:variant>
        <vt:i4>156</vt:i4>
      </vt:variant>
      <vt:variant>
        <vt:i4>0</vt:i4>
      </vt:variant>
      <vt:variant>
        <vt:i4>5</vt:i4>
      </vt:variant>
      <vt:variant>
        <vt:lpwstr>http://zakon2.rada.gov.ua/laws/show/1618-15/paran8290</vt:lpwstr>
      </vt:variant>
      <vt:variant>
        <vt:lpwstr>n8290</vt:lpwstr>
      </vt:variant>
      <vt:variant>
        <vt:i4>73531457</vt:i4>
      </vt:variant>
      <vt:variant>
        <vt:i4>153</vt:i4>
      </vt:variant>
      <vt:variant>
        <vt:i4>0</vt:i4>
      </vt:variant>
      <vt:variant>
        <vt:i4>5</vt:i4>
      </vt:variant>
      <vt:variant>
        <vt:lpwstr>../../../../Documents and Settings/10073/Local Settings/Temporary Internet Files/Content.IE5/6RIJMTUJ/обмеження цивільної дієздатності фізичної особи, визнання фізичної особи недієздатною та поновлення цивільної дієздатності фізичної особи</vt:lpwstr>
      </vt:variant>
      <vt:variant>
        <vt:lpwstr/>
      </vt:variant>
      <vt:variant>
        <vt:i4>786499</vt:i4>
      </vt:variant>
      <vt:variant>
        <vt:i4>150</vt:i4>
      </vt:variant>
      <vt:variant>
        <vt:i4>0</vt:i4>
      </vt:variant>
      <vt:variant>
        <vt:i4>5</vt:i4>
      </vt:variant>
      <vt:variant>
        <vt:lpwstr>http://zakon0.rada.gov.ua/laws/show/z0387-99</vt:lpwstr>
      </vt:variant>
      <vt:variant>
        <vt:lpwstr/>
      </vt:variant>
      <vt:variant>
        <vt:i4>1966109</vt:i4>
      </vt:variant>
      <vt:variant>
        <vt:i4>147</vt:i4>
      </vt:variant>
      <vt:variant>
        <vt:i4>0</vt:i4>
      </vt:variant>
      <vt:variant>
        <vt:i4>5</vt:i4>
      </vt:variant>
      <vt:variant>
        <vt:lpwstr>http://zakon2.rada.gov.ua/laws/show/435-15/page2</vt:lpwstr>
      </vt:variant>
      <vt:variant>
        <vt:lpwstr/>
      </vt:variant>
      <vt:variant>
        <vt:i4>1966109</vt:i4>
      </vt:variant>
      <vt:variant>
        <vt:i4>144</vt:i4>
      </vt:variant>
      <vt:variant>
        <vt:i4>0</vt:i4>
      </vt:variant>
      <vt:variant>
        <vt:i4>5</vt:i4>
      </vt:variant>
      <vt:variant>
        <vt:lpwstr>http://zakon2.rada.gov.ua/laws/show/435-15/page2</vt:lpwstr>
      </vt:variant>
      <vt:variant>
        <vt:lpwstr/>
      </vt:variant>
      <vt:variant>
        <vt:i4>6684787</vt:i4>
      </vt:variant>
      <vt:variant>
        <vt:i4>141</vt:i4>
      </vt:variant>
      <vt:variant>
        <vt:i4>0</vt:i4>
      </vt:variant>
      <vt:variant>
        <vt:i4>5</vt:i4>
      </vt:variant>
      <vt:variant>
        <vt:lpwstr>http://zakon3.rada.gov.ua/laws/show/435-15/paran364</vt:lpwstr>
      </vt:variant>
      <vt:variant>
        <vt:lpwstr>n364</vt:lpwstr>
      </vt:variant>
      <vt:variant>
        <vt:i4>6684787</vt:i4>
      </vt:variant>
      <vt:variant>
        <vt:i4>138</vt:i4>
      </vt:variant>
      <vt:variant>
        <vt:i4>0</vt:i4>
      </vt:variant>
      <vt:variant>
        <vt:i4>5</vt:i4>
      </vt:variant>
      <vt:variant>
        <vt:lpwstr>http://zakon3.rada.gov.ua/laws/show/435-15/paran364</vt:lpwstr>
      </vt:variant>
      <vt:variant>
        <vt:lpwstr>n364</vt:lpwstr>
      </vt:variant>
      <vt:variant>
        <vt:i4>786499</vt:i4>
      </vt:variant>
      <vt:variant>
        <vt:i4>135</vt:i4>
      </vt:variant>
      <vt:variant>
        <vt:i4>0</vt:i4>
      </vt:variant>
      <vt:variant>
        <vt:i4>5</vt:i4>
      </vt:variant>
      <vt:variant>
        <vt:lpwstr>http://zakon0.rada.gov.ua/laws/show/z0387-99</vt:lpwstr>
      </vt:variant>
      <vt:variant>
        <vt:lpwstr/>
      </vt:variant>
      <vt:variant>
        <vt:i4>786499</vt:i4>
      </vt:variant>
      <vt:variant>
        <vt:i4>132</vt:i4>
      </vt:variant>
      <vt:variant>
        <vt:i4>0</vt:i4>
      </vt:variant>
      <vt:variant>
        <vt:i4>5</vt:i4>
      </vt:variant>
      <vt:variant>
        <vt:lpwstr>http://zakon0.rada.gov.ua/laws/show/z0387-99</vt:lpwstr>
      </vt:variant>
      <vt:variant>
        <vt:lpwstr/>
      </vt:variant>
      <vt:variant>
        <vt:i4>786499</vt:i4>
      </vt:variant>
      <vt:variant>
        <vt:i4>129</vt:i4>
      </vt:variant>
      <vt:variant>
        <vt:i4>0</vt:i4>
      </vt:variant>
      <vt:variant>
        <vt:i4>5</vt:i4>
      </vt:variant>
      <vt:variant>
        <vt:lpwstr>http://zakon0.rada.gov.ua/laws/show/z0387-99</vt:lpwstr>
      </vt:variant>
      <vt:variant>
        <vt:lpwstr/>
      </vt:variant>
      <vt:variant>
        <vt:i4>786499</vt:i4>
      </vt:variant>
      <vt:variant>
        <vt:i4>126</vt:i4>
      </vt:variant>
      <vt:variant>
        <vt:i4>0</vt:i4>
      </vt:variant>
      <vt:variant>
        <vt:i4>5</vt:i4>
      </vt:variant>
      <vt:variant>
        <vt:lpwstr>http://zakon0.rada.gov.ua/laws/show/z0387-99</vt:lpwstr>
      </vt:variant>
      <vt:variant>
        <vt:lpwstr/>
      </vt:variant>
      <vt:variant>
        <vt:i4>2752554</vt:i4>
      </vt:variant>
      <vt:variant>
        <vt:i4>123</vt:i4>
      </vt:variant>
      <vt:variant>
        <vt:i4>0</vt:i4>
      </vt:variant>
      <vt:variant>
        <vt:i4>5</vt:i4>
      </vt:variant>
      <vt:variant>
        <vt:lpwstr>http://zakon3.rada.gov.ua/laws/show/2229-19</vt:lpwstr>
      </vt:variant>
      <vt:variant>
        <vt:lpwstr/>
      </vt:variant>
      <vt:variant>
        <vt:i4>2490409</vt:i4>
      </vt:variant>
      <vt:variant>
        <vt:i4>120</vt:i4>
      </vt:variant>
      <vt:variant>
        <vt:i4>0</vt:i4>
      </vt:variant>
      <vt:variant>
        <vt:i4>5</vt:i4>
      </vt:variant>
      <vt:variant>
        <vt:lpwstr>http://zakon2.rada.gov.ua/laws/show/2205-19</vt:lpwstr>
      </vt:variant>
      <vt:variant>
        <vt:lpwstr/>
      </vt:variant>
      <vt:variant>
        <vt:i4>7929958</vt:i4>
      </vt:variant>
      <vt:variant>
        <vt:i4>117</vt:i4>
      </vt:variant>
      <vt:variant>
        <vt:i4>0</vt:i4>
      </vt:variant>
      <vt:variant>
        <vt:i4>5</vt:i4>
      </vt:variant>
      <vt:variant>
        <vt:lpwstr>http://zakon3.rada.gov.ua/laws/show/957-2016-%D0%BF</vt:lpwstr>
      </vt:variant>
      <vt:variant>
        <vt:lpwstr/>
      </vt:variant>
      <vt:variant>
        <vt:i4>1966109</vt:i4>
      </vt:variant>
      <vt:variant>
        <vt:i4>114</vt:i4>
      </vt:variant>
      <vt:variant>
        <vt:i4>0</vt:i4>
      </vt:variant>
      <vt:variant>
        <vt:i4>5</vt:i4>
      </vt:variant>
      <vt:variant>
        <vt:lpwstr>http://zakon2.rada.gov.ua/laws/show/435-15/page2</vt:lpwstr>
      </vt:variant>
      <vt:variant>
        <vt:lpwstr/>
      </vt:variant>
      <vt:variant>
        <vt:i4>1966109</vt:i4>
      </vt:variant>
      <vt:variant>
        <vt:i4>111</vt:i4>
      </vt:variant>
      <vt:variant>
        <vt:i4>0</vt:i4>
      </vt:variant>
      <vt:variant>
        <vt:i4>5</vt:i4>
      </vt:variant>
      <vt:variant>
        <vt:lpwstr>http://zakon2.rada.gov.ua/laws/show/435-15/page2</vt:lpwstr>
      </vt:variant>
      <vt:variant>
        <vt:lpwstr/>
      </vt:variant>
      <vt:variant>
        <vt:i4>1966109</vt:i4>
      </vt:variant>
      <vt:variant>
        <vt:i4>108</vt:i4>
      </vt:variant>
      <vt:variant>
        <vt:i4>0</vt:i4>
      </vt:variant>
      <vt:variant>
        <vt:i4>5</vt:i4>
      </vt:variant>
      <vt:variant>
        <vt:lpwstr>http://zakon2.rada.gov.ua/laws/show/435-15/page2</vt:lpwstr>
      </vt:variant>
      <vt:variant>
        <vt:lpwstr/>
      </vt:variant>
      <vt:variant>
        <vt:i4>1966109</vt:i4>
      </vt:variant>
      <vt:variant>
        <vt:i4>105</vt:i4>
      </vt:variant>
      <vt:variant>
        <vt:i4>0</vt:i4>
      </vt:variant>
      <vt:variant>
        <vt:i4>5</vt:i4>
      </vt:variant>
      <vt:variant>
        <vt:lpwstr>http://zakon2.rada.gov.ua/laws/show/435-15/page2</vt:lpwstr>
      </vt:variant>
      <vt:variant>
        <vt:lpwstr/>
      </vt:variant>
      <vt:variant>
        <vt:i4>1966109</vt:i4>
      </vt:variant>
      <vt:variant>
        <vt:i4>102</vt:i4>
      </vt:variant>
      <vt:variant>
        <vt:i4>0</vt:i4>
      </vt:variant>
      <vt:variant>
        <vt:i4>5</vt:i4>
      </vt:variant>
      <vt:variant>
        <vt:lpwstr>http://zakon2.rada.gov.ua/laws/show/435-15/page2</vt:lpwstr>
      </vt:variant>
      <vt:variant>
        <vt:lpwstr/>
      </vt:variant>
      <vt:variant>
        <vt:i4>1966109</vt:i4>
      </vt:variant>
      <vt:variant>
        <vt:i4>99</vt:i4>
      </vt:variant>
      <vt:variant>
        <vt:i4>0</vt:i4>
      </vt:variant>
      <vt:variant>
        <vt:i4>5</vt:i4>
      </vt:variant>
      <vt:variant>
        <vt:lpwstr>http://zakon2.rada.gov.ua/laws/show/435-15/page2</vt:lpwstr>
      </vt:variant>
      <vt:variant>
        <vt:lpwstr/>
      </vt:variant>
      <vt:variant>
        <vt:i4>28</vt:i4>
      </vt:variant>
      <vt:variant>
        <vt:i4>96</vt:i4>
      </vt:variant>
      <vt:variant>
        <vt:i4>0</vt:i4>
      </vt:variant>
      <vt:variant>
        <vt:i4>5</vt:i4>
      </vt:variant>
      <vt:variant>
        <vt:lpwstr>http://zakon2.rada.gov.ua/laws/show/1618-15/paran8296</vt:lpwstr>
      </vt:variant>
      <vt:variant>
        <vt:lpwstr>n8296</vt:lpwstr>
      </vt:variant>
      <vt:variant>
        <vt:i4>28</vt:i4>
      </vt:variant>
      <vt:variant>
        <vt:i4>93</vt:i4>
      </vt:variant>
      <vt:variant>
        <vt:i4>0</vt:i4>
      </vt:variant>
      <vt:variant>
        <vt:i4>5</vt:i4>
      </vt:variant>
      <vt:variant>
        <vt:lpwstr>http://zakon2.rada.gov.ua/laws/show/1618-15/paran8296</vt:lpwstr>
      </vt:variant>
      <vt:variant>
        <vt:lpwstr>n8296</vt:lpwstr>
      </vt:variant>
      <vt:variant>
        <vt:i4>28</vt:i4>
      </vt:variant>
      <vt:variant>
        <vt:i4>90</vt:i4>
      </vt:variant>
      <vt:variant>
        <vt:i4>0</vt:i4>
      </vt:variant>
      <vt:variant>
        <vt:i4>5</vt:i4>
      </vt:variant>
      <vt:variant>
        <vt:lpwstr>http://zakon2.rada.gov.ua/laws/show/1618-15/paran8279</vt:lpwstr>
      </vt:variant>
      <vt:variant>
        <vt:lpwstr>n8279</vt:lpwstr>
      </vt:variant>
      <vt:variant>
        <vt:i4>6684784</vt:i4>
      </vt:variant>
      <vt:variant>
        <vt:i4>87</vt:i4>
      </vt:variant>
      <vt:variant>
        <vt:i4>0</vt:i4>
      </vt:variant>
      <vt:variant>
        <vt:i4>5</vt:i4>
      </vt:variant>
      <vt:variant>
        <vt:lpwstr>http://zakon2.rada.gov.ua/laws/show/435-15/paran256</vt:lpwstr>
      </vt:variant>
      <vt:variant>
        <vt:lpwstr>n256</vt:lpwstr>
      </vt:variant>
      <vt:variant>
        <vt:i4>1966109</vt:i4>
      </vt:variant>
      <vt:variant>
        <vt:i4>84</vt:i4>
      </vt:variant>
      <vt:variant>
        <vt:i4>0</vt:i4>
      </vt:variant>
      <vt:variant>
        <vt:i4>5</vt:i4>
      </vt:variant>
      <vt:variant>
        <vt:lpwstr>http://zakon2.rada.gov.ua/laws/show/435-15/page2</vt:lpwstr>
      </vt:variant>
      <vt:variant>
        <vt:lpwstr/>
      </vt:variant>
      <vt:variant>
        <vt:i4>3080232</vt:i4>
      </vt:variant>
      <vt:variant>
        <vt:i4>81</vt:i4>
      </vt:variant>
      <vt:variant>
        <vt:i4>0</vt:i4>
      </vt:variant>
      <vt:variant>
        <vt:i4>5</vt:i4>
      </vt:variant>
      <vt:variant>
        <vt:lpwstr>http://zakon3.rada.gov.ua/laws/show/2709-15</vt:lpwstr>
      </vt:variant>
      <vt:variant>
        <vt:lpwstr/>
      </vt:variant>
      <vt:variant>
        <vt:i4>29</vt:i4>
      </vt:variant>
      <vt:variant>
        <vt:i4>78</vt:i4>
      </vt:variant>
      <vt:variant>
        <vt:i4>0</vt:i4>
      </vt:variant>
      <vt:variant>
        <vt:i4>5</vt:i4>
      </vt:variant>
      <vt:variant>
        <vt:lpwstr>http://zakon3.rada.gov.ua/laws/show/1618-15/paran8296</vt:lpwstr>
      </vt:variant>
      <vt:variant>
        <vt:lpwstr>n8296</vt:lpwstr>
      </vt:variant>
      <vt:variant>
        <vt:i4>29</vt:i4>
      </vt:variant>
      <vt:variant>
        <vt:i4>75</vt:i4>
      </vt:variant>
      <vt:variant>
        <vt:i4>0</vt:i4>
      </vt:variant>
      <vt:variant>
        <vt:i4>5</vt:i4>
      </vt:variant>
      <vt:variant>
        <vt:lpwstr>http://zakon3.rada.gov.ua/laws/show/1618-15/paran8296</vt:lpwstr>
      </vt:variant>
      <vt:variant>
        <vt:lpwstr>n8296</vt:lpwstr>
      </vt:variant>
      <vt:variant>
        <vt:i4>28</vt:i4>
      </vt:variant>
      <vt:variant>
        <vt:i4>72</vt:i4>
      </vt:variant>
      <vt:variant>
        <vt:i4>0</vt:i4>
      </vt:variant>
      <vt:variant>
        <vt:i4>5</vt:i4>
      </vt:variant>
      <vt:variant>
        <vt:lpwstr>http://zakon2.rada.gov.ua/laws/show/1618-15/paran8290</vt:lpwstr>
      </vt:variant>
      <vt:variant>
        <vt:lpwstr>n8290</vt:lpwstr>
      </vt:variant>
      <vt:variant>
        <vt:i4>26</vt:i4>
      </vt:variant>
      <vt:variant>
        <vt:i4>69</vt:i4>
      </vt:variant>
      <vt:variant>
        <vt:i4>0</vt:i4>
      </vt:variant>
      <vt:variant>
        <vt:i4>5</vt:i4>
      </vt:variant>
      <vt:variant>
        <vt:lpwstr>http://zakon3.rada.gov.ua/laws/show/2947-14/paran85</vt:lpwstr>
      </vt:variant>
      <vt:variant>
        <vt:lpwstr>n85</vt:lpwstr>
      </vt:variant>
      <vt:variant>
        <vt:i4>26</vt:i4>
      </vt:variant>
      <vt:variant>
        <vt:i4>66</vt:i4>
      </vt:variant>
      <vt:variant>
        <vt:i4>0</vt:i4>
      </vt:variant>
      <vt:variant>
        <vt:i4>5</vt:i4>
      </vt:variant>
      <vt:variant>
        <vt:lpwstr>http://zakon3.rada.gov.ua/laws/show/2947-14/paran85</vt:lpwstr>
      </vt:variant>
      <vt:variant>
        <vt:lpwstr>n85</vt:lpwstr>
      </vt:variant>
      <vt:variant>
        <vt:i4>5242947</vt:i4>
      </vt:variant>
      <vt:variant>
        <vt:i4>63</vt:i4>
      </vt:variant>
      <vt:variant>
        <vt:i4>0</vt:i4>
      </vt:variant>
      <vt:variant>
        <vt:i4>5</vt:i4>
      </vt:variant>
      <vt:variant>
        <vt:lpwstr>http://zakon3.rada.gov.ua/laws/show/435-15/paran1262</vt:lpwstr>
      </vt:variant>
      <vt:variant>
        <vt:lpwstr>n1262</vt:lpwstr>
      </vt:variant>
      <vt:variant>
        <vt:i4>5242947</vt:i4>
      </vt:variant>
      <vt:variant>
        <vt:i4>60</vt:i4>
      </vt:variant>
      <vt:variant>
        <vt:i4>0</vt:i4>
      </vt:variant>
      <vt:variant>
        <vt:i4>5</vt:i4>
      </vt:variant>
      <vt:variant>
        <vt:lpwstr>http://zakon3.rada.gov.ua/laws/show/435-15/paran1262</vt:lpwstr>
      </vt:variant>
      <vt:variant>
        <vt:lpwstr>n1262</vt:lpwstr>
      </vt:variant>
      <vt:variant>
        <vt:i4>28</vt:i4>
      </vt:variant>
      <vt:variant>
        <vt:i4>57</vt:i4>
      </vt:variant>
      <vt:variant>
        <vt:i4>0</vt:i4>
      </vt:variant>
      <vt:variant>
        <vt:i4>5</vt:i4>
      </vt:variant>
      <vt:variant>
        <vt:lpwstr>http://zakon2.rada.gov.ua/laws/show/1618-15/paran8290</vt:lpwstr>
      </vt:variant>
      <vt:variant>
        <vt:lpwstr>n8290</vt:lpwstr>
      </vt:variant>
      <vt:variant>
        <vt:i4>28</vt:i4>
      </vt:variant>
      <vt:variant>
        <vt:i4>54</vt:i4>
      </vt:variant>
      <vt:variant>
        <vt:i4>0</vt:i4>
      </vt:variant>
      <vt:variant>
        <vt:i4>5</vt:i4>
      </vt:variant>
      <vt:variant>
        <vt:lpwstr>http://zakon2.rada.gov.ua/laws/show/1618-15/paran8290</vt:lpwstr>
      </vt:variant>
      <vt:variant>
        <vt:lpwstr>n8290</vt:lpwstr>
      </vt:variant>
      <vt:variant>
        <vt:i4>68813876</vt:i4>
      </vt:variant>
      <vt:variant>
        <vt:i4>51</vt:i4>
      </vt:variant>
      <vt:variant>
        <vt:i4>0</vt:i4>
      </vt:variant>
      <vt:variant>
        <vt:i4>5</vt:i4>
      </vt:variant>
      <vt:variant>
        <vt:lpwstr>../../../../Documents and Settings/10073/Local Settings/Temporary Internet Files/Content.IE5/6RIJMTUJ/Стаття 223. Правові наслідки вчинення правочину фізичною особою, цивільна дієздатність якої обмежена, за межами її цивільної дієздатності</vt:lpwstr>
      </vt:variant>
      <vt:variant>
        <vt:lpwstr/>
      </vt:variant>
      <vt:variant>
        <vt:i4>68813876</vt:i4>
      </vt:variant>
      <vt:variant>
        <vt:i4>48</vt:i4>
      </vt:variant>
      <vt:variant>
        <vt:i4>0</vt:i4>
      </vt:variant>
      <vt:variant>
        <vt:i4>5</vt:i4>
      </vt:variant>
      <vt:variant>
        <vt:lpwstr>../../../../Documents and Settings/10073/Local Settings/Temporary Internet Files/Content.IE5/6RIJMTUJ/Стаття 223. Правові наслідки вчинення правочину фізичною особою, цивільна дієздатність якої обмежена, за межами її цивільної дієздатності</vt:lpwstr>
      </vt:variant>
      <vt:variant>
        <vt:lpwstr/>
      </vt:variant>
      <vt:variant>
        <vt:i4>28</vt:i4>
      </vt:variant>
      <vt:variant>
        <vt:i4>45</vt:i4>
      </vt:variant>
      <vt:variant>
        <vt:i4>0</vt:i4>
      </vt:variant>
      <vt:variant>
        <vt:i4>5</vt:i4>
      </vt:variant>
      <vt:variant>
        <vt:lpwstr>http://zakon2.rada.gov.ua/laws/show/1618-15/paran8296</vt:lpwstr>
      </vt:variant>
      <vt:variant>
        <vt:lpwstr>n8296</vt:lpwstr>
      </vt:variant>
      <vt:variant>
        <vt:i4>28</vt:i4>
      </vt:variant>
      <vt:variant>
        <vt:i4>42</vt:i4>
      </vt:variant>
      <vt:variant>
        <vt:i4>0</vt:i4>
      </vt:variant>
      <vt:variant>
        <vt:i4>5</vt:i4>
      </vt:variant>
      <vt:variant>
        <vt:lpwstr>http://zakon2.rada.gov.ua/laws/show/1618-15/paran8290</vt:lpwstr>
      </vt:variant>
      <vt:variant>
        <vt:lpwstr>n8290</vt:lpwstr>
      </vt:variant>
      <vt:variant>
        <vt:i4>28</vt:i4>
      </vt:variant>
      <vt:variant>
        <vt:i4>39</vt:i4>
      </vt:variant>
      <vt:variant>
        <vt:i4>0</vt:i4>
      </vt:variant>
      <vt:variant>
        <vt:i4>5</vt:i4>
      </vt:variant>
      <vt:variant>
        <vt:lpwstr>http://zakon2.rada.gov.ua/laws/show/1618-15/paran8296</vt:lpwstr>
      </vt:variant>
      <vt:variant>
        <vt:lpwstr>n8296</vt:lpwstr>
      </vt:variant>
      <vt:variant>
        <vt:i4>28</vt:i4>
      </vt:variant>
      <vt:variant>
        <vt:i4>36</vt:i4>
      </vt:variant>
      <vt:variant>
        <vt:i4>0</vt:i4>
      </vt:variant>
      <vt:variant>
        <vt:i4>5</vt:i4>
      </vt:variant>
      <vt:variant>
        <vt:lpwstr>http://zakon2.rada.gov.ua/laws/show/1618-15/paran8296</vt:lpwstr>
      </vt:variant>
      <vt:variant>
        <vt:lpwstr>n8296</vt:lpwstr>
      </vt:variant>
      <vt:variant>
        <vt:i4>28</vt:i4>
      </vt:variant>
      <vt:variant>
        <vt:i4>33</vt:i4>
      </vt:variant>
      <vt:variant>
        <vt:i4>0</vt:i4>
      </vt:variant>
      <vt:variant>
        <vt:i4>5</vt:i4>
      </vt:variant>
      <vt:variant>
        <vt:lpwstr>http://zakon2.rada.gov.ua/laws/show/1618-15/paran8296</vt:lpwstr>
      </vt:variant>
      <vt:variant>
        <vt:lpwstr>n8296</vt:lpwstr>
      </vt:variant>
      <vt:variant>
        <vt:i4>28</vt:i4>
      </vt:variant>
      <vt:variant>
        <vt:i4>30</vt:i4>
      </vt:variant>
      <vt:variant>
        <vt:i4>0</vt:i4>
      </vt:variant>
      <vt:variant>
        <vt:i4>5</vt:i4>
      </vt:variant>
      <vt:variant>
        <vt:lpwstr>http://zakon2.rada.gov.ua/laws/show/1618-15/paran8296</vt:lpwstr>
      </vt:variant>
      <vt:variant>
        <vt:lpwstr>n8296</vt:lpwstr>
      </vt:variant>
      <vt:variant>
        <vt:i4>28</vt:i4>
      </vt:variant>
      <vt:variant>
        <vt:i4>27</vt:i4>
      </vt:variant>
      <vt:variant>
        <vt:i4>0</vt:i4>
      </vt:variant>
      <vt:variant>
        <vt:i4>5</vt:i4>
      </vt:variant>
      <vt:variant>
        <vt:lpwstr>http://zakon2.rada.gov.ua/laws/show/1618-15/paran8290</vt:lpwstr>
      </vt:variant>
      <vt:variant>
        <vt:lpwstr>n8290</vt:lpwstr>
      </vt:variant>
      <vt:variant>
        <vt:i4>28</vt:i4>
      </vt:variant>
      <vt:variant>
        <vt:i4>24</vt:i4>
      </vt:variant>
      <vt:variant>
        <vt:i4>0</vt:i4>
      </vt:variant>
      <vt:variant>
        <vt:i4>5</vt:i4>
      </vt:variant>
      <vt:variant>
        <vt:lpwstr>http://zakon2.rada.gov.ua/laws/show/1618-15/paran8290</vt:lpwstr>
      </vt:variant>
      <vt:variant>
        <vt:lpwstr>n8290</vt:lpwstr>
      </vt:variant>
      <vt:variant>
        <vt:i4>6619249</vt:i4>
      </vt:variant>
      <vt:variant>
        <vt:i4>21</vt:i4>
      </vt:variant>
      <vt:variant>
        <vt:i4>0</vt:i4>
      </vt:variant>
      <vt:variant>
        <vt:i4>5</vt:i4>
      </vt:variant>
      <vt:variant>
        <vt:lpwstr>http://zakon2.rada.gov.ua/laws/show/435-15/paran244</vt:lpwstr>
      </vt:variant>
      <vt:variant>
        <vt:lpwstr>n244</vt:lpwstr>
      </vt:variant>
      <vt:variant>
        <vt:i4>28</vt:i4>
      </vt:variant>
      <vt:variant>
        <vt:i4>18</vt:i4>
      </vt:variant>
      <vt:variant>
        <vt:i4>0</vt:i4>
      </vt:variant>
      <vt:variant>
        <vt:i4>5</vt:i4>
      </vt:variant>
      <vt:variant>
        <vt:lpwstr>http://zakon2.rada.gov.ua/laws/show/1618-15/paran8290</vt:lpwstr>
      </vt:variant>
      <vt:variant>
        <vt:lpwstr>n8290</vt:lpwstr>
      </vt:variant>
      <vt:variant>
        <vt:i4>6422647</vt:i4>
      </vt:variant>
      <vt:variant>
        <vt:i4>15</vt:i4>
      </vt:variant>
      <vt:variant>
        <vt:i4>0</vt:i4>
      </vt:variant>
      <vt:variant>
        <vt:i4>5</vt:i4>
      </vt:variant>
      <vt:variant>
        <vt:lpwstr>http://zakon2.rada.gov.ua/laws/show/435-15/paran225</vt:lpwstr>
      </vt:variant>
      <vt:variant>
        <vt:lpwstr>n225</vt:lpwstr>
      </vt:variant>
      <vt:variant>
        <vt:i4>5439562</vt:i4>
      </vt:variant>
      <vt:variant>
        <vt:i4>12</vt:i4>
      </vt:variant>
      <vt:variant>
        <vt:i4>0</vt:i4>
      </vt:variant>
      <vt:variant>
        <vt:i4>5</vt:i4>
      </vt:variant>
      <vt:variant>
        <vt:lpwstr>http://zakon2.rada.gov.ua/laws/show/435-15/paran1599</vt:lpwstr>
      </vt:variant>
      <vt:variant>
        <vt:lpwstr>n1599</vt:lpwstr>
      </vt:variant>
      <vt:variant>
        <vt:i4>786496</vt:i4>
      </vt:variant>
      <vt:variant>
        <vt:i4>9</vt:i4>
      </vt:variant>
      <vt:variant>
        <vt:i4>0</vt:i4>
      </vt:variant>
      <vt:variant>
        <vt:i4>5</vt:i4>
      </vt:variant>
      <vt:variant>
        <vt:lpwstr>http://zakon3.rada.gov.ua/laws/show/z0387-99</vt:lpwstr>
      </vt:variant>
      <vt:variant>
        <vt:lpwstr/>
      </vt:variant>
      <vt:variant>
        <vt:i4>4456466</vt:i4>
      </vt:variant>
      <vt:variant>
        <vt:i4>6</vt:i4>
      </vt:variant>
      <vt:variant>
        <vt:i4>0</vt:i4>
      </vt:variant>
      <vt:variant>
        <vt:i4>5</vt:i4>
      </vt:variant>
      <vt:variant>
        <vt:lpwstr>http://zakon0.rada.gov.ua/laws/show/280/97-%D0%B2%D1%80/paran925</vt:lpwstr>
      </vt:variant>
      <vt:variant>
        <vt:lpwstr>n925</vt:lpwstr>
      </vt:variant>
      <vt:variant>
        <vt:i4>3211318</vt:i4>
      </vt:variant>
      <vt:variant>
        <vt:i4>3</vt:i4>
      </vt:variant>
      <vt:variant>
        <vt:i4>0</vt:i4>
      </vt:variant>
      <vt:variant>
        <vt:i4>5</vt:i4>
      </vt:variant>
      <vt:variant>
        <vt:lpwstr>http://zakon0.rada.gov.ua/laws/show/586-14</vt:lpwstr>
      </vt:variant>
      <vt:variant>
        <vt:lpwstr/>
      </vt:variant>
      <vt:variant>
        <vt:i4>73531457</vt:i4>
      </vt:variant>
      <vt:variant>
        <vt:i4>0</vt:i4>
      </vt:variant>
      <vt:variant>
        <vt:i4>0</vt:i4>
      </vt:variant>
      <vt:variant>
        <vt:i4>5</vt:i4>
      </vt:variant>
      <vt:variant>
        <vt:lpwstr>../../../../Documents and Settings/10073/Local Settings/Temporary Internet Files/Content.IE5/6RIJMTUJ/обмеження цивільної дієздатності фізичної особи, визнання фізичної особи недієздатною та поновлення цивільної дієздатності фізичної особи</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2018-04-05T06:34:00Z</cp:lastPrinted>
  <dcterms:created xsi:type="dcterms:W3CDTF">2018-04-05T06:34:00Z</dcterms:created>
  <dcterms:modified xsi:type="dcterms:W3CDTF">2018-04-05T06:34:00Z</dcterms:modified>
</cp:coreProperties>
</file>