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5B" w:rsidRPr="005C045B" w:rsidRDefault="005C045B" w:rsidP="005C045B">
      <w:pPr>
        <w:tabs>
          <w:tab w:val="left" w:pos="1695"/>
        </w:tabs>
        <w:ind w:firstLine="720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5C045B">
        <w:rPr>
          <w:b/>
          <w:i/>
          <w:sz w:val="28"/>
          <w:szCs w:val="28"/>
        </w:rPr>
        <w:t>Розвиток мережі центрів соціальних служб для сім’ї, дітей та молоді</w:t>
      </w:r>
    </w:p>
    <w:p w:rsidR="005C045B" w:rsidRPr="0074422E" w:rsidRDefault="005C045B" w:rsidP="005C045B">
      <w:pPr>
        <w:ind w:firstLine="720"/>
        <w:jc w:val="both"/>
        <w:rPr>
          <w:noProof/>
          <w:sz w:val="28"/>
          <w:szCs w:val="28"/>
        </w:rPr>
      </w:pPr>
      <w:r w:rsidRPr="0074422E">
        <w:rPr>
          <w:noProof/>
          <w:sz w:val="28"/>
          <w:szCs w:val="28"/>
        </w:rPr>
        <w:t xml:space="preserve">Станом на 01 </w:t>
      </w:r>
      <w:r w:rsidR="0074422E">
        <w:rPr>
          <w:noProof/>
          <w:sz w:val="28"/>
          <w:szCs w:val="28"/>
        </w:rPr>
        <w:t>січня</w:t>
      </w:r>
      <w:r w:rsidRPr="0074422E">
        <w:rPr>
          <w:noProof/>
          <w:sz w:val="28"/>
          <w:szCs w:val="28"/>
        </w:rPr>
        <w:t xml:space="preserve"> 201</w:t>
      </w:r>
      <w:r w:rsidR="0074422E">
        <w:rPr>
          <w:noProof/>
          <w:sz w:val="28"/>
          <w:szCs w:val="28"/>
        </w:rPr>
        <w:t>4</w:t>
      </w:r>
      <w:r w:rsidRPr="0074422E">
        <w:rPr>
          <w:noProof/>
          <w:sz w:val="28"/>
          <w:szCs w:val="28"/>
        </w:rPr>
        <w:t xml:space="preserve"> року в Херсонській області збережено мережу центрів соціальних служб доя сімї, дітей та молоді (далі - центри). Так, діють            23 центри, з них 1 обласний, 18 районних, 4 міських. </w:t>
      </w:r>
    </w:p>
    <w:p w:rsidR="005C045B" w:rsidRPr="0074422E" w:rsidRDefault="005C045B" w:rsidP="005C045B">
      <w:pPr>
        <w:ind w:firstLine="720"/>
        <w:jc w:val="both"/>
        <w:rPr>
          <w:noProof/>
          <w:sz w:val="28"/>
          <w:szCs w:val="28"/>
        </w:rPr>
      </w:pPr>
      <w:r w:rsidRPr="0074422E">
        <w:rPr>
          <w:noProof/>
          <w:sz w:val="28"/>
          <w:szCs w:val="28"/>
        </w:rPr>
        <w:t xml:space="preserve">Кількість затверджених штатних посад державних службовців складає                        </w:t>
      </w:r>
      <w:r w:rsidR="00B237E0">
        <w:rPr>
          <w:noProof/>
          <w:sz w:val="28"/>
          <w:szCs w:val="28"/>
        </w:rPr>
        <w:t xml:space="preserve">    133 одиниці, або 57,8% від Т</w:t>
      </w:r>
      <w:r w:rsidRPr="0074422E">
        <w:rPr>
          <w:noProof/>
          <w:sz w:val="28"/>
          <w:szCs w:val="28"/>
        </w:rPr>
        <w:t>ипової чисельності, визначеної наказом Міністерства соціальної політики  України від 08 червня 2012 року № 344 «Про затвердження Типових структури і штатів республіканського (Автономної Республіки Крим), обласних, Київського та Севастопольського міських, районних, міських, районних у містах, селищних та сільських центрів соціальних служб для сімї, дітей та молоді».</w:t>
      </w:r>
    </w:p>
    <w:p w:rsidR="00B237E0" w:rsidRDefault="00B237E0" w:rsidP="00B237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146E">
        <w:rPr>
          <w:sz w:val="28"/>
          <w:szCs w:val="28"/>
        </w:rPr>
        <w:t>очинаючи з червня 201</w:t>
      </w:r>
      <w:r>
        <w:rPr>
          <w:sz w:val="28"/>
          <w:szCs w:val="28"/>
        </w:rPr>
        <w:t>2</w:t>
      </w:r>
      <w:r w:rsidRPr="0063146E">
        <w:rPr>
          <w:sz w:val="28"/>
          <w:szCs w:val="28"/>
        </w:rPr>
        <w:t xml:space="preserve"> року  </w:t>
      </w:r>
      <w:r>
        <w:rPr>
          <w:sz w:val="28"/>
          <w:szCs w:val="28"/>
        </w:rPr>
        <w:t>мережею центрів соціальних служб для сім</w:t>
      </w:r>
      <w:r w:rsidRPr="0063146E">
        <w:rPr>
          <w:sz w:val="28"/>
          <w:szCs w:val="28"/>
        </w:rPr>
        <w:t>’</w:t>
      </w:r>
      <w:r>
        <w:rPr>
          <w:sz w:val="28"/>
          <w:szCs w:val="28"/>
        </w:rPr>
        <w:t xml:space="preserve">ї, дітей та молоді Херсонської області </w:t>
      </w:r>
      <w:r w:rsidRPr="0063146E">
        <w:rPr>
          <w:sz w:val="28"/>
          <w:szCs w:val="28"/>
        </w:rPr>
        <w:t>розпоча</w:t>
      </w:r>
      <w:r>
        <w:rPr>
          <w:sz w:val="28"/>
          <w:szCs w:val="28"/>
        </w:rPr>
        <w:t>то</w:t>
      </w:r>
      <w:r w:rsidRPr="0063146E">
        <w:rPr>
          <w:sz w:val="28"/>
          <w:szCs w:val="28"/>
        </w:rPr>
        <w:t xml:space="preserve"> реалізацію </w:t>
      </w:r>
      <w:r>
        <w:rPr>
          <w:sz w:val="28"/>
          <w:szCs w:val="28"/>
        </w:rPr>
        <w:t>соціальних ініціатив Президента України, в рамках яких введено до штатних розписів посади фахівців із соціальної роботи.</w:t>
      </w:r>
    </w:p>
    <w:p w:rsidR="00B237E0" w:rsidRDefault="00B237E0" w:rsidP="00B237E0">
      <w:pPr>
        <w:ind w:firstLine="720"/>
        <w:jc w:val="both"/>
        <w:rPr>
          <w:sz w:val="28"/>
          <w:szCs w:val="28"/>
        </w:rPr>
      </w:pPr>
      <w:r w:rsidRPr="00F66981">
        <w:rPr>
          <w:sz w:val="28"/>
          <w:szCs w:val="28"/>
        </w:rPr>
        <w:t>Мета інновацій – модернізаці</w:t>
      </w:r>
      <w:r>
        <w:rPr>
          <w:sz w:val="28"/>
          <w:szCs w:val="28"/>
        </w:rPr>
        <w:t>я</w:t>
      </w:r>
      <w:r w:rsidRPr="00F66981">
        <w:rPr>
          <w:sz w:val="28"/>
          <w:szCs w:val="28"/>
        </w:rPr>
        <w:t xml:space="preserve"> соціальних служб для повного охоплення увагою держави найуразливіших категорій громадян</w:t>
      </w:r>
      <w:r>
        <w:rPr>
          <w:sz w:val="28"/>
          <w:szCs w:val="28"/>
        </w:rPr>
        <w:t xml:space="preserve">, </w:t>
      </w:r>
      <w:r w:rsidRPr="00F66981">
        <w:rPr>
          <w:sz w:val="28"/>
          <w:szCs w:val="28"/>
        </w:rPr>
        <w:t>раннього виявлення проблемних сімей та вчасного надання їм підтримки.</w:t>
      </w:r>
    </w:p>
    <w:p w:rsidR="00B237E0" w:rsidRPr="00B237E0" w:rsidRDefault="00B237E0" w:rsidP="00B237E0">
      <w:pPr>
        <w:pStyle w:val="a5"/>
        <w:ind w:firstLine="720"/>
        <w:rPr>
          <w:sz w:val="28"/>
          <w:szCs w:val="28"/>
        </w:rPr>
      </w:pPr>
      <w:r w:rsidRPr="00B237E0">
        <w:rPr>
          <w:sz w:val="28"/>
          <w:szCs w:val="28"/>
        </w:rPr>
        <w:t xml:space="preserve">Відповідно розподілу, проведеному Міністерством соціальної політики України на 2013 рік, до штатних розписів мережі центрів Херсонського регіону введено 302 посади фахівців із соціальної роботи. </w:t>
      </w:r>
    </w:p>
    <w:p w:rsidR="00B237E0" w:rsidRPr="00B237E0" w:rsidRDefault="00B237E0" w:rsidP="00B237E0">
      <w:pPr>
        <w:pStyle w:val="a5"/>
        <w:ind w:firstLine="720"/>
        <w:rPr>
          <w:sz w:val="28"/>
          <w:szCs w:val="28"/>
        </w:rPr>
      </w:pPr>
      <w:r w:rsidRPr="00B237E0">
        <w:rPr>
          <w:sz w:val="28"/>
          <w:szCs w:val="28"/>
        </w:rPr>
        <w:t>Починаючи з січня 2014 року кількість штатних одиниць спеціалістів зазначеного напрямку збільшується ще на 14 посад та становитиме 316 із розрахунку 1 фахівець із соціальної роботи для роботи у сільській місцевості з населенням до 2000 осіб та 1 фахівець із соціальної роботи – до 6000 осіб міського населення.</w:t>
      </w:r>
    </w:p>
    <w:p w:rsidR="005C045B" w:rsidRPr="0074422E" w:rsidRDefault="005C045B" w:rsidP="005C045B">
      <w:pPr>
        <w:ind w:firstLine="720"/>
        <w:jc w:val="both"/>
        <w:rPr>
          <w:b/>
          <w:sz w:val="28"/>
          <w:szCs w:val="28"/>
        </w:rPr>
      </w:pPr>
      <w:r w:rsidRPr="0074422E">
        <w:rPr>
          <w:sz w:val="28"/>
          <w:szCs w:val="28"/>
        </w:rPr>
        <w:t>З введенням додаткових посад фахівців із соціальної роботи зросла доступність соціальних послуг та їх ефективність.</w:t>
      </w:r>
    </w:p>
    <w:p w:rsidR="005C045B" w:rsidRDefault="005C045B" w:rsidP="00EC3E38">
      <w:pPr>
        <w:jc w:val="center"/>
        <w:rPr>
          <w:b/>
          <w:i/>
          <w:sz w:val="28"/>
          <w:szCs w:val="28"/>
        </w:rPr>
      </w:pPr>
    </w:p>
    <w:p w:rsidR="009F70B6" w:rsidRDefault="00FF4662" w:rsidP="00EC3E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EC3E38" w:rsidRPr="00EC3E38">
        <w:rPr>
          <w:b/>
          <w:i/>
          <w:sz w:val="28"/>
          <w:szCs w:val="28"/>
        </w:rPr>
        <w:t>оціальна робота з сім’ями, які опинились у складних життєвих обставинах</w:t>
      </w:r>
    </w:p>
    <w:p w:rsidR="00EC3E38" w:rsidRDefault="007B4A79" w:rsidP="00EC3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EC3E38" w:rsidRPr="00C0613C">
        <w:rPr>
          <w:sz w:val="28"/>
          <w:szCs w:val="28"/>
        </w:rPr>
        <w:t>ротягом  2013 року  центрами соціальних служб для сім’ї, дітей та молоді за результатами соціального інспектування виявлено та поставлено на облік 5</w:t>
      </w:r>
      <w:r w:rsidR="00B74024">
        <w:rPr>
          <w:sz w:val="28"/>
          <w:szCs w:val="28"/>
        </w:rPr>
        <w:t xml:space="preserve">039 сімей (в них дітей: 9436), </w:t>
      </w:r>
      <w:r w:rsidR="00EC3E38" w:rsidRPr="00C0613C">
        <w:rPr>
          <w:sz w:val="28"/>
          <w:szCs w:val="28"/>
        </w:rPr>
        <w:t xml:space="preserve">що опинилися в складних життєвих обставинах. За результатами відвідань та повідомлень здійснено </w:t>
      </w:r>
      <w:r w:rsidR="00B74024">
        <w:rPr>
          <w:sz w:val="28"/>
          <w:szCs w:val="28"/>
        </w:rPr>
        <w:t xml:space="preserve">                     </w:t>
      </w:r>
      <w:r w:rsidR="00EC3E38" w:rsidRPr="00C0613C">
        <w:rPr>
          <w:sz w:val="28"/>
          <w:szCs w:val="28"/>
        </w:rPr>
        <w:t>39310 соціальних інспектувань. Охоплено соціальним супроводом 3429 сімей (в них дітей: 7415). В ході здійснення соціального супроводу надано</w:t>
      </w:r>
      <w:r w:rsidR="00B74024">
        <w:rPr>
          <w:sz w:val="28"/>
          <w:szCs w:val="28"/>
        </w:rPr>
        <w:t xml:space="preserve">               </w:t>
      </w:r>
      <w:r w:rsidR="00EC3E38" w:rsidRPr="00C0613C">
        <w:rPr>
          <w:sz w:val="28"/>
          <w:szCs w:val="28"/>
        </w:rPr>
        <w:t xml:space="preserve"> 274,1 тис. соціальних послуг. Знято з соціального супроводу 2059 сімей, з них 1850 - з позитивни</w:t>
      </w:r>
      <w:r w:rsidR="00B74024">
        <w:rPr>
          <w:sz w:val="28"/>
          <w:szCs w:val="28"/>
        </w:rPr>
        <w:t xml:space="preserve">м результатом, 71- у зв’язку з </w:t>
      </w:r>
      <w:r w:rsidR="00EC3E38" w:rsidRPr="00C0613C">
        <w:rPr>
          <w:sz w:val="28"/>
          <w:szCs w:val="28"/>
        </w:rPr>
        <w:t>переїздом, 138 – без досягнення позитивного результату.</w:t>
      </w:r>
    </w:p>
    <w:p w:rsidR="00EC3E38" w:rsidRDefault="00EC3E38" w:rsidP="00EC3E38">
      <w:pPr>
        <w:ind w:firstLine="720"/>
        <w:jc w:val="both"/>
        <w:rPr>
          <w:sz w:val="28"/>
          <w:szCs w:val="28"/>
        </w:rPr>
      </w:pPr>
      <w:r w:rsidRPr="00C0613C">
        <w:rPr>
          <w:sz w:val="28"/>
          <w:szCs w:val="28"/>
        </w:rPr>
        <w:t xml:space="preserve">Зокрема, за результатами надання послуг 414 дітей залишилися в сім’ях, 28 дітей повернуто в сім’ї з закладів державного утримання. </w:t>
      </w:r>
    </w:p>
    <w:p w:rsidR="00EC3E38" w:rsidRPr="00C0613C" w:rsidRDefault="00EC3E38" w:rsidP="00EC3E38">
      <w:pPr>
        <w:ind w:firstLine="720"/>
        <w:jc w:val="both"/>
        <w:rPr>
          <w:sz w:val="28"/>
          <w:szCs w:val="28"/>
        </w:rPr>
      </w:pPr>
    </w:p>
    <w:p w:rsidR="00EC3E38" w:rsidRPr="00EC3E38" w:rsidRDefault="00EC3E38" w:rsidP="00EC3E38">
      <w:pPr>
        <w:pStyle w:val="a3"/>
        <w:ind w:left="180"/>
        <w:rPr>
          <w:i/>
          <w:sz w:val="28"/>
          <w:szCs w:val="28"/>
          <w:lang w:val="uk-UA"/>
        </w:rPr>
      </w:pPr>
      <w:r w:rsidRPr="00EC3E38">
        <w:rPr>
          <w:i/>
          <w:sz w:val="28"/>
          <w:szCs w:val="28"/>
        </w:rPr>
        <w:lastRenderedPageBreak/>
        <w:t xml:space="preserve">  Соціальна робота з дітьми-сиротами та дітьми, позбавленими батьківського піклування, особами з їх числа.</w:t>
      </w:r>
    </w:p>
    <w:p w:rsidR="00EC3E38" w:rsidRDefault="00EC3E38" w:rsidP="00EC3E38">
      <w:pPr>
        <w:ind w:firstLine="720"/>
        <w:jc w:val="both"/>
        <w:rPr>
          <w:sz w:val="28"/>
          <w:szCs w:val="28"/>
        </w:rPr>
      </w:pPr>
      <w:r w:rsidRPr="00C0613C">
        <w:rPr>
          <w:sz w:val="28"/>
          <w:szCs w:val="28"/>
        </w:rPr>
        <w:t>На виконання Закону України від 13 січня 2005 року № 2342-IV “Про забезпечення організаційно-правових умов соціального захисту дітей-сиріт та дітей, позбавлених батьківського піклування” центрами соціальних служб для сім’ї, дітей та молоді здійснюється робота з дітьми-сиротами та дітьми, позбавленими батьківського піклування, особливо з числа випускників інтернатних закладів,</w:t>
      </w:r>
      <w:r w:rsidR="007119CB">
        <w:rPr>
          <w:sz w:val="28"/>
          <w:szCs w:val="28"/>
        </w:rPr>
        <w:t xml:space="preserve"> яка</w:t>
      </w:r>
      <w:r w:rsidRPr="00C0613C">
        <w:rPr>
          <w:sz w:val="28"/>
          <w:szCs w:val="28"/>
        </w:rPr>
        <w:t xml:space="preserve"> спрямована на їх соціальну та психологічну адаптацію, підготовку до самостійного життя. </w:t>
      </w:r>
    </w:p>
    <w:p w:rsidR="00EC3E38" w:rsidRPr="00C0613C" w:rsidRDefault="00EC3E38" w:rsidP="00EC3E38">
      <w:pPr>
        <w:ind w:firstLine="720"/>
        <w:jc w:val="both"/>
        <w:rPr>
          <w:sz w:val="28"/>
          <w:szCs w:val="28"/>
        </w:rPr>
      </w:pPr>
      <w:r w:rsidRPr="00C0613C">
        <w:rPr>
          <w:sz w:val="28"/>
          <w:szCs w:val="28"/>
        </w:rPr>
        <w:t>Заняттями з соціальної адаптації протягом 2013 року охоплено 100 % (237 осіб) учнів 9-11 класів інтернатних закладів з числа дітей-сиріт та дітей, позбавлених батьківського піклування.</w:t>
      </w:r>
    </w:p>
    <w:p w:rsidR="00EC3E38" w:rsidRPr="00C0613C" w:rsidRDefault="00EC3E38" w:rsidP="00EC3E38">
      <w:pPr>
        <w:ind w:firstLine="720"/>
        <w:jc w:val="both"/>
        <w:rPr>
          <w:sz w:val="28"/>
          <w:szCs w:val="28"/>
        </w:rPr>
      </w:pPr>
      <w:r w:rsidRPr="00C0613C">
        <w:rPr>
          <w:sz w:val="28"/>
          <w:szCs w:val="28"/>
        </w:rPr>
        <w:t>Соціальними послугами центрів соціальних служб для сім’ї, дітей та молоді у звітному періоді охоплено 184 дітей-сиріт та дітей, позбавлених батьківського піклування, з числа випускників інтернатних закладів та                   877 осіб з числа дітей-сиріт, дітей, позбавлених</w:t>
      </w:r>
      <w:r w:rsidR="00B639B8">
        <w:rPr>
          <w:sz w:val="28"/>
          <w:szCs w:val="28"/>
        </w:rPr>
        <w:t xml:space="preserve"> </w:t>
      </w:r>
      <w:r w:rsidRPr="00C0613C">
        <w:rPr>
          <w:sz w:val="28"/>
          <w:szCs w:val="28"/>
        </w:rPr>
        <w:t xml:space="preserve">батьківського піклування. Загальна кількість наданих індивідуальних послуг - 5599. Переважна більшість послуг, що </w:t>
      </w:r>
      <w:r w:rsidR="00B639B8">
        <w:rPr>
          <w:sz w:val="28"/>
          <w:szCs w:val="28"/>
        </w:rPr>
        <w:t>надавалися особам вищезазначеної</w:t>
      </w:r>
      <w:r w:rsidRPr="00C0613C">
        <w:rPr>
          <w:sz w:val="28"/>
          <w:szCs w:val="28"/>
        </w:rPr>
        <w:t xml:space="preserve"> категорії, стосувалася покращення їх адаптації у суспільстві: налагоджено або відновлено соціальні зв’язки – 249 особам, влаштовано на навчання – 48 осіб,  отримано доступ до більш освітніх можливостей або соціальної активності -239, навчено навичкам безпечного способу життя - 541 особу</w:t>
      </w:r>
      <w:r w:rsidR="00B639B8">
        <w:rPr>
          <w:sz w:val="28"/>
          <w:szCs w:val="28"/>
        </w:rPr>
        <w:t>,</w:t>
      </w:r>
      <w:r w:rsidRPr="00C0613C">
        <w:rPr>
          <w:sz w:val="28"/>
          <w:szCs w:val="28"/>
        </w:rPr>
        <w:t xml:space="preserve"> тощо.</w:t>
      </w:r>
    </w:p>
    <w:p w:rsidR="00774BDD" w:rsidRDefault="00774BDD" w:rsidP="00EC3E38">
      <w:pPr>
        <w:jc w:val="center"/>
        <w:rPr>
          <w:b/>
          <w:i/>
          <w:noProof/>
          <w:sz w:val="28"/>
          <w:szCs w:val="28"/>
        </w:rPr>
      </w:pPr>
    </w:p>
    <w:p w:rsidR="00EC3E38" w:rsidRPr="00EC3E38" w:rsidRDefault="00EC3E38" w:rsidP="00EC3E38">
      <w:pPr>
        <w:jc w:val="center"/>
        <w:rPr>
          <w:b/>
          <w:i/>
          <w:noProof/>
          <w:sz w:val="28"/>
          <w:szCs w:val="28"/>
        </w:rPr>
      </w:pPr>
      <w:r w:rsidRPr="00EC3E38">
        <w:rPr>
          <w:b/>
          <w:i/>
          <w:noProof/>
          <w:sz w:val="28"/>
          <w:szCs w:val="28"/>
        </w:rPr>
        <w:t xml:space="preserve">Соціальне супроводження прийомних сімей та </w:t>
      </w:r>
      <w:r w:rsidRPr="00EC3E38">
        <w:rPr>
          <w:b/>
          <w:i/>
          <w:noProof/>
          <w:sz w:val="28"/>
          <w:szCs w:val="28"/>
        </w:rPr>
        <w:tab/>
      </w:r>
    </w:p>
    <w:p w:rsidR="00EC3E38" w:rsidRDefault="00EC3E38" w:rsidP="00EC3E38">
      <w:pPr>
        <w:jc w:val="center"/>
        <w:rPr>
          <w:b/>
          <w:i/>
          <w:noProof/>
          <w:sz w:val="28"/>
          <w:szCs w:val="28"/>
        </w:rPr>
      </w:pPr>
      <w:r w:rsidRPr="00EC3E38">
        <w:rPr>
          <w:b/>
          <w:i/>
          <w:noProof/>
          <w:sz w:val="28"/>
          <w:szCs w:val="28"/>
        </w:rPr>
        <w:t>дитячих будинків сімейного типу.</w:t>
      </w:r>
    </w:p>
    <w:p w:rsidR="00EC3E38" w:rsidRDefault="00EC3E38" w:rsidP="00EC3E38">
      <w:pPr>
        <w:ind w:firstLine="720"/>
        <w:jc w:val="both"/>
        <w:rPr>
          <w:sz w:val="28"/>
          <w:szCs w:val="28"/>
        </w:rPr>
      </w:pPr>
      <w:r w:rsidRPr="002D4FBB">
        <w:rPr>
          <w:sz w:val="28"/>
          <w:szCs w:val="28"/>
        </w:rPr>
        <w:t>Протягом звітного періоду до центрів соціальних служб для сім’ї, дітей та молоді з питань створення прийомних сімей та дитячих будинків сімейного типу звернулися 29 осіб/61 сім’я, з яких 11 осіб/26 сімей взято на облік. Пр</w:t>
      </w:r>
      <w:r>
        <w:rPr>
          <w:sz w:val="28"/>
          <w:szCs w:val="28"/>
        </w:rPr>
        <w:t xml:space="preserve">отягом </w:t>
      </w:r>
      <w:r w:rsidRPr="002D4FBB">
        <w:rPr>
          <w:sz w:val="28"/>
          <w:szCs w:val="28"/>
        </w:rPr>
        <w:t>2013 року обласним центром соціальних служб для сім’ї, дітей та молоді проведено 6 навчальних семінарів-тренінгів для кандидатів у прийомні батьки, батьки-вихователі, опікуни, піклувальники, на якому пройшли навчання та отримали рекомендації 23 сім’ї та 9 осіб – кандидатів у прийомні батьки, батьки-вихователі, отримали довідки 66 осіб–</w:t>
      </w:r>
      <w:r w:rsidRPr="00EC3E38">
        <w:rPr>
          <w:sz w:val="28"/>
          <w:szCs w:val="28"/>
        </w:rPr>
        <w:t xml:space="preserve"> </w:t>
      </w:r>
      <w:r w:rsidRPr="002D4FBB">
        <w:rPr>
          <w:sz w:val="28"/>
          <w:szCs w:val="28"/>
        </w:rPr>
        <w:t>потенційних опікунів, піклувальників</w:t>
      </w:r>
      <w:r>
        <w:rPr>
          <w:sz w:val="28"/>
          <w:szCs w:val="28"/>
        </w:rPr>
        <w:t>.</w:t>
      </w:r>
    </w:p>
    <w:p w:rsidR="00EC3E38" w:rsidRPr="002D4FBB" w:rsidRDefault="00EC3E38" w:rsidP="00EC3E38">
      <w:pPr>
        <w:ind w:firstLine="708"/>
        <w:jc w:val="both"/>
        <w:rPr>
          <w:sz w:val="28"/>
          <w:szCs w:val="28"/>
        </w:rPr>
      </w:pPr>
      <w:r w:rsidRPr="002D4FBB">
        <w:rPr>
          <w:sz w:val="28"/>
          <w:szCs w:val="28"/>
        </w:rPr>
        <w:t xml:space="preserve">Відповідно до наказу Мінсім‘ямолодьспорту від 23 вересня 2009 року № 3357 «Про затвердження Порядку здійснення соціального супроводження прийомних сімей та дитячих будинків сімейного типу» кожна прийомна сім’я та дитячий будинок сімейного типу знаходяться під соціальним супроводженням відповідно до територіального розподілу. </w:t>
      </w:r>
    </w:p>
    <w:p w:rsidR="00EC3E38" w:rsidRDefault="00EC3E38" w:rsidP="00EC3E38">
      <w:pPr>
        <w:ind w:firstLine="708"/>
        <w:jc w:val="both"/>
        <w:rPr>
          <w:sz w:val="28"/>
          <w:szCs w:val="28"/>
        </w:rPr>
      </w:pPr>
      <w:r w:rsidRPr="002D4FBB">
        <w:rPr>
          <w:sz w:val="28"/>
          <w:szCs w:val="28"/>
        </w:rPr>
        <w:t xml:space="preserve">За відповідний період під соціальним супроводженням перебувало                    31 дитячий будинок сімейного типу (в них дітей – 211) та 175 прийомних сімей (в них дітей – 400). </w:t>
      </w:r>
    </w:p>
    <w:p w:rsidR="00EC3E38" w:rsidRPr="002D4FBB" w:rsidRDefault="00EC3E38" w:rsidP="00EC3E38">
      <w:pPr>
        <w:ind w:firstLine="708"/>
        <w:jc w:val="both"/>
        <w:rPr>
          <w:sz w:val="28"/>
          <w:szCs w:val="28"/>
        </w:rPr>
      </w:pPr>
    </w:p>
    <w:p w:rsidR="005D3A5B" w:rsidRPr="005D3A5B" w:rsidRDefault="00EC3E38" w:rsidP="004A5DA1">
      <w:pPr>
        <w:ind w:firstLine="720"/>
        <w:jc w:val="center"/>
        <w:rPr>
          <w:b/>
          <w:bCs/>
          <w:i/>
          <w:noProof/>
          <w:sz w:val="28"/>
          <w:szCs w:val="28"/>
        </w:rPr>
      </w:pPr>
      <w:r w:rsidRPr="00EC3E38">
        <w:rPr>
          <w:b/>
          <w:bCs/>
          <w:i/>
          <w:noProof/>
          <w:sz w:val="28"/>
          <w:szCs w:val="28"/>
        </w:rPr>
        <w:t>Профілактика раннього соціального сирітства</w:t>
      </w:r>
    </w:p>
    <w:p w:rsidR="005D3A5B" w:rsidRDefault="005D3A5B" w:rsidP="005D5394">
      <w:pPr>
        <w:ind w:firstLine="708"/>
        <w:jc w:val="both"/>
        <w:rPr>
          <w:sz w:val="28"/>
          <w:szCs w:val="28"/>
        </w:rPr>
      </w:pPr>
      <w:r w:rsidRPr="005D3A5B">
        <w:rPr>
          <w:sz w:val="28"/>
          <w:szCs w:val="28"/>
        </w:rPr>
        <w:lastRenderedPageBreak/>
        <w:t>На виконання спільного наказу Міністерства України у справах сім‘ї, молоді та спорту і Міністерства охорони здоров’я України від 24 липня         2007 року № 2643/420 «Про затвердження порядку взаємодії центрів соціальних служб для сім’ї</w:t>
      </w:r>
      <w:r>
        <w:rPr>
          <w:sz w:val="28"/>
        </w:rPr>
        <w:t>, дітей та молоді із закладами охорони здоров‘я щодо профілактики раннього соціального сирітства» та з метою попередження раннього соціального сирітства у</w:t>
      </w:r>
      <w:r>
        <w:rPr>
          <w:sz w:val="28"/>
          <w:szCs w:val="28"/>
        </w:rPr>
        <w:t xml:space="preserve"> Херсонському регіоні працюють 24 консультаційних пункти при пологових будинках (при пологових відділеннях районних та міських лікарень області та при пологовому будинку № 1, пологових відділеннях районних лікарень </w:t>
      </w:r>
      <w:r w:rsidR="002A24A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ім. Лучанського та ім. А. та О. Тропіних, обласної клінічної лікарні, обласної дитячої клінічної лікарні).</w:t>
      </w:r>
    </w:p>
    <w:p w:rsidR="005D3A5B" w:rsidRDefault="005D3A5B" w:rsidP="005D3A5B">
      <w:pPr>
        <w:shd w:val="clear" w:color="auto" w:fill="FFFFFF"/>
        <w:ind w:firstLine="720"/>
        <w:jc w:val="both"/>
      </w:pPr>
      <w:r>
        <w:rPr>
          <w:sz w:val="28"/>
          <w:szCs w:val="28"/>
        </w:rPr>
        <w:t>Протягом 2013 року від лікарів пологових стаціонарів надійшло           51 повідомлення щодо жінок, які виявили намір відмовитися від новонародженої дитини</w:t>
      </w:r>
      <w:r w:rsidR="00C30DEC">
        <w:rPr>
          <w:sz w:val="28"/>
          <w:szCs w:val="28"/>
        </w:rPr>
        <w:t>.</w:t>
      </w:r>
    </w:p>
    <w:p w:rsidR="005D3A5B" w:rsidRDefault="005D3A5B" w:rsidP="005D3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Всім жінкам надані індивідуальні послуги, в результаті проведеної роботи </w:t>
      </w:r>
      <w:r w:rsidR="00C30DEC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="00C30DEC">
        <w:rPr>
          <w:sz w:val="28"/>
          <w:szCs w:val="28"/>
        </w:rPr>
        <w:t>і</w:t>
      </w:r>
      <w:r>
        <w:rPr>
          <w:sz w:val="28"/>
          <w:szCs w:val="28"/>
        </w:rPr>
        <w:t xml:space="preserve">з </w:t>
      </w:r>
      <w:r w:rsidR="00C30DEC">
        <w:rPr>
          <w:sz w:val="28"/>
          <w:szCs w:val="28"/>
        </w:rPr>
        <w:t>51</w:t>
      </w:r>
      <w:r>
        <w:rPr>
          <w:sz w:val="28"/>
          <w:szCs w:val="28"/>
        </w:rPr>
        <w:t xml:space="preserve"> жінок змінили рішення і залишили дитину в сім’ї. </w:t>
      </w:r>
    </w:p>
    <w:p w:rsidR="00EC3E38" w:rsidRDefault="00EC3E38" w:rsidP="00EC3E38">
      <w:pPr>
        <w:ind w:firstLine="720"/>
        <w:jc w:val="center"/>
        <w:rPr>
          <w:b/>
          <w:bCs/>
          <w:i/>
          <w:noProof/>
          <w:sz w:val="28"/>
          <w:szCs w:val="28"/>
        </w:rPr>
      </w:pPr>
    </w:p>
    <w:p w:rsidR="00EC3E38" w:rsidRDefault="00EC3E38" w:rsidP="00EC3E38">
      <w:pPr>
        <w:pStyle w:val="a5"/>
        <w:ind w:firstLine="708"/>
        <w:jc w:val="center"/>
        <w:rPr>
          <w:b/>
          <w:i/>
          <w:sz w:val="28"/>
          <w:szCs w:val="28"/>
        </w:rPr>
      </w:pPr>
      <w:r w:rsidRPr="00EC3E38">
        <w:rPr>
          <w:b/>
          <w:i/>
          <w:sz w:val="28"/>
          <w:szCs w:val="28"/>
        </w:rPr>
        <w:t>Профілактична робота у дитячому та молодіжному середовищі, у тому числі серед груп ризику.</w:t>
      </w:r>
    </w:p>
    <w:p w:rsidR="009533EF" w:rsidRPr="00D25A56" w:rsidRDefault="00D25A56" w:rsidP="00D25A56">
      <w:pPr>
        <w:ind w:firstLine="709"/>
        <w:jc w:val="both"/>
        <w:rPr>
          <w:sz w:val="28"/>
          <w:szCs w:val="28"/>
        </w:rPr>
      </w:pPr>
      <w:r w:rsidRPr="00D25A56">
        <w:rPr>
          <w:sz w:val="28"/>
          <w:szCs w:val="28"/>
        </w:rPr>
        <w:t xml:space="preserve">Станом на 01 січня </w:t>
      </w:r>
      <w:r w:rsidR="009533EF" w:rsidRPr="00D25A56">
        <w:rPr>
          <w:sz w:val="28"/>
          <w:szCs w:val="28"/>
        </w:rPr>
        <w:t xml:space="preserve">2014 року в регіоні функціонує 6 Служб соціально-профілактичної роботи. В Херсонській області на диспансерному обліку знаходяться 1974 особи з числа вживачів психоактивних речовин, </w:t>
      </w:r>
      <w:r w:rsidR="006F774A">
        <w:rPr>
          <w:sz w:val="28"/>
          <w:szCs w:val="28"/>
        </w:rPr>
        <w:t xml:space="preserve">з </w:t>
      </w:r>
      <w:r w:rsidR="009533EF" w:rsidRPr="00D25A56">
        <w:rPr>
          <w:sz w:val="28"/>
          <w:szCs w:val="28"/>
        </w:rPr>
        <w:t>них вживачів ін’єкційних наркотиків – 1328 осіб.</w:t>
      </w:r>
    </w:p>
    <w:p w:rsidR="009533EF" w:rsidRPr="00371510" w:rsidRDefault="009533EF" w:rsidP="00D25A56">
      <w:pPr>
        <w:ind w:firstLine="709"/>
        <w:jc w:val="both"/>
      </w:pPr>
      <w:r w:rsidRPr="00D25A56">
        <w:rPr>
          <w:sz w:val="28"/>
          <w:szCs w:val="28"/>
          <w:lang w:eastAsia="ar-SA"/>
        </w:rPr>
        <w:t xml:space="preserve">Протягом року загальна кількість охоплених вживачів психоактивних речовин - 829 осіб, з яких ін’єкційних споживачів наркотиків (ІСН) – </w:t>
      </w:r>
      <w:r w:rsidR="008F20DF">
        <w:rPr>
          <w:sz w:val="28"/>
          <w:szCs w:val="28"/>
          <w:lang w:eastAsia="ar-SA"/>
        </w:rPr>
        <w:t xml:space="preserve">                 </w:t>
      </w:r>
      <w:r w:rsidRPr="00D25A56">
        <w:rPr>
          <w:sz w:val="28"/>
          <w:szCs w:val="28"/>
          <w:lang w:eastAsia="ar-SA"/>
        </w:rPr>
        <w:t xml:space="preserve">385 осіб. Спеціалісти центрів соціальних служб для сім’ї, дітей та молоді забезпечують надання соціальних послуг, зокрема, надання послуг з добровільного консультування та тестування на ВІЛ-інфекцію, мотиваційне косультування щодо зміни поведінки; направляють осіб, </w:t>
      </w:r>
      <w:r w:rsidR="006F774A">
        <w:rPr>
          <w:sz w:val="28"/>
          <w:szCs w:val="28"/>
          <w:lang w:eastAsia="ar-SA"/>
        </w:rPr>
        <w:t>які</w:t>
      </w:r>
      <w:r w:rsidRPr="00D25A56">
        <w:rPr>
          <w:sz w:val="28"/>
          <w:szCs w:val="28"/>
          <w:lang w:eastAsia="ar-SA"/>
        </w:rPr>
        <w:t xml:space="preserve"> до них звернулися, до спеціалістів державних установ/закладів та недержавних організацій</w:t>
      </w:r>
      <w:r w:rsidRPr="00371510">
        <w:rPr>
          <w:lang w:eastAsia="ar-SA"/>
        </w:rPr>
        <w:t>.</w:t>
      </w:r>
      <w:r w:rsidRPr="00371510">
        <w:t xml:space="preserve"> </w:t>
      </w:r>
    </w:p>
    <w:p w:rsidR="009533EF" w:rsidRPr="00371510" w:rsidRDefault="009533EF" w:rsidP="009533EF">
      <w:pPr>
        <w:ind w:firstLine="540"/>
        <w:jc w:val="both"/>
        <w:rPr>
          <w:sz w:val="28"/>
          <w:szCs w:val="28"/>
        </w:rPr>
      </w:pPr>
      <w:r w:rsidRPr="00371510">
        <w:rPr>
          <w:sz w:val="28"/>
          <w:szCs w:val="28"/>
        </w:rPr>
        <w:t xml:space="preserve">Рекомендований показник охоплення споживачів ін’єкційних наркотиків складає 60%. У 2013 році відсоток охоплених послугами вживачів ПАР - </w:t>
      </w:r>
      <w:r w:rsidR="008F20DF">
        <w:rPr>
          <w:sz w:val="28"/>
          <w:szCs w:val="28"/>
        </w:rPr>
        <w:t xml:space="preserve">            </w:t>
      </w:r>
      <w:r w:rsidRPr="00371510">
        <w:rPr>
          <w:sz w:val="28"/>
          <w:szCs w:val="28"/>
        </w:rPr>
        <w:t xml:space="preserve">42 %, з них 29 % охоплено вживачів ін’єкційних наркотиків. Відсоток охопленних вживачів психоактивних речовин залишився на рівні 2012 року (43%) . </w:t>
      </w:r>
    </w:p>
    <w:p w:rsidR="009533EF" w:rsidRPr="009A5315" w:rsidRDefault="009533EF" w:rsidP="009533EF">
      <w:pPr>
        <w:pStyle w:val="a5"/>
        <w:ind w:firstLine="840"/>
        <w:jc w:val="both"/>
        <w:rPr>
          <w:sz w:val="28"/>
          <w:szCs w:val="28"/>
        </w:rPr>
      </w:pPr>
    </w:p>
    <w:p w:rsidR="004A5DA1" w:rsidRPr="004A5DA1" w:rsidRDefault="004A5DA1" w:rsidP="004A5DA1">
      <w:pPr>
        <w:tabs>
          <w:tab w:val="left" w:pos="720"/>
        </w:tabs>
        <w:suppressAutoHyphens/>
        <w:jc w:val="center"/>
        <w:rPr>
          <w:b/>
          <w:i/>
          <w:sz w:val="28"/>
          <w:szCs w:val="28"/>
        </w:rPr>
      </w:pPr>
      <w:r w:rsidRPr="004A5DA1">
        <w:rPr>
          <w:b/>
          <w:i/>
          <w:sz w:val="28"/>
          <w:szCs w:val="28"/>
        </w:rPr>
        <w:t>Соціальна підтримка ВІЛ-інфікованих дітей, молоді та членів їхніх сімей.</w:t>
      </w:r>
    </w:p>
    <w:p w:rsidR="004A5DA1" w:rsidRDefault="004A5DA1" w:rsidP="004A5DA1">
      <w:pPr>
        <w:tabs>
          <w:tab w:val="left" w:pos="720"/>
        </w:tabs>
        <w:suppressAutoHyphens/>
        <w:ind w:left="360"/>
        <w:jc w:val="both"/>
        <w:rPr>
          <w:b/>
        </w:rPr>
      </w:pPr>
    </w:p>
    <w:p w:rsidR="004A5DA1" w:rsidRDefault="004A5DA1" w:rsidP="004A5DA1">
      <w:pPr>
        <w:pStyle w:val="32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Центру профілактики та боротьби зі СНІДом у 2013 році на диспансерному обліку знаходилось 3506 ВІЛ-інфікованих , у тому числі </w:t>
      </w:r>
      <w:r w:rsidR="00702D4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256 дітей віком до 18 років, які народжені ВІЛ-інфікованими матерями.</w:t>
      </w:r>
    </w:p>
    <w:p w:rsidR="004A5DA1" w:rsidRDefault="004A5DA1" w:rsidP="004A5DA1">
      <w:pPr>
        <w:pStyle w:val="32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Протягом 2013 року кількість охоплених осіб даної категорії центрами соціальних служб для сім’ї, дітей та молоді </w:t>
      </w:r>
      <w:r w:rsidR="00702D43">
        <w:rPr>
          <w:sz w:val="28"/>
          <w:szCs w:val="28"/>
          <w:lang w:val="uk-UA"/>
        </w:rPr>
        <w:t xml:space="preserve">становить </w:t>
      </w:r>
      <w:r>
        <w:rPr>
          <w:sz w:val="28"/>
          <w:szCs w:val="28"/>
          <w:lang w:val="uk-UA"/>
        </w:rPr>
        <w:t>165 осіб, яким надано 4519 індивідуальних послуг.</w:t>
      </w:r>
    </w:p>
    <w:p w:rsidR="004A5DA1" w:rsidRDefault="004A5DA1" w:rsidP="004A5DA1">
      <w:pPr>
        <w:pStyle w:val="32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Результативні показники роботи центрів соціальних служб для сім’ї, дітей та молоді є такі:</w:t>
      </w:r>
    </w:p>
    <w:p w:rsidR="004A5DA1" w:rsidRDefault="004A5DA1" w:rsidP="004A5DA1">
      <w:pPr>
        <w:pStyle w:val="32"/>
        <w:numPr>
          <w:ilvl w:val="0"/>
          <w:numId w:val="2"/>
        </w:numPr>
        <w:tabs>
          <w:tab w:val="clear" w:pos="960"/>
          <w:tab w:val="left" w:pos="108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(відновлення ) документів – 19 осіб;</w:t>
      </w:r>
    </w:p>
    <w:p w:rsidR="004A5DA1" w:rsidRDefault="004A5DA1" w:rsidP="004A5DA1">
      <w:pPr>
        <w:pStyle w:val="32"/>
        <w:numPr>
          <w:ilvl w:val="0"/>
          <w:numId w:val="2"/>
        </w:numPr>
        <w:tabs>
          <w:tab w:val="clear" w:pos="960"/>
          <w:tab w:val="left" w:pos="108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налагоджено (відновлено) соціальні зв’язки –75 особ;</w:t>
      </w:r>
    </w:p>
    <w:p w:rsidR="004A5DA1" w:rsidRDefault="004A5DA1" w:rsidP="004A5DA1">
      <w:pPr>
        <w:pStyle w:val="32"/>
        <w:numPr>
          <w:ilvl w:val="0"/>
          <w:numId w:val="2"/>
        </w:numPr>
        <w:tabs>
          <w:tab w:val="clear" w:pos="960"/>
          <w:tab w:val="left" w:pos="108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отримано допомогу в лікуванні, догляді – 71 особа;</w:t>
      </w:r>
    </w:p>
    <w:p w:rsidR="004A5DA1" w:rsidRDefault="004A5DA1" w:rsidP="004A5DA1">
      <w:pPr>
        <w:pStyle w:val="32"/>
        <w:numPr>
          <w:ilvl w:val="0"/>
          <w:numId w:val="2"/>
        </w:numPr>
        <w:tabs>
          <w:tab w:val="clear" w:pos="960"/>
          <w:tab w:val="left" w:pos="108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збільшено доступ до освітніх можливостей або соціальної активності – 48 осіб;</w:t>
      </w:r>
    </w:p>
    <w:p w:rsidR="004A5DA1" w:rsidRDefault="004A5DA1" w:rsidP="004A5DA1">
      <w:pPr>
        <w:pStyle w:val="32"/>
        <w:numPr>
          <w:ilvl w:val="0"/>
          <w:numId w:val="2"/>
        </w:numPr>
        <w:tabs>
          <w:tab w:val="clear" w:pos="960"/>
          <w:tab w:val="left" w:pos="1080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навчено навичкам безпечного способу життя щодо інфікування ВІЛ – 98 осіб.</w:t>
      </w:r>
    </w:p>
    <w:p w:rsidR="00EC3E38" w:rsidRPr="00EC3E38" w:rsidRDefault="00EC3E38" w:rsidP="00EC3E38">
      <w:pPr>
        <w:ind w:firstLine="720"/>
        <w:jc w:val="center"/>
        <w:rPr>
          <w:b/>
          <w:i/>
          <w:noProof/>
          <w:sz w:val="28"/>
          <w:szCs w:val="28"/>
        </w:rPr>
      </w:pPr>
    </w:p>
    <w:p w:rsidR="00694CA4" w:rsidRPr="00694CA4" w:rsidRDefault="00694CA4" w:rsidP="00694CA4">
      <w:pPr>
        <w:shd w:val="clear" w:color="auto" w:fill="FFFFFF"/>
        <w:tabs>
          <w:tab w:val="left" w:pos="567"/>
        </w:tabs>
        <w:jc w:val="center"/>
        <w:rPr>
          <w:b/>
          <w:i/>
          <w:sz w:val="28"/>
          <w:szCs w:val="28"/>
        </w:rPr>
      </w:pPr>
      <w:r w:rsidRPr="00694CA4">
        <w:rPr>
          <w:b/>
          <w:i/>
          <w:sz w:val="28"/>
          <w:szCs w:val="28"/>
        </w:rPr>
        <w:t>Профілактика насильства</w:t>
      </w:r>
      <w:r>
        <w:rPr>
          <w:b/>
          <w:i/>
          <w:sz w:val="28"/>
          <w:szCs w:val="28"/>
        </w:rPr>
        <w:t xml:space="preserve"> в</w:t>
      </w:r>
      <w:r w:rsidRPr="00694CA4">
        <w:rPr>
          <w:b/>
          <w:i/>
          <w:sz w:val="28"/>
          <w:szCs w:val="28"/>
        </w:rPr>
        <w:t xml:space="preserve"> сім’ї</w:t>
      </w:r>
      <w:r>
        <w:rPr>
          <w:b/>
          <w:i/>
          <w:sz w:val="28"/>
          <w:szCs w:val="28"/>
        </w:rPr>
        <w:t xml:space="preserve"> </w:t>
      </w:r>
    </w:p>
    <w:p w:rsidR="00694CA4" w:rsidRPr="00694CA4" w:rsidRDefault="00694CA4" w:rsidP="00694CA4">
      <w:pPr>
        <w:shd w:val="clear" w:color="auto" w:fill="FFFFFF"/>
        <w:tabs>
          <w:tab w:val="left" w:pos="567"/>
        </w:tabs>
        <w:ind w:firstLine="720"/>
        <w:jc w:val="both"/>
        <w:rPr>
          <w:i/>
          <w:sz w:val="28"/>
          <w:szCs w:val="28"/>
        </w:rPr>
      </w:pPr>
    </w:p>
    <w:p w:rsidR="00694CA4" w:rsidRDefault="00694CA4" w:rsidP="00694CA4">
      <w:pPr>
        <w:ind w:firstLine="720"/>
        <w:jc w:val="both"/>
        <w:rPr>
          <w:sz w:val="28"/>
          <w:szCs w:val="28"/>
        </w:rPr>
      </w:pPr>
      <w:r w:rsidRPr="00E655A9">
        <w:rPr>
          <w:sz w:val="28"/>
          <w:szCs w:val="28"/>
        </w:rPr>
        <w:t>Одним із напрямків роботи центрів СССДМ з сім’ями, які перебувають у складних життєвих обставинах, є робота, спрямована на попередження насильства в сім’ї та надання соціальних п</w:t>
      </w:r>
      <w:r>
        <w:rPr>
          <w:sz w:val="28"/>
          <w:szCs w:val="28"/>
        </w:rPr>
        <w:t>ослуг членам сімей</w:t>
      </w:r>
      <w:r w:rsidRPr="00E655A9">
        <w:rPr>
          <w:sz w:val="28"/>
          <w:szCs w:val="28"/>
        </w:rPr>
        <w:t xml:space="preserve">, які постраждали від насильства. </w:t>
      </w:r>
    </w:p>
    <w:p w:rsidR="008A11EA" w:rsidRDefault="008A11EA" w:rsidP="008A1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Кількість отриманих звернень щодо сімей, у яких вчинено насильство або існує реальна загроза його вчинення, мережею центрів соціальних служб для сім’ї, дітей та молоді за 2013</w:t>
      </w:r>
      <w:r w:rsidRPr="00E65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рік становить 555. </w:t>
      </w:r>
    </w:p>
    <w:p w:rsidR="008A11EA" w:rsidRPr="008A3B48" w:rsidRDefault="008A11EA" w:rsidP="008A11EA">
      <w:pPr>
        <w:shd w:val="clear" w:color="auto" w:fill="FFFFFF"/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1D2B35">
        <w:rPr>
          <w:sz w:val="28"/>
          <w:szCs w:val="28"/>
        </w:rPr>
        <w:t xml:space="preserve"> мережі центрів СССДМ </w:t>
      </w:r>
      <w:r>
        <w:rPr>
          <w:sz w:val="28"/>
          <w:szCs w:val="28"/>
        </w:rPr>
        <w:t>надходять повідомлення, звернення щодо</w:t>
      </w:r>
      <w:r w:rsidRPr="001D2B35">
        <w:rPr>
          <w:sz w:val="28"/>
          <w:szCs w:val="28"/>
        </w:rPr>
        <w:t xml:space="preserve"> жорстокого поводження з дітьми або реальної загрози його вчинення</w:t>
      </w:r>
      <w:r>
        <w:rPr>
          <w:sz w:val="28"/>
          <w:szCs w:val="28"/>
        </w:rPr>
        <w:t>, кількість, яких протягом 2013 року склала</w:t>
      </w:r>
      <w:r w:rsidRPr="001D2B35">
        <w:rPr>
          <w:sz w:val="28"/>
          <w:szCs w:val="28"/>
        </w:rPr>
        <w:t xml:space="preserve"> – </w:t>
      </w:r>
      <w:r>
        <w:rPr>
          <w:sz w:val="28"/>
          <w:szCs w:val="28"/>
        </w:rPr>
        <w:t>78, дітей постраждалих від жорстокого поводження - 92.</w:t>
      </w:r>
    </w:p>
    <w:p w:rsidR="008A11EA" w:rsidRPr="00663E94" w:rsidRDefault="008A11EA" w:rsidP="008A11EA">
      <w:pPr>
        <w:ind w:firstLine="708"/>
        <w:jc w:val="both"/>
        <w:rPr>
          <w:sz w:val="28"/>
          <w:szCs w:val="28"/>
        </w:rPr>
      </w:pPr>
      <w:r w:rsidRPr="00663E94">
        <w:rPr>
          <w:sz w:val="28"/>
          <w:szCs w:val="28"/>
        </w:rPr>
        <w:t>За повідомленнями щодо фактів вчинення насил</w:t>
      </w:r>
      <w:r>
        <w:rPr>
          <w:sz w:val="28"/>
          <w:szCs w:val="28"/>
        </w:rPr>
        <w:t xml:space="preserve">ьства спеціалістами центрів протягом </w:t>
      </w:r>
      <w:r w:rsidRPr="00663E94">
        <w:rPr>
          <w:sz w:val="28"/>
          <w:szCs w:val="28"/>
        </w:rPr>
        <w:t xml:space="preserve">поточного року здійснено </w:t>
      </w:r>
      <w:r>
        <w:rPr>
          <w:sz w:val="28"/>
          <w:szCs w:val="28"/>
        </w:rPr>
        <w:t>529</w:t>
      </w:r>
      <w:r w:rsidRPr="00663E94">
        <w:rPr>
          <w:sz w:val="28"/>
          <w:szCs w:val="28"/>
        </w:rPr>
        <w:t xml:space="preserve"> соціальних інспектувань сімей</w:t>
      </w:r>
      <w:r>
        <w:rPr>
          <w:sz w:val="28"/>
          <w:szCs w:val="28"/>
        </w:rPr>
        <w:t xml:space="preserve"> (первинних) та 82 (вторинних)</w:t>
      </w:r>
      <w:r w:rsidRPr="00663E94">
        <w:rPr>
          <w:sz w:val="28"/>
          <w:szCs w:val="28"/>
        </w:rPr>
        <w:t xml:space="preserve">. </w:t>
      </w:r>
    </w:p>
    <w:p w:rsidR="008A11EA" w:rsidRPr="00F65B98" w:rsidRDefault="008A11EA" w:rsidP="008A11EA">
      <w:pPr>
        <w:ind w:firstLine="720"/>
        <w:jc w:val="both"/>
      </w:pPr>
      <w:r w:rsidRPr="00820E1B">
        <w:rPr>
          <w:sz w:val="28"/>
          <w:szCs w:val="28"/>
        </w:rPr>
        <w:t>За висновками соціальних інспектувань на облік сімей, які опинилися в складних життєвих обставинах (з приводу насил</w:t>
      </w:r>
      <w:r>
        <w:rPr>
          <w:sz w:val="28"/>
          <w:szCs w:val="28"/>
        </w:rPr>
        <w:t>ьства</w:t>
      </w:r>
      <w:r w:rsidRPr="00820E1B">
        <w:rPr>
          <w:sz w:val="28"/>
          <w:szCs w:val="28"/>
        </w:rPr>
        <w:t xml:space="preserve"> в сім’ї) </w:t>
      </w:r>
      <w:r>
        <w:rPr>
          <w:sz w:val="28"/>
          <w:szCs w:val="28"/>
        </w:rPr>
        <w:t>за 2013 рік</w:t>
      </w:r>
      <w:r w:rsidRPr="00820E1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поставлено</w:t>
      </w:r>
      <w:r w:rsidRPr="00820E1B">
        <w:rPr>
          <w:sz w:val="28"/>
          <w:szCs w:val="28"/>
        </w:rPr>
        <w:t xml:space="preserve"> </w:t>
      </w:r>
      <w:r>
        <w:rPr>
          <w:sz w:val="28"/>
          <w:szCs w:val="28"/>
        </w:rPr>
        <w:t>204</w:t>
      </w:r>
      <w:r w:rsidRPr="00820E1B">
        <w:rPr>
          <w:sz w:val="28"/>
          <w:szCs w:val="28"/>
        </w:rPr>
        <w:t xml:space="preserve"> сім</w:t>
      </w:r>
      <w:r>
        <w:rPr>
          <w:sz w:val="28"/>
          <w:szCs w:val="28"/>
        </w:rPr>
        <w:t>’ї, 54</w:t>
      </w:r>
      <w:r w:rsidRPr="00EF42D3">
        <w:rPr>
          <w:sz w:val="28"/>
          <w:szCs w:val="28"/>
        </w:rPr>
        <w:t xml:space="preserve"> сім</w:t>
      </w:r>
      <w:r>
        <w:rPr>
          <w:sz w:val="28"/>
          <w:szCs w:val="28"/>
        </w:rPr>
        <w:t>’ї</w:t>
      </w:r>
      <w:r w:rsidRPr="00EF42D3">
        <w:rPr>
          <w:sz w:val="28"/>
          <w:szCs w:val="28"/>
        </w:rPr>
        <w:t xml:space="preserve"> </w:t>
      </w:r>
      <w:r>
        <w:rPr>
          <w:sz w:val="28"/>
          <w:szCs w:val="28"/>
        </w:rPr>
        <w:t>охоплено соціальним супроводом,</w:t>
      </w:r>
      <w:r w:rsidRPr="00F65B98">
        <w:rPr>
          <w:b/>
          <w:sz w:val="28"/>
          <w:szCs w:val="28"/>
        </w:rPr>
        <w:t xml:space="preserve"> </w:t>
      </w:r>
      <w:r w:rsidRPr="00F65B98">
        <w:rPr>
          <w:sz w:val="28"/>
          <w:szCs w:val="28"/>
        </w:rPr>
        <w:t>з позитивним результатом</w:t>
      </w:r>
      <w:r w:rsidRPr="00F65B98">
        <w:rPr>
          <w:b/>
          <w:sz w:val="28"/>
          <w:szCs w:val="28"/>
        </w:rPr>
        <w:t xml:space="preserve"> </w:t>
      </w:r>
      <w:r w:rsidRPr="00F65B98">
        <w:rPr>
          <w:sz w:val="28"/>
          <w:szCs w:val="28"/>
        </w:rPr>
        <w:t xml:space="preserve">з соціального супроводу знято </w:t>
      </w:r>
      <w:r>
        <w:rPr>
          <w:sz w:val="28"/>
          <w:szCs w:val="28"/>
        </w:rPr>
        <w:t>37</w:t>
      </w:r>
      <w:r w:rsidRPr="00F65B98">
        <w:rPr>
          <w:sz w:val="28"/>
          <w:szCs w:val="28"/>
        </w:rPr>
        <w:t xml:space="preserve"> сімей</w:t>
      </w:r>
      <w:r w:rsidRPr="00F65B98">
        <w:t>.</w:t>
      </w:r>
    </w:p>
    <w:p w:rsidR="008A11EA" w:rsidRPr="00E70967" w:rsidRDefault="008A11EA" w:rsidP="008A11EA">
      <w:pPr>
        <w:ind w:firstLine="720"/>
        <w:jc w:val="both"/>
      </w:pPr>
      <w:r w:rsidRPr="00B92040">
        <w:rPr>
          <w:sz w:val="28"/>
          <w:szCs w:val="28"/>
        </w:rPr>
        <w:t>Кількість осіб, охоплених соціальними послугами центрів соціальних служб для сім’ї, дітей та молоді з приводу насильства за 201</w:t>
      </w:r>
      <w:r>
        <w:rPr>
          <w:sz w:val="28"/>
          <w:szCs w:val="28"/>
        </w:rPr>
        <w:t>3</w:t>
      </w:r>
      <w:r w:rsidRPr="00B92040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B92040">
        <w:rPr>
          <w:sz w:val="28"/>
          <w:szCs w:val="28"/>
        </w:rPr>
        <w:t xml:space="preserve"> –  </w:t>
      </w:r>
      <w:r w:rsidR="00033B2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737 особи</w:t>
      </w:r>
      <w:r w:rsidRPr="00B92040">
        <w:rPr>
          <w:sz w:val="28"/>
          <w:szCs w:val="28"/>
        </w:rPr>
        <w:t xml:space="preserve">, </w:t>
      </w:r>
      <w:r>
        <w:rPr>
          <w:sz w:val="28"/>
          <w:szCs w:val="28"/>
        </w:rPr>
        <w:t>яким надано 5012 послуг:</w:t>
      </w:r>
      <w:r w:rsidRPr="00B92040">
        <w:rPr>
          <w:sz w:val="28"/>
          <w:szCs w:val="28"/>
        </w:rPr>
        <w:t xml:space="preserve"> </w:t>
      </w:r>
      <w:r w:rsidRPr="00DA54F4">
        <w:rPr>
          <w:sz w:val="28"/>
          <w:szCs w:val="28"/>
        </w:rPr>
        <w:t xml:space="preserve">соціально-психологічних – </w:t>
      </w:r>
      <w:r w:rsidR="00033B2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1657,</w:t>
      </w:r>
      <w:r w:rsidRPr="00DA54F4">
        <w:rPr>
          <w:sz w:val="28"/>
          <w:szCs w:val="28"/>
        </w:rPr>
        <w:t xml:space="preserve"> юридичних – </w:t>
      </w:r>
      <w:r>
        <w:rPr>
          <w:sz w:val="28"/>
          <w:szCs w:val="28"/>
        </w:rPr>
        <w:t>546</w:t>
      </w:r>
      <w:r w:rsidRPr="00DA54F4">
        <w:rPr>
          <w:sz w:val="28"/>
          <w:szCs w:val="28"/>
        </w:rPr>
        <w:t xml:space="preserve">, інформаційних – </w:t>
      </w:r>
      <w:r>
        <w:rPr>
          <w:sz w:val="28"/>
          <w:szCs w:val="28"/>
        </w:rPr>
        <w:t>2460</w:t>
      </w:r>
      <w:r w:rsidRPr="00DA54F4">
        <w:rPr>
          <w:sz w:val="28"/>
          <w:szCs w:val="28"/>
        </w:rPr>
        <w:t xml:space="preserve">, соціально-медичних – </w:t>
      </w:r>
      <w:r>
        <w:rPr>
          <w:sz w:val="28"/>
          <w:szCs w:val="28"/>
        </w:rPr>
        <w:t>349</w:t>
      </w:r>
      <w:r w:rsidRPr="00DA54F4">
        <w:rPr>
          <w:sz w:val="28"/>
          <w:szCs w:val="28"/>
        </w:rPr>
        <w:t>.</w:t>
      </w:r>
      <w:r w:rsidRPr="00E655A9">
        <w:rPr>
          <w:sz w:val="28"/>
          <w:szCs w:val="28"/>
        </w:rPr>
        <w:t xml:space="preserve"> </w:t>
      </w:r>
    </w:p>
    <w:p w:rsidR="008A11EA" w:rsidRPr="00B92040" w:rsidRDefault="008A11EA" w:rsidP="008A11EA">
      <w:pPr>
        <w:ind w:firstLine="720"/>
        <w:jc w:val="both"/>
        <w:rPr>
          <w:sz w:val="28"/>
          <w:szCs w:val="28"/>
        </w:rPr>
      </w:pPr>
    </w:p>
    <w:p w:rsidR="008A11EA" w:rsidRPr="00EC461F" w:rsidRDefault="00EC461F" w:rsidP="008A11EA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Pr="00EC461F">
        <w:rPr>
          <w:b/>
          <w:i/>
          <w:sz w:val="28"/>
          <w:szCs w:val="28"/>
        </w:rPr>
        <w:t>Робота із засобами масової інформації</w:t>
      </w:r>
    </w:p>
    <w:p w:rsidR="008A11EA" w:rsidRPr="005C045B" w:rsidRDefault="005C045B" w:rsidP="005C045B">
      <w:pPr>
        <w:tabs>
          <w:tab w:val="left" w:pos="1695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C461F" w:rsidRPr="00AD40C1" w:rsidRDefault="00EC461F" w:rsidP="00EC4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0C1">
        <w:rPr>
          <w:sz w:val="28"/>
          <w:szCs w:val="28"/>
        </w:rPr>
        <w:t>Протягом звітного періоду 201</w:t>
      </w:r>
      <w:r>
        <w:rPr>
          <w:sz w:val="28"/>
          <w:szCs w:val="28"/>
        </w:rPr>
        <w:t>3</w:t>
      </w:r>
      <w:r w:rsidRPr="00AD40C1">
        <w:rPr>
          <w:sz w:val="28"/>
          <w:szCs w:val="28"/>
        </w:rPr>
        <w:t xml:space="preserve"> року співпраця із ЗМІ області була спланована, систематизована та проводилася відповідно до розробленого та впровадженого медіа-плану. Упродовж всього року до кожного заходу були підготовлені та надіслани ЗМІ прес-анонси,  прес-релізи та пост-релізи для </w:t>
      </w:r>
      <w:r w:rsidRPr="00AD40C1">
        <w:rPr>
          <w:sz w:val="28"/>
          <w:szCs w:val="28"/>
        </w:rPr>
        <w:lastRenderedPageBreak/>
        <w:t xml:space="preserve">висвітлення соціальних питань. Було організовано та проведено </w:t>
      </w:r>
      <w:r>
        <w:rPr>
          <w:sz w:val="28"/>
          <w:szCs w:val="28"/>
        </w:rPr>
        <w:t>344</w:t>
      </w:r>
      <w:r w:rsidR="00CA6978">
        <w:rPr>
          <w:sz w:val="28"/>
          <w:szCs w:val="28"/>
        </w:rPr>
        <w:t xml:space="preserve"> прес-конференції</w:t>
      </w:r>
      <w:r w:rsidRPr="00AD40C1">
        <w:rPr>
          <w:sz w:val="28"/>
          <w:szCs w:val="28"/>
        </w:rPr>
        <w:t xml:space="preserve"> з соціальних проблем</w:t>
      </w:r>
      <w:r>
        <w:rPr>
          <w:sz w:val="28"/>
          <w:szCs w:val="28"/>
        </w:rPr>
        <w:t xml:space="preserve"> ( 2012 рік</w:t>
      </w:r>
      <w:r w:rsidRPr="00AD40C1">
        <w:rPr>
          <w:sz w:val="28"/>
          <w:szCs w:val="28"/>
        </w:rPr>
        <w:t xml:space="preserve"> – </w:t>
      </w:r>
      <w:r>
        <w:rPr>
          <w:sz w:val="28"/>
          <w:szCs w:val="28"/>
        </w:rPr>
        <w:t>314</w:t>
      </w:r>
      <w:r w:rsidRPr="00AD40C1">
        <w:rPr>
          <w:sz w:val="28"/>
          <w:szCs w:val="28"/>
        </w:rPr>
        <w:t xml:space="preserve">). Це свідчить про позитивну динаміку роботи у цьому напрямку. </w:t>
      </w:r>
      <w:r>
        <w:rPr>
          <w:sz w:val="28"/>
          <w:szCs w:val="28"/>
        </w:rPr>
        <w:t>За звітний період</w:t>
      </w:r>
      <w:r w:rsidRPr="00AD40C1">
        <w:rPr>
          <w:sz w:val="28"/>
          <w:szCs w:val="28"/>
        </w:rPr>
        <w:t xml:space="preserve"> обласний центр соціальних служб для сім’ї, дітей та молоді співпрацював з представниками 35 ЗМІ області.</w:t>
      </w:r>
    </w:p>
    <w:p w:rsidR="00EC461F" w:rsidRDefault="00EC461F" w:rsidP="00EC4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B9A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920B9A">
        <w:rPr>
          <w:sz w:val="28"/>
          <w:szCs w:val="28"/>
        </w:rPr>
        <w:t xml:space="preserve"> ініціативи спеціалістів м</w:t>
      </w:r>
      <w:r>
        <w:rPr>
          <w:sz w:val="28"/>
          <w:szCs w:val="28"/>
        </w:rPr>
        <w:t>ережі центрів СССДМ області протягом                       поточного року  вийшло 495 публікацій</w:t>
      </w:r>
      <w:r w:rsidRPr="00920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соціального спрямування, що на 168 більше в порівнянні з аналогічним періодом 2012 року, 152 радіопередачі проти 58 (на 94 більше) та 60 телепередач проти 45 (на 15 більше). </w:t>
      </w:r>
    </w:p>
    <w:p w:rsidR="00EC461F" w:rsidRDefault="00EC461F" w:rsidP="00EC4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сайті обласного центру СССДМ  розміщено</w:t>
      </w:r>
      <w:r w:rsidRPr="00EE0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400 новин ( 2012 рік – 172 новини). </w:t>
      </w:r>
    </w:p>
    <w:p w:rsidR="008A11EA" w:rsidRPr="00E655A9" w:rsidRDefault="008A11EA" w:rsidP="00694CA4">
      <w:pPr>
        <w:ind w:firstLine="720"/>
        <w:jc w:val="both"/>
        <w:rPr>
          <w:sz w:val="28"/>
          <w:szCs w:val="28"/>
        </w:rPr>
      </w:pPr>
    </w:p>
    <w:p w:rsidR="00EC3E38" w:rsidRPr="00EC3E38" w:rsidRDefault="00EC3E38" w:rsidP="00EC3E38">
      <w:pPr>
        <w:jc w:val="both"/>
        <w:rPr>
          <w:sz w:val="28"/>
          <w:szCs w:val="28"/>
        </w:rPr>
      </w:pPr>
      <w:bookmarkStart w:id="1" w:name="71"/>
      <w:bookmarkStart w:id="2" w:name="72"/>
      <w:bookmarkStart w:id="3" w:name="73"/>
      <w:bookmarkStart w:id="4" w:name="84"/>
      <w:bookmarkStart w:id="5" w:name="87"/>
      <w:bookmarkEnd w:id="1"/>
      <w:bookmarkEnd w:id="2"/>
      <w:bookmarkEnd w:id="3"/>
      <w:bookmarkEnd w:id="4"/>
      <w:bookmarkEnd w:id="5"/>
    </w:p>
    <w:sectPr w:rsidR="00EC3E38" w:rsidRPr="00EC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694"/>
    <w:multiLevelType w:val="hybridMultilevel"/>
    <w:tmpl w:val="326CD3B8"/>
    <w:lvl w:ilvl="0" w:tplc="C9DA419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63258"/>
    <w:multiLevelType w:val="hybridMultilevel"/>
    <w:tmpl w:val="16AE9640"/>
    <w:lvl w:ilvl="0" w:tplc="C9DA419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202"/>
    <w:multiLevelType w:val="hybridMultilevel"/>
    <w:tmpl w:val="276A979C"/>
    <w:lvl w:ilvl="0" w:tplc="C9DA419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38"/>
    <w:rsid w:val="00033B2E"/>
    <w:rsid w:val="002A24A1"/>
    <w:rsid w:val="004A5DA1"/>
    <w:rsid w:val="005C045B"/>
    <w:rsid w:val="005D3A5B"/>
    <w:rsid w:val="005D5394"/>
    <w:rsid w:val="00632B3F"/>
    <w:rsid w:val="00694CA4"/>
    <w:rsid w:val="006F774A"/>
    <w:rsid w:val="00702D43"/>
    <w:rsid w:val="00702EB2"/>
    <w:rsid w:val="007119CB"/>
    <w:rsid w:val="0074422E"/>
    <w:rsid w:val="00774BDD"/>
    <w:rsid w:val="00786782"/>
    <w:rsid w:val="007B4A79"/>
    <w:rsid w:val="007F0C31"/>
    <w:rsid w:val="008A11EA"/>
    <w:rsid w:val="008F20DF"/>
    <w:rsid w:val="009533EF"/>
    <w:rsid w:val="009A6F10"/>
    <w:rsid w:val="009F70B6"/>
    <w:rsid w:val="00AF7F30"/>
    <w:rsid w:val="00B237E0"/>
    <w:rsid w:val="00B639B8"/>
    <w:rsid w:val="00B74024"/>
    <w:rsid w:val="00BE0510"/>
    <w:rsid w:val="00C30DEC"/>
    <w:rsid w:val="00CA6978"/>
    <w:rsid w:val="00D25A56"/>
    <w:rsid w:val="00EC3E38"/>
    <w:rsid w:val="00EC461F"/>
    <w:rsid w:val="00EE68BB"/>
    <w:rsid w:val="00FC107E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8A52C2-0DE0-4F9E-A7B0-BBBF23F1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C3E38"/>
    <w:pPr>
      <w:jc w:val="center"/>
    </w:pPr>
    <w:rPr>
      <w:b/>
      <w:szCs w:val="20"/>
      <w:lang w:val="x-none"/>
    </w:rPr>
  </w:style>
  <w:style w:type="character" w:customStyle="1" w:styleId="a4">
    <w:name w:val="Заголовок Знак"/>
    <w:link w:val="a3"/>
    <w:rsid w:val="00EC3E38"/>
    <w:rPr>
      <w:b/>
      <w:sz w:val="24"/>
      <w:lang w:val="x-none" w:eastAsia="ru-RU" w:bidi="ar-SA"/>
    </w:rPr>
  </w:style>
  <w:style w:type="paragraph" w:styleId="a5">
    <w:name w:val="Body Text"/>
    <w:basedOn w:val="a"/>
    <w:link w:val="a6"/>
    <w:rsid w:val="00EC3E38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9533EF"/>
    <w:rPr>
      <w:sz w:val="24"/>
      <w:szCs w:val="24"/>
      <w:lang w:val="uk-UA" w:eastAsia="ru-RU" w:bidi="ar-SA"/>
    </w:rPr>
  </w:style>
  <w:style w:type="paragraph" w:styleId="a7">
    <w:name w:val="Body Text Indent"/>
    <w:basedOn w:val="a"/>
    <w:rsid w:val="005D3A5B"/>
    <w:pPr>
      <w:spacing w:after="120"/>
      <w:ind w:left="283"/>
    </w:pPr>
  </w:style>
  <w:style w:type="paragraph" w:customStyle="1" w:styleId="32">
    <w:name w:val="Основной текст с отступом 32"/>
    <w:basedOn w:val="a"/>
    <w:rsid w:val="004A5DA1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styleId="HTML">
    <w:name w:val="HTML Preformatted"/>
    <w:basedOn w:val="a"/>
    <w:rsid w:val="00694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9486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Cipcuk</dc:creator>
  <cp:keywords/>
  <cp:lastModifiedBy>Evgeniy Levchenko</cp:lastModifiedBy>
  <cp:revision>2</cp:revision>
  <dcterms:created xsi:type="dcterms:W3CDTF">2017-10-12T11:33:00Z</dcterms:created>
  <dcterms:modified xsi:type="dcterms:W3CDTF">2017-10-12T11:33:00Z</dcterms:modified>
</cp:coreProperties>
</file>